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3FCF5" w14:textId="77777777" w:rsidR="00F90712" w:rsidRDefault="00F90712" w:rsidP="00F90712">
      <w:pPr>
        <w:spacing w:after="124"/>
      </w:pPr>
      <w:r>
        <w:rPr>
          <w:b/>
          <w:sz w:val="32"/>
        </w:rPr>
        <w:t xml:space="preserve">                              </w:t>
      </w:r>
      <w:r>
        <w:rPr>
          <w:b/>
          <w:sz w:val="36"/>
        </w:rPr>
        <w:t xml:space="preserve">Define the problem statement              </w:t>
      </w:r>
    </w:p>
    <w:p w14:paraId="567C101B" w14:textId="77777777" w:rsidR="00F90712" w:rsidRDefault="00F90712" w:rsidP="00F90712">
      <w:pPr>
        <w:spacing w:after="0"/>
        <w:ind w:left="-5" w:hanging="10"/>
      </w:pPr>
      <w:r>
        <w:rPr>
          <w:b/>
          <w:sz w:val="32"/>
        </w:rPr>
        <w:t xml:space="preserve">                                                     ( Phase -2) </w:t>
      </w:r>
    </w:p>
    <w:tbl>
      <w:tblPr>
        <w:tblStyle w:val="TableGrid"/>
        <w:tblW w:w="10290" w:type="dxa"/>
        <w:tblInd w:w="5" w:type="dxa"/>
        <w:tblCellMar>
          <w:top w:w="60" w:type="dxa"/>
          <w:left w:w="105" w:type="dxa"/>
          <w:right w:w="115" w:type="dxa"/>
        </w:tblCellMar>
        <w:tblLook w:val="04A0" w:firstRow="1" w:lastRow="0" w:firstColumn="1" w:lastColumn="0" w:noHBand="0" w:noVBand="1"/>
      </w:tblPr>
      <w:tblGrid>
        <w:gridCol w:w="2606"/>
        <w:gridCol w:w="7684"/>
      </w:tblGrid>
      <w:tr w:rsidR="00F90712" w14:paraId="609F44C4" w14:textId="77777777" w:rsidTr="005A67B8">
        <w:trPr>
          <w:trHeight w:val="695"/>
        </w:trPr>
        <w:tc>
          <w:tcPr>
            <w:tcW w:w="2606" w:type="dxa"/>
            <w:tcBorders>
              <w:top w:val="single" w:sz="4" w:space="0" w:color="000000"/>
              <w:left w:val="single" w:sz="4" w:space="0" w:color="000000"/>
              <w:bottom w:val="single" w:sz="4" w:space="0" w:color="000000"/>
              <w:right w:val="single" w:sz="4" w:space="0" w:color="000000"/>
            </w:tcBorders>
          </w:tcPr>
          <w:p w14:paraId="7082B220" w14:textId="77777777" w:rsidR="00F90712" w:rsidRDefault="00F90712" w:rsidP="005A67B8">
            <w:pPr>
              <w:ind w:left="5"/>
            </w:pPr>
            <w:r>
              <w:rPr>
                <w:b/>
                <w:sz w:val="28"/>
              </w:rPr>
              <w:t xml:space="preserve"> </w:t>
            </w:r>
          </w:p>
          <w:p w14:paraId="60F8590E" w14:textId="77777777" w:rsidR="00F90712" w:rsidRDefault="00F90712" w:rsidP="005A67B8">
            <w:pPr>
              <w:ind w:left="5"/>
            </w:pPr>
            <w:r>
              <w:rPr>
                <w:b/>
                <w:sz w:val="28"/>
              </w:rPr>
              <w:t xml:space="preserve">Date </w:t>
            </w:r>
          </w:p>
        </w:tc>
        <w:tc>
          <w:tcPr>
            <w:tcW w:w="7683" w:type="dxa"/>
            <w:tcBorders>
              <w:top w:val="single" w:sz="4" w:space="0" w:color="000000"/>
              <w:left w:val="single" w:sz="4" w:space="0" w:color="000000"/>
              <w:bottom w:val="single" w:sz="4" w:space="0" w:color="000000"/>
              <w:right w:val="single" w:sz="4" w:space="0" w:color="000000"/>
            </w:tcBorders>
          </w:tcPr>
          <w:p w14:paraId="327D496D" w14:textId="77777777" w:rsidR="00F90712" w:rsidRDefault="00F90712" w:rsidP="005A67B8">
            <w:r>
              <w:rPr>
                <w:sz w:val="28"/>
              </w:rPr>
              <w:t xml:space="preserve"> </w:t>
            </w:r>
          </w:p>
          <w:p w14:paraId="0B769E30" w14:textId="64E96D40" w:rsidR="00F90712" w:rsidRDefault="009C51D2" w:rsidP="005A67B8">
            <w:r>
              <w:rPr>
                <w:sz w:val="28"/>
              </w:rPr>
              <w:t>1</w:t>
            </w:r>
            <w:r w:rsidR="00F90712">
              <w:rPr>
                <w:sz w:val="28"/>
                <w:vertAlign w:val="superscript"/>
              </w:rPr>
              <w:t>th</w:t>
            </w:r>
            <w:r w:rsidR="00F90712">
              <w:rPr>
                <w:sz w:val="28"/>
              </w:rPr>
              <w:t xml:space="preserve"> November 2025 </w:t>
            </w:r>
          </w:p>
        </w:tc>
      </w:tr>
      <w:tr w:rsidR="00F90712" w14:paraId="7028790C" w14:textId="77777777" w:rsidTr="005A67B8">
        <w:trPr>
          <w:trHeight w:val="696"/>
        </w:trPr>
        <w:tc>
          <w:tcPr>
            <w:tcW w:w="2606" w:type="dxa"/>
            <w:tcBorders>
              <w:top w:val="single" w:sz="4" w:space="0" w:color="000000"/>
              <w:left w:val="single" w:sz="4" w:space="0" w:color="000000"/>
              <w:bottom w:val="single" w:sz="4" w:space="0" w:color="000000"/>
              <w:right w:val="single" w:sz="4" w:space="0" w:color="000000"/>
            </w:tcBorders>
          </w:tcPr>
          <w:p w14:paraId="591E0F48" w14:textId="77777777" w:rsidR="00F90712" w:rsidRDefault="00F90712" w:rsidP="005A67B8">
            <w:pPr>
              <w:ind w:left="5"/>
            </w:pPr>
            <w:r>
              <w:rPr>
                <w:b/>
                <w:sz w:val="28"/>
              </w:rPr>
              <w:t xml:space="preserve"> </w:t>
            </w:r>
          </w:p>
          <w:p w14:paraId="713D3590" w14:textId="77777777" w:rsidR="00F90712" w:rsidRDefault="00F90712" w:rsidP="005A67B8">
            <w:pPr>
              <w:ind w:left="5"/>
            </w:pPr>
            <w:r>
              <w:rPr>
                <w:b/>
                <w:sz w:val="28"/>
              </w:rPr>
              <w:t xml:space="preserve">Team ID </w:t>
            </w:r>
          </w:p>
        </w:tc>
        <w:tc>
          <w:tcPr>
            <w:tcW w:w="7683" w:type="dxa"/>
            <w:tcBorders>
              <w:top w:val="single" w:sz="4" w:space="0" w:color="000000"/>
              <w:left w:val="single" w:sz="4" w:space="0" w:color="000000"/>
              <w:bottom w:val="single" w:sz="4" w:space="0" w:color="000000"/>
              <w:right w:val="single" w:sz="4" w:space="0" w:color="000000"/>
            </w:tcBorders>
          </w:tcPr>
          <w:p w14:paraId="543CD18B" w14:textId="77777777" w:rsidR="00F90712" w:rsidRDefault="00F90712" w:rsidP="005A67B8">
            <w:r>
              <w:rPr>
                <w:sz w:val="28"/>
              </w:rPr>
              <w:t xml:space="preserve"> </w:t>
            </w:r>
          </w:p>
          <w:p w14:paraId="3C3FA1A1" w14:textId="11C5B539" w:rsidR="00F90712" w:rsidRPr="00F90712" w:rsidRDefault="00F90712" w:rsidP="005A67B8">
            <w:pPr>
              <w:rPr>
                <w:sz w:val="28"/>
                <w:szCs w:val="28"/>
              </w:rPr>
            </w:pPr>
            <w:r w:rsidRPr="00F90712">
              <w:rPr>
                <w:sz w:val="28"/>
                <w:szCs w:val="28"/>
              </w:rPr>
              <w:t>NM2025TMID07796</w:t>
            </w:r>
          </w:p>
        </w:tc>
      </w:tr>
      <w:tr w:rsidR="00F90712" w14:paraId="5E0870D2" w14:textId="77777777" w:rsidTr="005A67B8">
        <w:trPr>
          <w:trHeight w:val="1130"/>
        </w:trPr>
        <w:tc>
          <w:tcPr>
            <w:tcW w:w="2606" w:type="dxa"/>
            <w:tcBorders>
              <w:top w:val="single" w:sz="4" w:space="0" w:color="000000"/>
              <w:left w:val="single" w:sz="4" w:space="0" w:color="000000"/>
              <w:bottom w:val="single" w:sz="4" w:space="0" w:color="000000"/>
              <w:right w:val="single" w:sz="4" w:space="0" w:color="000000"/>
            </w:tcBorders>
          </w:tcPr>
          <w:p w14:paraId="5BB8C036" w14:textId="77777777" w:rsidR="00F90712" w:rsidRDefault="00F90712" w:rsidP="005A67B8">
            <w:pPr>
              <w:ind w:left="5"/>
            </w:pPr>
            <w:r>
              <w:rPr>
                <w:b/>
                <w:sz w:val="28"/>
              </w:rPr>
              <w:t xml:space="preserve"> </w:t>
            </w:r>
          </w:p>
          <w:p w14:paraId="59B2C563" w14:textId="77777777" w:rsidR="00F90712" w:rsidRDefault="00F90712" w:rsidP="005A67B8">
            <w:pPr>
              <w:ind w:left="5"/>
            </w:pPr>
            <w:r>
              <w:rPr>
                <w:b/>
                <w:sz w:val="28"/>
              </w:rPr>
              <w:t xml:space="preserve">Project name </w:t>
            </w:r>
          </w:p>
        </w:tc>
        <w:tc>
          <w:tcPr>
            <w:tcW w:w="7683" w:type="dxa"/>
            <w:tcBorders>
              <w:top w:val="single" w:sz="4" w:space="0" w:color="000000"/>
              <w:left w:val="single" w:sz="4" w:space="0" w:color="000000"/>
              <w:bottom w:val="single" w:sz="4" w:space="0" w:color="000000"/>
              <w:right w:val="single" w:sz="4" w:space="0" w:color="000000"/>
            </w:tcBorders>
          </w:tcPr>
          <w:p w14:paraId="3A4B44C7" w14:textId="77777777" w:rsidR="00F90712" w:rsidRDefault="00F90712" w:rsidP="005A67B8">
            <w:r>
              <w:rPr>
                <w:sz w:val="28"/>
              </w:rPr>
              <w:t xml:space="preserve"> </w:t>
            </w:r>
          </w:p>
          <w:p w14:paraId="749A49A7" w14:textId="5AEEE19F" w:rsidR="00F90712" w:rsidRDefault="00F90712" w:rsidP="005A67B8">
            <w:r>
              <w:rPr>
                <w:sz w:val="28"/>
              </w:rPr>
              <w:t>Optimizing user group &amp;role management with access control and workflows</w:t>
            </w:r>
          </w:p>
        </w:tc>
      </w:tr>
      <w:tr w:rsidR="00F90712" w14:paraId="579C8BF7" w14:textId="77777777" w:rsidTr="005A67B8">
        <w:trPr>
          <w:trHeight w:val="690"/>
        </w:trPr>
        <w:tc>
          <w:tcPr>
            <w:tcW w:w="2606" w:type="dxa"/>
            <w:tcBorders>
              <w:top w:val="single" w:sz="4" w:space="0" w:color="000000"/>
              <w:left w:val="single" w:sz="4" w:space="0" w:color="000000"/>
              <w:bottom w:val="single" w:sz="4" w:space="0" w:color="000000"/>
              <w:right w:val="single" w:sz="4" w:space="0" w:color="000000"/>
            </w:tcBorders>
          </w:tcPr>
          <w:p w14:paraId="04DD0A86" w14:textId="77777777" w:rsidR="00F90712" w:rsidRDefault="00F90712" w:rsidP="005A67B8">
            <w:pPr>
              <w:ind w:left="5"/>
            </w:pPr>
            <w:r>
              <w:rPr>
                <w:b/>
                <w:sz w:val="28"/>
              </w:rPr>
              <w:t xml:space="preserve"> </w:t>
            </w:r>
          </w:p>
          <w:p w14:paraId="2EE96F2D" w14:textId="77777777" w:rsidR="00F90712" w:rsidRDefault="00F90712" w:rsidP="005A67B8">
            <w:pPr>
              <w:ind w:left="5"/>
            </w:pPr>
            <w:r>
              <w:rPr>
                <w:b/>
                <w:sz w:val="28"/>
              </w:rPr>
              <w:t xml:space="preserve">Maximum marks  </w:t>
            </w:r>
          </w:p>
        </w:tc>
        <w:tc>
          <w:tcPr>
            <w:tcW w:w="7683" w:type="dxa"/>
            <w:tcBorders>
              <w:top w:val="single" w:sz="4" w:space="0" w:color="000000"/>
              <w:left w:val="single" w:sz="4" w:space="0" w:color="000000"/>
              <w:bottom w:val="single" w:sz="4" w:space="0" w:color="000000"/>
              <w:right w:val="single" w:sz="4" w:space="0" w:color="000000"/>
            </w:tcBorders>
          </w:tcPr>
          <w:p w14:paraId="4C5AE98A" w14:textId="77777777" w:rsidR="00F90712" w:rsidRDefault="00F90712" w:rsidP="005A67B8">
            <w:r>
              <w:rPr>
                <w:sz w:val="28"/>
              </w:rPr>
              <w:t xml:space="preserve"> </w:t>
            </w:r>
          </w:p>
          <w:p w14:paraId="56BE24F4" w14:textId="1D59660D" w:rsidR="00F90712" w:rsidRDefault="009C51D2" w:rsidP="005A67B8">
            <w:r>
              <w:rPr>
                <w:sz w:val="28"/>
              </w:rPr>
              <w:t>100</w:t>
            </w:r>
            <w:r w:rsidR="00F90712">
              <w:rPr>
                <w:sz w:val="28"/>
              </w:rPr>
              <w:t xml:space="preserve"> marks  </w:t>
            </w:r>
          </w:p>
        </w:tc>
      </w:tr>
    </w:tbl>
    <w:p w14:paraId="2BB26F14" w14:textId="77777777" w:rsidR="00F90712" w:rsidRDefault="00F90712" w:rsidP="00F90712">
      <w:pPr>
        <w:spacing w:after="163"/>
      </w:pPr>
      <w:r>
        <w:rPr>
          <w:b/>
          <w:sz w:val="32"/>
        </w:rPr>
        <w:t xml:space="preserve"> </w:t>
      </w:r>
    </w:p>
    <w:p w14:paraId="775C1EC4" w14:textId="77777777" w:rsidR="00F90712" w:rsidRDefault="00F90712" w:rsidP="00F90712">
      <w:pPr>
        <w:spacing w:after="124"/>
        <w:ind w:left="-5" w:hanging="10"/>
      </w:pPr>
      <w:r>
        <w:rPr>
          <w:b/>
          <w:sz w:val="32"/>
        </w:rPr>
        <w:t xml:space="preserve">The service now problem statement:         </w:t>
      </w:r>
    </w:p>
    <w:p w14:paraId="24153081" w14:textId="77777777" w:rsidR="00F90712" w:rsidRDefault="00F90712" w:rsidP="00F90712">
      <w:pPr>
        <w:spacing w:after="0"/>
        <w:ind w:left="-5" w:hanging="10"/>
      </w:pPr>
      <w:r>
        <w:rPr>
          <w:sz w:val="28"/>
        </w:rPr>
        <w:t xml:space="preserve">In large organizations or digital systems, managing users, groups, and roles effectively is crucial for ensuring proper access control and data security. However, as the number of users and roles increases, maintaining accurate permissions, avoiding redundancy, and ensuring efficient workflows become challenging. </w:t>
      </w:r>
    </w:p>
    <w:tbl>
      <w:tblPr>
        <w:tblStyle w:val="TableGrid"/>
        <w:tblW w:w="9975" w:type="dxa"/>
        <w:tblInd w:w="5" w:type="dxa"/>
        <w:tblCellMar>
          <w:top w:w="50" w:type="dxa"/>
          <w:left w:w="105" w:type="dxa"/>
          <w:right w:w="115" w:type="dxa"/>
        </w:tblCellMar>
        <w:tblLook w:val="04A0" w:firstRow="1" w:lastRow="0" w:firstColumn="1" w:lastColumn="0" w:noHBand="0" w:noVBand="1"/>
      </w:tblPr>
      <w:tblGrid>
        <w:gridCol w:w="1876"/>
        <w:gridCol w:w="8099"/>
      </w:tblGrid>
      <w:tr w:rsidR="00F90712" w14:paraId="0C5418A9" w14:textId="77777777" w:rsidTr="005A67B8">
        <w:trPr>
          <w:trHeight w:val="1075"/>
        </w:trPr>
        <w:tc>
          <w:tcPr>
            <w:tcW w:w="1876" w:type="dxa"/>
            <w:tcBorders>
              <w:top w:val="single" w:sz="4" w:space="0" w:color="000000"/>
              <w:left w:val="single" w:sz="4" w:space="0" w:color="000000"/>
              <w:bottom w:val="single" w:sz="4" w:space="0" w:color="000000"/>
              <w:right w:val="single" w:sz="4" w:space="0" w:color="000000"/>
            </w:tcBorders>
          </w:tcPr>
          <w:p w14:paraId="5BF27C89" w14:textId="77777777" w:rsidR="00F90712" w:rsidRDefault="00F90712" w:rsidP="005A67B8">
            <w:pPr>
              <w:ind w:left="5"/>
            </w:pPr>
            <w:r>
              <w:rPr>
                <w:b/>
                <w:sz w:val="28"/>
              </w:rPr>
              <w:t xml:space="preserve"> </w:t>
            </w:r>
          </w:p>
          <w:p w14:paraId="00A06C0A" w14:textId="77777777" w:rsidR="00F90712" w:rsidRDefault="00F90712" w:rsidP="005A67B8">
            <w:pPr>
              <w:ind w:left="5"/>
            </w:pPr>
            <w:r>
              <w:rPr>
                <w:b/>
                <w:sz w:val="28"/>
              </w:rPr>
              <w:t xml:space="preserve">Goal </w:t>
            </w:r>
          </w:p>
        </w:tc>
        <w:tc>
          <w:tcPr>
            <w:tcW w:w="8098" w:type="dxa"/>
            <w:tcBorders>
              <w:top w:val="single" w:sz="4" w:space="0" w:color="000000"/>
              <w:left w:val="single" w:sz="4" w:space="0" w:color="000000"/>
              <w:bottom w:val="single" w:sz="4" w:space="0" w:color="000000"/>
              <w:right w:val="single" w:sz="4" w:space="0" w:color="000000"/>
            </w:tcBorders>
          </w:tcPr>
          <w:p w14:paraId="255D6E10" w14:textId="77777777" w:rsidR="00F90712" w:rsidRDefault="00F90712" w:rsidP="005A67B8">
            <w:r>
              <w:t xml:space="preserve">To design and implement an optimized system for managing user groups, roles, and access control that ensures security, efficiency, and streamlined workflows. </w:t>
            </w:r>
          </w:p>
        </w:tc>
      </w:tr>
      <w:tr w:rsidR="00F90712" w14:paraId="0415B2E6" w14:textId="77777777" w:rsidTr="005A67B8">
        <w:trPr>
          <w:trHeight w:val="1180"/>
        </w:trPr>
        <w:tc>
          <w:tcPr>
            <w:tcW w:w="1876" w:type="dxa"/>
            <w:tcBorders>
              <w:top w:val="single" w:sz="4" w:space="0" w:color="000000"/>
              <w:left w:val="single" w:sz="4" w:space="0" w:color="000000"/>
              <w:bottom w:val="single" w:sz="4" w:space="0" w:color="000000"/>
              <w:right w:val="single" w:sz="4" w:space="0" w:color="000000"/>
            </w:tcBorders>
          </w:tcPr>
          <w:p w14:paraId="1142B6E5" w14:textId="77777777" w:rsidR="00F90712" w:rsidRDefault="00F90712" w:rsidP="005A67B8">
            <w:pPr>
              <w:ind w:left="5"/>
            </w:pPr>
            <w:r>
              <w:rPr>
                <w:b/>
                <w:sz w:val="28"/>
              </w:rPr>
              <w:t xml:space="preserve"> </w:t>
            </w:r>
          </w:p>
          <w:p w14:paraId="476F2075" w14:textId="77777777" w:rsidR="00F90712" w:rsidRDefault="00F90712" w:rsidP="005A67B8">
            <w:pPr>
              <w:ind w:left="5"/>
            </w:pPr>
            <w:r>
              <w:rPr>
                <w:b/>
                <w:sz w:val="28"/>
              </w:rPr>
              <w:t xml:space="preserve">Key </w:t>
            </w:r>
          </w:p>
          <w:p w14:paraId="0D3CFF9D" w14:textId="77777777" w:rsidR="00F90712" w:rsidRDefault="00F90712" w:rsidP="005A67B8">
            <w:pPr>
              <w:ind w:left="5"/>
            </w:pPr>
            <w:r>
              <w:rPr>
                <w:b/>
                <w:sz w:val="28"/>
              </w:rPr>
              <w:t xml:space="preserve">Objectives  </w:t>
            </w:r>
          </w:p>
        </w:tc>
        <w:tc>
          <w:tcPr>
            <w:tcW w:w="8098" w:type="dxa"/>
            <w:tcBorders>
              <w:top w:val="single" w:sz="4" w:space="0" w:color="000000"/>
              <w:left w:val="single" w:sz="4" w:space="0" w:color="000000"/>
              <w:bottom w:val="single" w:sz="4" w:space="0" w:color="000000"/>
              <w:right w:val="single" w:sz="4" w:space="0" w:color="000000"/>
            </w:tcBorders>
          </w:tcPr>
          <w:p w14:paraId="7826D065" w14:textId="77777777" w:rsidR="00F90712" w:rsidRDefault="00F90712" w:rsidP="005A67B8">
            <w:r>
              <w:t xml:space="preserve">Simplify user-role and group assignments.&lt;br&gt;- Automate access control and approval workflows.&lt;br&gt;- Eliminate redundant or overlapping roles.&lt;br&gt;- Enhance system security and compliance.&lt;br&gt;- Reduce manual administrative workload.&lt;br&gt;- Improve transparency and traceability of user permissions. </w:t>
            </w:r>
          </w:p>
        </w:tc>
      </w:tr>
      <w:tr w:rsidR="00F90712" w14:paraId="5819AD74" w14:textId="77777777" w:rsidTr="005A67B8">
        <w:trPr>
          <w:trHeight w:val="1181"/>
        </w:trPr>
        <w:tc>
          <w:tcPr>
            <w:tcW w:w="1876" w:type="dxa"/>
            <w:tcBorders>
              <w:top w:val="single" w:sz="4" w:space="0" w:color="000000"/>
              <w:left w:val="single" w:sz="4" w:space="0" w:color="000000"/>
              <w:bottom w:val="single" w:sz="4" w:space="0" w:color="000000"/>
              <w:right w:val="single" w:sz="4" w:space="0" w:color="000000"/>
            </w:tcBorders>
          </w:tcPr>
          <w:p w14:paraId="4F7CCCF0" w14:textId="77777777" w:rsidR="00F90712" w:rsidRDefault="00F90712" w:rsidP="005A67B8">
            <w:pPr>
              <w:ind w:left="5"/>
            </w:pPr>
            <w:r>
              <w:rPr>
                <w:b/>
                <w:sz w:val="28"/>
              </w:rPr>
              <w:t xml:space="preserve"> </w:t>
            </w:r>
          </w:p>
          <w:p w14:paraId="01CEF38D" w14:textId="77777777" w:rsidR="00F90712" w:rsidRDefault="00F90712" w:rsidP="005A67B8">
            <w:pPr>
              <w:ind w:left="5"/>
            </w:pPr>
            <w:r>
              <w:rPr>
                <w:b/>
                <w:sz w:val="28"/>
              </w:rPr>
              <w:t xml:space="preserve">Scope of </w:t>
            </w:r>
          </w:p>
          <w:p w14:paraId="7B620BF6" w14:textId="77777777" w:rsidR="00F90712" w:rsidRDefault="00F90712" w:rsidP="005A67B8">
            <w:pPr>
              <w:ind w:left="5"/>
            </w:pPr>
            <w:r>
              <w:rPr>
                <w:b/>
                <w:sz w:val="28"/>
              </w:rPr>
              <w:t xml:space="preserve">This project  </w:t>
            </w:r>
          </w:p>
        </w:tc>
        <w:tc>
          <w:tcPr>
            <w:tcW w:w="8098" w:type="dxa"/>
            <w:tcBorders>
              <w:top w:val="single" w:sz="4" w:space="0" w:color="000000"/>
              <w:left w:val="single" w:sz="4" w:space="0" w:color="000000"/>
              <w:bottom w:val="single" w:sz="4" w:space="0" w:color="000000"/>
              <w:right w:val="single" w:sz="4" w:space="0" w:color="000000"/>
            </w:tcBorders>
          </w:tcPr>
          <w:p w14:paraId="7B71CEDB" w14:textId="77777777" w:rsidR="00F90712" w:rsidRDefault="00F90712" w:rsidP="005A67B8">
            <w:r>
              <w:t xml:space="preserve">To centralize and simplify user and role management.&lt;br&gt;- To automate access control processes and approval workflows.&lt;br&gt;- To maintain accurate and consistent user permissions across the system.&lt;br&gt;- To minimize human error and enhance system transparency. </w:t>
            </w:r>
          </w:p>
        </w:tc>
      </w:tr>
      <w:tr w:rsidR="00F90712" w14:paraId="6C6513DB" w14:textId="77777777" w:rsidTr="005A67B8">
        <w:trPr>
          <w:trHeight w:val="1075"/>
        </w:trPr>
        <w:tc>
          <w:tcPr>
            <w:tcW w:w="1876" w:type="dxa"/>
            <w:tcBorders>
              <w:top w:val="single" w:sz="4" w:space="0" w:color="000000"/>
              <w:left w:val="single" w:sz="4" w:space="0" w:color="000000"/>
              <w:bottom w:val="single" w:sz="4" w:space="0" w:color="000000"/>
              <w:right w:val="single" w:sz="4" w:space="0" w:color="000000"/>
            </w:tcBorders>
          </w:tcPr>
          <w:p w14:paraId="6C202BC1" w14:textId="77777777" w:rsidR="00F90712" w:rsidRDefault="00F90712" w:rsidP="005A67B8">
            <w:pPr>
              <w:ind w:left="5"/>
            </w:pPr>
            <w:r>
              <w:rPr>
                <w:b/>
                <w:sz w:val="28"/>
              </w:rPr>
              <w:t xml:space="preserve">Purpose of this project  </w:t>
            </w:r>
          </w:p>
        </w:tc>
        <w:tc>
          <w:tcPr>
            <w:tcW w:w="8098" w:type="dxa"/>
            <w:tcBorders>
              <w:top w:val="single" w:sz="4" w:space="0" w:color="000000"/>
              <w:left w:val="single" w:sz="4" w:space="0" w:color="000000"/>
              <w:bottom w:val="single" w:sz="4" w:space="0" w:color="000000"/>
              <w:right w:val="single" w:sz="4" w:space="0" w:color="000000"/>
            </w:tcBorders>
          </w:tcPr>
          <w:p w14:paraId="293B8B8B" w14:textId="77777777" w:rsidR="00F90712" w:rsidRDefault="00F90712" w:rsidP="005A67B8">
            <w:r>
              <w:t xml:space="preserve">To design and implement an optimized system for managing user groups, roles, and access control that ensures security, efficiency, and streamlined workflows. </w:t>
            </w:r>
          </w:p>
        </w:tc>
      </w:tr>
      <w:tr w:rsidR="00F90712" w14:paraId="77D443BA" w14:textId="77777777" w:rsidTr="005A67B8">
        <w:trPr>
          <w:trHeight w:val="1035"/>
        </w:trPr>
        <w:tc>
          <w:tcPr>
            <w:tcW w:w="1876" w:type="dxa"/>
            <w:tcBorders>
              <w:top w:val="single" w:sz="4" w:space="0" w:color="000000"/>
              <w:left w:val="single" w:sz="4" w:space="0" w:color="000000"/>
              <w:bottom w:val="single" w:sz="4" w:space="0" w:color="000000"/>
              <w:right w:val="single" w:sz="4" w:space="0" w:color="000000"/>
            </w:tcBorders>
          </w:tcPr>
          <w:p w14:paraId="7CB7B9E2" w14:textId="77777777" w:rsidR="00F90712" w:rsidRDefault="00F90712" w:rsidP="005A67B8">
            <w:pPr>
              <w:ind w:left="5"/>
            </w:pPr>
            <w:r>
              <w:rPr>
                <w:sz w:val="28"/>
              </w:rPr>
              <w:t xml:space="preserve"> </w:t>
            </w:r>
          </w:p>
          <w:p w14:paraId="2F6300B9" w14:textId="77777777" w:rsidR="00F90712" w:rsidRDefault="00F90712" w:rsidP="005A67B8">
            <w:pPr>
              <w:ind w:left="5"/>
            </w:pPr>
            <w:r>
              <w:rPr>
                <w:b/>
                <w:sz w:val="28"/>
              </w:rPr>
              <w:t xml:space="preserve">Expected  </w:t>
            </w:r>
          </w:p>
          <w:p w14:paraId="041F8929" w14:textId="77777777" w:rsidR="00F90712" w:rsidRDefault="00F90712" w:rsidP="005A67B8">
            <w:pPr>
              <w:ind w:left="5"/>
            </w:pPr>
            <w:r>
              <w:rPr>
                <w:b/>
                <w:sz w:val="28"/>
              </w:rPr>
              <w:t xml:space="preserve">Outcome  </w:t>
            </w:r>
          </w:p>
        </w:tc>
        <w:tc>
          <w:tcPr>
            <w:tcW w:w="8098" w:type="dxa"/>
            <w:tcBorders>
              <w:top w:val="single" w:sz="4" w:space="0" w:color="000000"/>
              <w:left w:val="single" w:sz="4" w:space="0" w:color="000000"/>
              <w:bottom w:val="single" w:sz="4" w:space="0" w:color="000000"/>
              <w:right w:val="single" w:sz="4" w:space="0" w:color="000000"/>
            </w:tcBorders>
          </w:tcPr>
          <w:p w14:paraId="48DD961A" w14:textId="77777777" w:rsidR="00F90712" w:rsidRDefault="00F90712" w:rsidP="005A67B8">
            <w:r>
              <w:t xml:space="preserve">Improved operational efficiency.&lt;br&gt;- Faster user onboarding/offboarding.&lt;br&gt;- Better access accuracy and consistency.&lt;br&gt;- Strengthened data protection and control.&lt;br&gt;- Reduced risk of unauthorized access. </w:t>
            </w:r>
          </w:p>
        </w:tc>
      </w:tr>
    </w:tbl>
    <w:p w14:paraId="25372012" w14:textId="77777777" w:rsidR="00F90712" w:rsidRDefault="00F90712" w:rsidP="00F90712">
      <w:pPr>
        <w:spacing w:after="281"/>
      </w:pPr>
      <w:r>
        <w:rPr>
          <w:sz w:val="24"/>
        </w:rPr>
        <w:lastRenderedPageBreak/>
        <w:t xml:space="preserve"> </w:t>
      </w:r>
    </w:p>
    <w:p w14:paraId="4ED622C9" w14:textId="77777777" w:rsidR="00F90712" w:rsidRDefault="00F90712" w:rsidP="00F90712">
      <w:pPr>
        <w:pStyle w:val="Heading1"/>
      </w:pPr>
      <w:r>
        <w:rPr>
          <w:sz w:val="32"/>
        </w:rPr>
        <w:t xml:space="preserve">                             </w:t>
      </w:r>
      <w:r>
        <w:t xml:space="preserve">Customer problem statement template </w:t>
      </w:r>
      <w:r>
        <w:rPr>
          <w:rFonts w:ascii="Calibri" w:eastAsia="Calibri" w:hAnsi="Calibri" w:cs="Calibri"/>
        </w:rPr>
        <w:t xml:space="preserve"> </w:t>
      </w:r>
    </w:p>
    <w:p w14:paraId="08016778" w14:textId="77777777" w:rsidR="00F90712" w:rsidRDefault="00F90712" w:rsidP="00F90712">
      <w:pPr>
        <w:spacing w:after="196"/>
        <w:ind w:left="-5" w:hanging="10"/>
      </w:pPr>
      <w:r>
        <w:rPr>
          <w:sz w:val="28"/>
        </w:rPr>
        <w:t xml:space="preserve">Customers often face major challenges in managing multiple user groups and roles within their organization. As the number of users increases, manually assigning permissions and maintaining proper access control becomes complicated and time-consuming. This leads to frequent errors, unauthorized access, and delays in completing tasks. Employees often experience frustration when they cannot access the right resources at the right time, while administrators struggle to keep track of permissions and workflows. To solve this problem, customers need a centralized and automated system that optimizes user group and role management, ensures secure access control, and streamlines control flow. Such a solution would improve efficiency, reduce security risks, and help organizations maintain clear and consistent access policies across all departments. </w:t>
      </w:r>
    </w:p>
    <w:p w14:paraId="38EB1008" w14:textId="77777777" w:rsidR="00F90712" w:rsidRDefault="00F90712" w:rsidP="00F90712">
      <w:pPr>
        <w:spacing w:after="0"/>
      </w:pPr>
      <w:r>
        <w:rPr>
          <w:b/>
          <w:color w:val="2E74B5"/>
          <w:sz w:val="32"/>
        </w:rPr>
        <w:t xml:space="preserve"> </w:t>
      </w:r>
    </w:p>
    <w:tbl>
      <w:tblPr>
        <w:tblStyle w:val="TableGrid"/>
        <w:tblW w:w="9804" w:type="dxa"/>
        <w:tblInd w:w="5" w:type="dxa"/>
        <w:tblCellMar>
          <w:top w:w="55" w:type="dxa"/>
          <w:left w:w="110" w:type="dxa"/>
          <w:right w:w="121" w:type="dxa"/>
        </w:tblCellMar>
        <w:tblLook w:val="04A0" w:firstRow="1" w:lastRow="0" w:firstColumn="1" w:lastColumn="0" w:noHBand="0" w:noVBand="1"/>
      </w:tblPr>
      <w:tblGrid>
        <w:gridCol w:w="1751"/>
        <w:gridCol w:w="8053"/>
      </w:tblGrid>
      <w:tr w:rsidR="00F90712" w14:paraId="3A06D2C8" w14:textId="77777777" w:rsidTr="005A67B8">
        <w:trPr>
          <w:trHeight w:val="670"/>
        </w:trPr>
        <w:tc>
          <w:tcPr>
            <w:tcW w:w="1751" w:type="dxa"/>
            <w:tcBorders>
              <w:top w:val="nil"/>
              <w:left w:val="nil"/>
              <w:bottom w:val="nil"/>
              <w:right w:val="nil"/>
            </w:tcBorders>
            <w:shd w:val="clear" w:color="auto" w:fill="A5A5A5"/>
          </w:tcPr>
          <w:p w14:paraId="2CD2C78B" w14:textId="77777777" w:rsidR="00F90712" w:rsidRDefault="00F90712" w:rsidP="005A67B8">
            <w:r>
              <w:rPr>
                <w:b/>
                <w:color w:val="2E74B5"/>
                <w:sz w:val="28"/>
              </w:rPr>
              <w:t xml:space="preserve"> </w:t>
            </w:r>
          </w:p>
        </w:tc>
        <w:tc>
          <w:tcPr>
            <w:tcW w:w="8053" w:type="dxa"/>
            <w:tcBorders>
              <w:top w:val="nil"/>
              <w:left w:val="nil"/>
              <w:bottom w:val="nil"/>
              <w:right w:val="nil"/>
            </w:tcBorders>
            <w:shd w:val="clear" w:color="auto" w:fill="A5A5A5"/>
          </w:tcPr>
          <w:p w14:paraId="2D3DE1A9" w14:textId="77777777" w:rsidR="00F90712" w:rsidRDefault="00F90712" w:rsidP="005A67B8">
            <w:r>
              <w:rPr>
                <w:b/>
                <w:color w:val="2E74B5"/>
                <w:sz w:val="28"/>
              </w:rPr>
              <w:t xml:space="preserve"> </w:t>
            </w:r>
          </w:p>
        </w:tc>
      </w:tr>
      <w:tr w:rsidR="00F90712" w14:paraId="158710D7" w14:textId="77777777" w:rsidTr="005A67B8">
        <w:trPr>
          <w:trHeight w:val="684"/>
        </w:trPr>
        <w:tc>
          <w:tcPr>
            <w:tcW w:w="1751" w:type="dxa"/>
            <w:tcBorders>
              <w:top w:val="nil"/>
              <w:left w:val="single" w:sz="4" w:space="0" w:color="C9C9C9"/>
              <w:bottom w:val="single" w:sz="4" w:space="0" w:color="C9C9C9"/>
              <w:right w:val="single" w:sz="4" w:space="0" w:color="C9C9C9"/>
            </w:tcBorders>
            <w:shd w:val="clear" w:color="auto" w:fill="EDEDED"/>
          </w:tcPr>
          <w:p w14:paraId="32D119F3" w14:textId="77777777" w:rsidR="00F90712" w:rsidRDefault="00F90712" w:rsidP="005A67B8">
            <w:r>
              <w:rPr>
                <w:b/>
                <w:sz w:val="28"/>
              </w:rPr>
              <w:t xml:space="preserve"> </w:t>
            </w:r>
          </w:p>
          <w:p w14:paraId="1ADD4A35" w14:textId="77777777" w:rsidR="00F90712" w:rsidRDefault="00F90712" w:rsidP="005A67B8">
            <w:r>
              <w:rPr>
                <w:b/>
                <w:sz w:val="28"/>
              </w:rPr>
              <w:t xml:space="preserve">I am </w:t>
            </w:r>
          </w:p>
        </w:tc>
        <w:tc>
          <w:tcPr>
            <w:tcW w:w="8053" w:type="dxa"/>
            <w:tcBorders>
              <w:top w:val="nil"/>
              <w:left w:val="single" w:sz="4" w:space="0" w:color="C9C9C9"/>
              <w:bottom w:val="single" w:sz="4" w:space="0" w:color="C9C9C9"/>
              <w:right w:val="single" w:sz="4" w:space="0" w:color="C9C9C9"/>
            </w:tcBorders>
            <w:shd w:val="clear" w:color="auto" w:fill="EDEDED"/>
          </w:tcPr>
          <w:p w14:paraId="36749F4F" w14:textId="77777777" w:rsidR="00F90712" w:rsidRDefault="00F90712" w:rsidP="005A67B8">
            <w:r>
              <w:rPr>
                <w:color w:val="002060"/>
                <w:sz w:val="28"/>
              </w:rPr>
              <w:t xml:space="preserve"> </w:t>
            </w:r>
          </w:p>
          <w:p w14:paraId="33105B30" w14:textId="77777777" w:rsidR="00F90712" w:rsidRDefault="00F90712" w:rsidP="005A67B8">
            <w:r>
              <w:rPr>
                <w:color w:val="002060"/>
                <w:sz w:val="28"/>
              </w:rPr>
              <w:t xml:space="preserve">A system administrator  </w:t>
            </w:r>
          </w:p>
        </w:tc>
      </w:tr>
      <w:tr w:rsidR="00F90712" w14:paraId="606C330A" w14:textId="77777777" w:rsidTr="005A67B8">
        <w:trPr>
          <w:trHeight w:val="697"/>
        </w:trPr>
        <w:tc>
          <w:tcPr>
            <w:tcW w:w="1751" w:type="dxa"/>
            <w:tcBorders>
              <w:top w:val="single" w:sz="4" w:space="0" w:color="C9C9C9"/>
              <w:left w:val="single" w:sz="4" w:space="0" w:color="C9C9C9"/>
              <w:bottom w:val="single" w:sz="4" w:space="0" w:color="C9C9C9"/>
              <w:right w:val="single" w:sz="4" w:space="0" w:color="C9C9C9"/>
            </w:tcBorders>
          </w:tcPr>
          <w:p w14:paraId="799DB7C2" w14:textId="77777777" w:rsidR="00F90712" w:rsidRDefault="00F90712" w:rsidP="005A67B8">
            <w:r>
              <w:rPr>
                <w:b/>
                <w:sz w:val="28"/>
              </w:rPr>
              <w:t xml:space="preserve">I am trying to </w:t>
            </w:r>
          </w:p>
        </w:tc>
        <w:tc>
          <w:tcPr>
            <w:tcW w:w="8053" w:type="dxa"/>
            <w:tcBorders>
              <w:top w:val="single" w:sz="4" w:space="0" w:color="C9C9C9"/>
              <w:left w:val="single" w:sz="4" w:space="0" w:color="C9C9C9"/>
              <w:bottom w:val="single" w:sz="4" w:space="0" w:color="C9C9C9"/>
              <w:right w:val="single" w:sz="4" w:space="0" w:color="C9C9C9"/>
            </w:tcBorders>
          </w:tcPr>
          <w:p w14:paraId="329F7B66" w14:textId="77777777" w:rsidR="00F90712" w:rsidRDefault="00F90712" w:rsidP="005A67B8">
            <w:r>
              <w:rPr>
                <w:color w:val="002060"/>
                <w:sz w:val="28"/>
              </w:rPr>
              <w:t xml:space="preserve"> </w:t>
            </w:r>
          </w:p>
          <w:p w14:paraId="2B4DBD84" w14:textId="77777777" w:rsidR="00F90712" w:rsidRDefault="00F90712" w:rsidP="005A67B8">
            <w:pPr>
              <w:tabs>
                <w:tab w:val="center" w:pos="7203"/>
              </w:tabs>
            </w:pPr>
            <w:r>
              <w:rPr>
                <w:color w:val="002060"/>
                <w:sz w:val="28"/>
              </w:rPr>
              <w:t xml:space="preserve">I’m trying to manage user groups and assign roles efficiently </w:t>
            </w:r>
            <w:r>
              <w:rPr>
                <w:color w:val="002060"/>
                <w:sz w:val="28"/>
              </w:rPr>
              <w:tab/>
              <w:t xml:space="preserve"> </w:t>
            </w:r>
          </w:p>
        </w:tc>
      </w:tr>
      <w:tr w:rsidR="00F90712" w14:paraId="7C8A5B74" w14:textId="77777777" w:rsidTr="005A67B8">
        <w:trPr>
          <w:trHeight w:val="1378"/>
        </w:trPr>
        <w:tc>
          <w:tcPr>
            <w:tcW w:w="1751" w:type="dxa"/>
            <w:tcBorders>
              <w:top w:val="single" w:sz="4" w:space="0" w:color="C9C9C9"/>
              <w:left w:val="single" w:sz="4" w:space="0" w:color="C9C9C9"/>
              <w:bottom w:val="single" w:sz="4" w:space="0" w:color="C9C9C9"/>
              <w:right w:val="single" w:sz="4" w:space="0" w:color="C9C9C9"/>
            </w:tcBorders>
            <w:shd w:val="clear" w:color="auto" w:fill="EDEDED"/>
          </w:tcPr>
          <w:p w14:paraId="31EEE86A" w14:textId="77777777" w:rsidR="00F90712" w:rsidRDefault="00F90712" w:rsidP="005A67B8">
            <w:r>
              <w:rPr>
                <w:b/>
                <w:sz w:val="28"/>
              </w:rPr>
              <w:t xml:space="preserve">But </w:t>
            </w:r>
          </w:p>
        </w:tc>
        <w:tc>
          <w:tcPr>
            <w:tcW w:w="8053" w:type="dxa"/>
            <w:tcBorders>
              <w:top w:val="single" w:sz="4" w:space="0" w:color="C9C9C9"/>
              <w:left w:val="single" w:sz="4" w:space="0" w:color="C9C9C9"/>
              <w:bottom w:val="single" w:sz="4" w:space="0" w:color="C9C9C9"/>
              <w:right w:val="single" w:sz="4" w:space="0" w:color="C9C9C9"/>
            </w:tcBorders>
            <w:shd w:val="clear" w:color="auto" w:fill="EDEDED"/>
          </w:tcPr>
          <w:p w14:paraId="355705EC" w14:textId="77777777" w:rsidR="00F90712" w:rsidRDefault="00F90712" w:rsidP="005A67B8">
            <w:r>
              <w:rPr>
                <w:color w:val="002060"/>
                <w:sz w:val="28"/>
              </w:rPr>
              <w:t xml:space="preserve"> </w:t>
            </w:r>
          </w:p>
          <w:p w14:paraId="668AF949" w14:textId="77777777" w:rsidR="00F90712" w:rsidRDefault="00F90712" w:rsidP="005A67B8">
            <w:r>
              <w:rPr>
                <w:color w:val="002060"/>
                <w:sz w:val="28"/>
              </w:rPr>
              <w:t xml:space="preserve">But access approvals take too long </w:t>
            </w:r>
            <w:r>
              <w:rPr>
                <w:color w:val="002060"/>
                <w:sz w:val="28"/>
              </w:rPr>
              <w:tab/>
              <w:t xml:space="preserve">Because there’s no centralized control flow for role updates </w:t>
            </w:r>
            <w:r>
              <w:rPr>
                <w:color w:val="002060"/>
                <w:sz w:val="28"/>
              </w:rPr>
              <w:tab/>
              <w:t xml:space="preserve">Which makes me feel delayed and less productive </w:t>
            </w:r>
          </w:p>
        </w:tc>
      </w:tr>
      <w:tr w:rsidR="00F90712" w14:paraId="4A11F212" w14:textId="77777777" w:rsidTr="005A67B8">
        <w:trPr>
          <w:trHeight w:val="1038"/>
        </w:trPr>
        <w:tc>
          <w:tcPr>
            <w:tcW w:w="1751" w:type="dxa"/>
            <w:tcBorders>
              <w:top w:val="single" w:sz="4" w:space="0" w:color="C9C9C9"/>
              <w:left w:val="single" w:sz="4" w:space="0" w:color="C9C9C9"/>
              <w:bottom w:val="single" w:sz="4" w:space="0" w:color="C9C9C9"/>
              <w:right w:val="single" w:sz="4" w:space="0" w:color="C9C9C9"/>
            </w:tcBorders>
          </w:tcPr>
          <w:p w14:paraId="62E36D98" w14:textId="77777777" w:rsidR="00F90712" w:rsidRDefault="00F90712" w:rsidP="005A67B8">
            <w:r>
              <w:rPr>
                <w:b/>
                <w:sz w:val="28"/>
              </w:rPr>
              <w:t xml:space="preserve">Because  </w:t>
            </w:r>
          </w:p>
        </w:tc>
        <w:tc>
          <w:tcPr>
            <w:tcW w:w="8053" w:type="dxa"/>
            <w:tcBorders>
              <w:top w:val="single" w:sz="4" w:space="0" w:color="C9C9C9"/>
              <w:left w:val="single" w:sz="4" w:space="0" w:color="C9C9C9"/>
              <w:bottom w:val="single" w:sz="4" w:space="0" w:color="C9C9C9"/>
              <w:right w:val="single" w:sz="4" w:space="0" w:color="C9C9C9"/>
            </w:tcBorders>
          </w:tcPr>
          <w:p w14:paraId="49F0552E" w14:textId="77777777" w:rsidR="00F90712" w:rsidRDefault="00F90712" w:rsidP="005A67B8">
            <w:r>
              <w:rPr>
                <w:color w:val="002060"/>
                <w:sz w:val="28"/>
              </w:rPr>
              <w:t xml:space="preserve"> </w:t>
            </w:r>
          </w:p>
          <w:p w14:paraId="2400B44F" w14:textId="77777777" w:rsidR="00F90712" w:rsidRDefault="00F90712" w:rsidP="005A67B8">
            <w:pPr>
              <w:jc w:val="both"/>
            </w:pPr>
            <w:r>
              <w:rPr>
                <w:color w:val="002060"/>
                <w:sz w:val="28"/>
              </w:rPr>
              <w:t xml:space="preserve">Because the current system lacks automation and a clear control flow Which makes me feel frustrated and overloaded </w:t>
            </w:r>
          </w:p>
        </w:tc>
      </w:tr>
      <w:tr w:rsidR="00F90712" w14:paraId="3C979BA0" w14:textId="77777777" w:rsidTr="005A67B8">
        <w:trPr>
          <w:trHeight w:val="688"/>
        </w:trPr>
        <w:tc>
          <w:tcPr>
            <w:tcW w:w="1751" w:type="dxa"/>
            <w:tcBorders>
              <w:top w:val="single" w:sz="4" w:space="0" w:color="C9C9C9"/>
              <w:left w:val="single" w:sz="4" w:space="0" w:color="C9C9C9"/>
              <w:bottom w:val="single" w:sz="4" w:space="0" w:color="C9C9C9"/>
              <w:right w:val="single" w:sz="4" w:space="0" w:color="C9C9C9"/>
            </w:tcBorders>
            <w:shd w:val="clear" w:color="auto" w:fill="EDEDED"/>
          </w:tcPr>
          <w:p w14:paraId="2D807F4C" w14:textId="77777777" w:rsidR="00F90712" w:rsidRDefault="00F90712" w:rsidP="005A67B8">
            <w:r>
              <w:rPr>
                <w:b/>
                <w:sz w:val="28"/>
              </w:rPr>
              <w:t xml:space="preserve">Which make me feel </w:t>
            </w:r>
          </w:p>
        </w:tc>
        <w:tc>
          <w:tcPr>
            <w:tcW w:w="8053" w:type="dxa"/>
            <w:tcBorders>
              <w:top w:val="single" w:sz="4" w:space="0" w:color="C9C9C9"/>
              <w:left w:val="single" w:sz="4" w:space="0" w:color="C9C9C9"/>
              <w:bottom w:val="single" w:sz="4" w:space="0" w:color="C9C9C9"/>
              <w:right w:val="single" w:sz="4" w:space="0" w:color="C9C9C9"/>
            </w:tcBorders>
            <w:shd w:val="clear" w:color="auto" w:fill="EDEDED"/>
          </w:tcPr>
          <w:p w14:paraId="35A04985" w14:textId="77777777" w:rsidR="00F90712" w:rsidRDefault="00F90712" w:rsidP="005A67B8">
            <w:r>
              <w:rPr>
                <w:color w:val="002060"/>
                <w:sz w:val="28"/>
              </w:rPr>
              <w:t xml:space="preserve"> </w:t>
            </w:r>
          </w:p>
          <w:p w14:paraId="61315505" w14:textId="77777777" w:rsidR="00F90712" w:rsidRDefault="00F90712" w:rsidP="005A67B8">
            <w:r>
              <w:rPr>
                <w:color w:val="002060"/>
                <w:sz w:val="28"/>
              </w:rPr>
              <w:t xml:space="preserve">Which makes me feel concerned about data security </w:t>
            </w:r>
          </w:p>
        </w:tc>
      </w:tr>
    </w:tbl>
    <w:p w14:paraId="1F3A17CD" w14:textId="77777777" w:rsidR="00F90712" w:rsidRDefault="00F90712" w:rsidP="00F90712">
      <w:pPr>
        <w:spacing w:after="164"/>
      </w:pPr>
      <w:r>
        <w:rPr>
          <w:b/>
          <w:color w:val="2E74B5"/>
          <w:sz w:val="32"/>
        </w:rPr>
        <w:t xml:space="preserve"> </w:t>
      </w:r>
    </w:p>
    <w:p w14:paraId="12AFE2AD" w14:textId="77777777" w:rsidR="00F90712" w:rsidRDefault="00F90712" w:rsidP="00F90712">
      <w:pPr>
        <w:spacing w:after="158"/>
      </w:pPr>
      <w:r>
        <w:rPr>
          <w:b/>
          <w:color w:val="2E74B5"/>
          <w:sz w:val="32"/>
        </w:rPr>
        <w:t xml:space="preserve"> </w:t>
      </w:r>
    </w:p>
    <w:p w14:paraId="0097BA1A" w14:textId="77777777" w:rsidR="00F90712" w:rsidRDefault="00F90712" w:rsidP="00F90712">
      <w:pPr>
        <w:spacing w:after="0"/>
      </w:pPr>
      <w:r>
        <w:rPr>
          <w:b/>
          <w:color w:val="2E74B5"/>
          <w:sz w:val="32"/>
        </w:rPr>
        <w:t xml:space="preserve"> </w:t>
      </w:r>
    </w:p>
    <w:p w14:paraId="57CB3436" w14:textId="77777777" w:rsidR="00F90712" w:rsidRDefault="00F90712" w:rsidP="00F90712">
      <w:pPr>
        <w:spacing w:after="0"/>
        <w:ind w:left="-5" w:hanging="10"/>
      </w:pPr>
      <w:r>
        <w:rPr>
          <w:b/>
          <w:sz w:val="32"/>
        </w:rPr>
        <w:lastRenderedPageBreak/>
        <w:t xml:space="preserve">Example: </w:t>
      </w:r>
    </w:p>
    <w:p w14:paraId="299EE15F" w14:textId="77777777" w:rsidR="00F90712" w:rsidRDefault="00F90712" w:rsidP="00F90712">
      <w:pPr>
        <w:spacing w:after="67"/>
        <w:ind w:left="-1322" w:right="-1119"/>
      </w:pPr>
      <w:r>
        <w:rPr>
          <w:noProof/>
        </w:rPr>
        <w:drawing>
          <wp:inline distT="0" distB="0" distL="0" distR="0" wp14:anchorId="7A8458E8" wp14:editId="4253C3E7">
            <wp:extent cx="7495540" cy="2324735"/>
            <wp:effectExtent l="0" t="0" r="0" b="0"/>
            <wp:docPr id="665" name="Picture 665"/>
            <wp:cNvGraphicFramePr/>
            <a:graphic xmlns:a="http://schemas.openxmlformats.org/drawingml/2006/main">
              <a:graphicData uri="http://schemas.openxmlformats.org/drawingml/2006/picture">
                <pic:pic xmlns:pic="http://schemas.openxmlformats.org/drawingml/2006/picture">
                  <pic:nvPicPr>
                    <pic:cNvPr id="665" name="Picture 665"/>
                    <pic:cNvPicPr/>
                  </pic:nvPicPr>
                  <pic:blipFill>
                    <a:blip r:embed="rId6"/>
                    <a:stretch>
                      <a:fillRect/>
                    </a:stretch>
                  </pic:blipFill>
                  <pic:spPr>
                    <a:xfrm>
                      <a:off x="0" y="0"/>
                      <a:ext cx="7495540" cy="2324735"/>
                    </a:xfrm>
                    <a:prstGeom prst="rect">
                      <a:avLst/>
                    </a:prstGeom>
                  </pic:spPr>
                </pic:pic>
              </a:graphicData>
            </a:graphic>
          </wp:inline>
        </w:drawing>
      </w:r>
    </w:p>
    <w:p w14:paraId="4F38D214" w14:textId="77777777" w:rsidR="00F90712" w:rsidRDefault="00F90712" w:rsidP="00F90712">
      <w:pPr>
        <w:spacing w:after="158"/>
      </w:pPr>
      <w:r>
        <w:rPr>
          <w:b/>
          <w:color w:val="2E74B5"/>
          <w:sz w:val="32"/>
        </w:rPr>
        <w:t xml:space="preserve"> </w:t>
      </w:r>
    </w:p>
    <w:p w14:paraId="51E01791" w14:textId="77777777" w:rsidR="00F90712" w:rsidRDefault="00F90712" w:rsidP="00F90712">
      <w:pPr>
        <w:spacing w:after="0"/>
      </w:pPr>
      <w:r>
        <w:rPr>
          <w:b/>
          <w:color w:val="2E74B5"/>
          <w:sz w:val="32"/>
        </w:rPr>
        <w:t xml:space="preserve"> </w:t>
      </w:r>
    </w:p>
    <w:p w14:paraId="1CF4E866" w14:textId="77777777" w:rsidR="00F90712" w:rsidRDefault="00F90712" w:rsidP="00F90712">
      <w:pPr>
        <w:spacing w:after="67"/>
        <w:ind w:left="-825" w:right="-707"/>
      </w:pPr>
      <w:r>
        <w:rPr>
          <w:noProof/>
        </w:rPr>
        <w:drawing>
          <wp:inline distT="0" distB="0" distL="0" distR="0" wp14:anchorId="228F4611" wp14:editId="6D7FC926">
            <wp:extent cx="6918325" cy="4386580"/>
            <wp:effectExtent l="0" t="0" r="0" b="0"/>
            <wp:docPr id="667" name="Picture 667"/>
            <wp:cNvGraphicFramePr/>
            <a:graphic xmlns:a="http://schemas.openxmlformats.org/drawingml/2006/main">
              <a:graphicData uri="http://schemas.openxmlformats.org/drawingml/2006/picture">
                <pic:pic xmlns:pic="http://schemas.openxmlformats.org/drawingml/2006/picture">
                  <pic:nvPicPr>
                    <pic:cNvPr id="667" name="Picture 667"/>
                    <pic:cNvPicPr/>
                  </pic:nvPicPr>
                  <pic:blipFill>
                    <a:blip r:embed="rId7"/>
                    <a:stretch>
                      <a:fillRect/>
                    </a:stretch>
                  </pic:blipFill>
                  <pic:spPr>
                    <a:xfrm>
                      <a:off x="0" y="0"/>
                      <a:ext cx="6918325" cy="4386580"/>
                    </a:xfrm>
                    <a:prstGeom prst="rect">
                      <a:avLst/>
                    </a:prstGeom>
                  </pic:spPr>
                </pic:pic>
              </a:graphicData>
            </a:graphic>
          </wp:inline>
        </w:drawing>
      </w:r>
    </w:p>
    <w:p w14:paraId="18E79B3D" w14:textId="77777777" w:rsidR="00A27337" w:rsidRPr="00F90712" w:rsidRDefault="00A27337">
      <w:pPr>
        <w:rPr>
          <w:sz w:val="28"/>
          <w:szCs w:val="28"/>
        </w:rPr>
      </w:pPr>
    </w:p>
    <w:sectPr w:rsidR="00A27337" w:rsidRPr="00F90712" w:rsidSect="00F90712">
      <w:headerReference w:type="even" r:id="rId8"/>
      <w:headerReference w:type="default" r:id="rId9"/>
      <w:headerReference w:type="first" r:id="rId10"/>
      <w:pgSz w:w="12240" w:h="15840"/>
      <w:pgMar w:top="1491" w:right="1436" w:bottom="1445"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B4003" w14:textId="77777777" w:rsidR="009C51D2" w:rsidRDefault="009C51D2">
      <w:pPr>
        <w:spacing w:after="0" w:line="240" w:lineRule="auto"/>
      </w:pPr>
      <w:r>
        <w:separator/>
      </w:r>
    </w:p>
  </w:endnote>
  <w:endnote w:type="continuationSeparator" w:id="0">
    <w:p w14:paraId="2FC88095" w14:textId="77777777" w:rsidR="009C51D2" w:rsidRDefault="009C5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833B4" w14:textId="77777777" w:rsidR="009C51D2" w:rsidRDefault="009C51D2">
      <w:pPr>
        <w:spacing w:after="0" w:line="240" w:lineRule="auto"/>
      </w:pPr>
      <w:r>
        <w:separator/>
      </w:r>
    </w:p>
  </w:footnote>
  <w:footnote w:type="continuationSeparator" w:id="0">
    <w:p w14:paraId="1F06E217" w14:textId="77777777" w:rsidR="009C51D2" w:rsidRDefault="009C51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4A1E0" w14:textId="77777777" w:rsidR="00F90712" w:rsidRDefault="00F907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F225" w14:textId="77777777" w:rsidR="00F90712" w:rsidRDefault="00F9071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977A" w14:textId="77777777" w:rsidR="00F90712" w:rsidRDefault="00F9071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712"/>
    <w:rsid w:val="00197719"/>
    <w:rsid w:val="006F1B0E"/>
    <w:rsid w:val="00700766"/>
    <w:rsid w:val="0087054F"/>
    <w:rsid w:val="009C51D2"/>
    <w:rsid w:val="00A27337"/>
    <w:rsid w:val="00BF576D"/>
    <w:rsid w:val="00F90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161C4"/>
  <w15:chartTrackingRefBased/>
  <w15:docId w15:val="{658F4375-C1D8-409D-9776-1D8283734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712"/>
    <w:rPr>
      <w:rFonts w:ascii="Calibri" w:eastAsia="Calibri" w:hAnsi="Calibri" w:cs="Calibri"/>
      <w:color w:val="000000"/>
      <w:szCs w:val="24"/>
      <w:lang w:eastAsia="en-IN"/>
    </w:rPr>
  </w:style>
  <w:style w:type="paragraph" w:styleId="Heading1">
    <w:name w:val="heading 1"/>
    <w:basedOn w:val="Normal"/>
    <w:next w:val="Normal"/>
    <w:link w:val="Heading1Char"/>
    <w:uiPriority w:val="9"/>
    <w:qFormat/>
    <w:rsid w:val="00F90712"/>
    <w:pPr>
      <w:keepNext/>
      <w:keepLines/>
      <w:spacing w:before="360" w:after="80"/>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F90712"/>
    <w:pPr>
      <w:keepNext/>
      <w:keepLines/>
      <w:spacing w:before="160" w:after="80"/>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F90712"/>
    <w:pPr>
      <w:keepNext/>
      <w:keepLines/>
      <w:spacing w:before="160" w:after="80"/>
      <w:outlineLvl w:val="2"/>
    </w:pPr>
    <w:rPr>
      <w:rFonts w:asciiTheme="minorHAnsi" w:eastAsiaTheme="majorEastAsia" w:hAnsiTheme="minorHAnsi" w:cstheme="majorBidi"/>
      <w:color w:val="2F5496" w:themeColor="accent1" w:themeShade="BF"/>
      <w:sz w:val="28"/>
      <w:szCs w:val="28"/>
      <w:lang w:eastAsia="en-US"/>
    </w:rPr>
  </w:style>
  <w:style w:type="paragraph" w:styleId="Heading4">
    <w:name w:val="heading 4"/>
    <w:basedOn w:val="Normal"/>
    <w:next w:val="Normal"/>
    <w:link w:val="Heading4Char"/>
    <w:uiPriority w:val="9"/>
    <w:semiHidden/>
    <w:unhideWhenUsed/>
    <w:qFormat/>
    <w:rsid w:val="00F90712"/>
    <w:pPr>
      <w:keepNext/>
      <w:keepLines/>
      <w:spacing w:before="80" w:after="40"/>
      <w:outlineLvl w:val="3"/>
    </w:pPr>
    <w:rPr>
      <w:rFonts w:asciiTheme="minorHAnsi" w:eastAsiaTheme="majorEastAsia" w:hAnsiTheme="minorHAnsi" w:cstheme="majorBidi"/>
      <w:i/>
      <w:iCs/>
      <w:color w:val="2F5496" w:themeColor="accent1" w:themeShade="BF"/>
      <w:szCs w:val="22"/>
      <w:lang w:eastAsia="en-US"/>
    </w:rPr>
  </w:style>
  <w:style w:type="paragraph" w:styleId="Heading5">
    <w:name w:val="heading 5"/>
    <w:basedOn w:val="Normal"/>
    <w:next w:val="Normal"/>
    <w:link w:val="Heading5Char"/>
    <w:uiPriority w:val="9"/>
    <w:semiHidden/>
    <w:unhideWhenUsed/>
    <w:qFormat/>
    <w:rsid w:val="00F90712"/>
    <w:pPr>
      <w:keepNext/>
      <w:keepLines/>
      <w:spacing w:before="80" w:after="40"/>
      <w:outlineLvl w:val="4"/>
    </w:pPr>
    <w:rPr>
      <w:rFonts w:asciiTheme="minorHAnsi" w:eastAsiaTheme="majorEastAsia" w:hAnsiTheme="min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F90712"/>
    <w:pPr>
      <w:keepNext/>
      <w:keepLines/>
      <w:spacing w:before="40" w:after="0"/>
      <w:outlineLvl w:val="5"/>
    </w:pPr>
    <w:rPr>
      <w:rFonts w:asciiTheme="minorHAnsi" w:eastAsiaTheme="majorEastAsia" w:hAnsiTheme="minorHAnsi" w:cstheme="majorBidi"/>
      <w:i/>
      <w:iCs/>
      <w:color w:val="595959" w:themeColor="text1" w:themeTint="A6"/>
      <w:szCs w:val="22"/>
      <w:lang w:eastAsia="en-US"/>
    </w:rPr>
  </w:style>
  <w:style w:type="paragraph" w:styleId="Heading7">
    <w:name w:val="heading 7"/>
    <w:basedOn w:val="Normal"/>
    <w:next w:val="Normal"/>
    <w:link w:val="Heading7Char"/>
    <w:uiPriority w:val="9"/>
    <w:semiHidden/>
    <w:unhideWhenUsed/>
    <w:qFormat/>
    <w:rsid w:val="00F90712"/>
    <w:pPr>
      <w:keepNext/>
      <w:keepLines/>
      <w:spacing w:before="40" w:after="0"/>
      <w:outlineLvl w:val="6"/>
    </w:pPr>
    <w:rPr>
      <w:rFonts w:asciiTheme="minorHAnsi" w:eastAsiaTheme="majorEastAsia" w:hAnsiTheme="minorHAnsi" w:cstheme="majorBidi"/>
      <w:color w:val="595959" w:themeColor="text1" w:themeTint="A6"/>
      <w:szCs w:val="22"/>
      <w:lang w:eastAsia="en-US"/>
    </w:rPr>
  </w:style>
  <w:style w:type="paragraph" w:styleId="Heading8">
    <w:name w:val="heading 8"/>
    <w:basedOn w:val="Normal"/>
    <w:next w:val="Normal"/>
    <w:link w:val="Heading8Char"/>
    <w:uiPriority w:val="9"/>
    <w:semiHidden/>
    <w:unhideWhenUsed/>
    <w:qFormat/>
    <w:rsid w:val="00F90712"/>
    <w:pPr>
      <w:keepNext/>
      <w:keepLines/>
      <w:spacing w:after="0"/>
      <w:outlineLvl w:val="7"/>
    </w:pPr>
    <w:rPr>
      <w:rFonts w:asciiTheme="minorHAnsi" w:eastAsiaTheme="majorEastAsia" w:hAnsiTheme="minorHAnsi" w:cstheme="majorBidi"/>
      <w:i/>
      <w:iCs/>
      <w:color w:val="272727" w:themeColor="text1" w:themeTint="D8"/>
      <w:szCs w:val="22"/>
      <w:lang w:eastAsia="en-US"/>
    </w:rPr>
  </w:style>
  <w:style w:type="paragraph" w:styleId="Heading9">
    <w:name w:val="heading 9"/>
    <w:basedOn w:val="Normal"/>
    <w:next w:val="Normal"/>
    <w:link w:val="Heading9Char"/>
    <w:uiPriority w:val="9"/>
    <w:semiHidden/>
    <w:unhideWhenUsed/>
    <w:qFormat/>
    <w:rsid w:val="00F90712"/>
    <w:pPr>
      <w:keepNext/>
      <w:keepLines/>
      <w:spacing w:after="0"/>
      <w:outlineLvl w:val="8"/>
    </w:pPr>
    <w:rPr>
      <w:rFonts w:asciiTheme="minorHAnsi" w:eastAsiaTheme="majorEastAsia" w:hAnsiTheme="minorHAnsi" w:cstheme="majorBidi"/>
      <w:color w:val="272727" w:themeColor="text1" w:themeTint="D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907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07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07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7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7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712"/>
    <w:rPr>
      <w:rFonts w:eastAsiaTheme="majorEastAsia" w:cstheme="majorBidi"/>
      <w:color w:val="272727" w:themeColor="text1" w:themeTint="D8"/>
    </w:rPr>
  </w:style>
  <w:style w:type="paragraph" w:styleId="Title">
    <w:name w:val="Title"/>
    <w:basedOn w:val="Normal"/>
    <w:next w:val="Normal"/>
    <w:link w:val="TitleChar"/>
    <w:uiPriority w:val="10"/>
    <w:qFormat/>
    <w:rsid w:val="00F90712"/>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F90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712"/>
    <w:pPr>
      <w:numPr>
        <w:ilvl w:val="1"/>
      </w:numPr>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F90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712"/>
    <w:pPr>
      <w:spacing w:before="160"/>
      <w:jc w:val="center"/>
    </w:pPr>
    <w:rPr>
      <w:rFonts w:asciiTheme="minorHAnsi" w:eastAsiaTheme="minorHAnsi" w:hAnsiTheme="minorHAnsi" w:cstheme="minorBidi"/>
      <w:i/>
      <w:iCs/>
      <w:color w:val="404040" w:themeColor="text1" w:themeTint="BF"/>
      <w:szCs w:val="22"/>
      <w:lang w:eastAsia="en-US"/>
    </w:rPr>
  </w:style>
  <w:style w:type="character" w:customStyle="1" w:styleId="QuoteChar">
    <w:name w:val="Quote Char"/>
    <w:basedOn w:val="DefaultParagraphFont"/>
    <w:link w:val="Quote"/>
    <w:uiPriority w:val="29"/>
    <w:rsid w:val="00F90712"/>
    <w:rPr>
      <w:i/>
      <w:iCs/>
      <w:color w:val="404040" w:themeColor="text1" w:themeTint="BF"/>
    </w:rPr>
  </w:style>
  <w:style w:type="paragraph" w:styleId="ListParagraph">
    <w:name w:val="List Paragraph"/>
    <w:basedOn w:val="Normal"/>
    <w:uiPriority w:val="34"/>
    <w:qFormat/>
    <w:rsid w:val="00F90712"/>
    <w:pPr>
      <w:ind w:left="720"/>
      <w:contextualSpacing/>
    </w:pPr>
    <w:rPr>
      <w:rFonts w:asciiTheme="minorHAnsi" w:eastAsiaTheme="minorHAnsi" w:hAnsiTheme="minorHAnsi" w:cstheme="minorBidi"/>
      <w:color w:val="auto"/>
      <w:szCs w:val="22"/>
      <w:lang w:eastAsia="en-US"/>
    </w:rPr>
  </w:style>
  <w:style w:type="character" w:styleId="IntenseEmphasis">
    <w:name w:val="Intense Emphasis"/>
    <w:basedOn w:val="DefaultParagraphFont"/>
    <w:uiPriority w:val="21"/>
    <w:qFormat/>
    <w:rsid w:val="00F90712"/>
    <w:rPr>
      <w:i/>
      <w:iCs/>
      <w:color w:val="2F5496" w:themeColor="accent1" w:themeShade="BF"/>
    </w:rPr>
  </w:style>
  <w:style w:type="paragraph" w:styleId="IntenseQuote">
    <w:name w:val="Intense Quote"/>
    <w:basedOn w:val="Normal"/>
    <w:next w:val="Normal"/>
    <w:link w:val="IntenseQuoteChar"/>
    <w:uiPriority w:val="30"/>
    <w:qFormat/>
    <w:rsid w:val="00F90712"/>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szCs w:val="22"/>
      <w:lang w:eastAsia="en-US"/>
    </w:rPr>
  </w:style>
  <w:style w:type="character" w:customStyle="1" w:styleId="IntenseQuoteChar">
    <w:name w:val="Intense Quote Char"/>
    <w:basedOn w:val="DefaultParagraphFont"/>
    <w:link w:val="IntenseQuote"/>
    <w:uiPriority w:val="30"/>
    <w:rsid w:val="00F90712"/>
    <w:rPr>
      <w:i/>
      <w:iCs/>
      <w:color w:val="2F5496" w:themeColor="accent1" w:themeShade="BF"/>
    </w:rPr>
  </w:style>
  <w:style w:type="character" w:styleId="IntenseReference">
    <w:name w:val="Intense Reference"/>
    <w:basedOn w:val="DefaultParagraphFont"/>
    <w:uiPriority w:val="32"/>
    <w:qFormat/>
    <w:rsid w:val="00F90712"/>
    <w:rPr>
      <w:b/>
      <w:bCs/>
      <w:smallCaps/>
      <w:color w:val="2F5496" w:themeColor="accent1" w:themeShade="BF"/>
      <w:spacing w:val="5"/>
    </w:rPr>
  </w:style>
  <w:style w:type="table" w:customStyle="1" w:styleId="TableGrid">
    <w:name w:val="TableGrid"/>
    <w:rsid w:val="00F90712"/>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nishrul irfana</dc:creator>
  <cp:keywords/>
  <dc:description/>
  <cp:lastModifiedBy>nishrul irfana</cp:lastModifiedBy>
  <cp:revision>2</cp:revision>
  <dcterms:created xsi:type="dcterms:W3CDTF">2025-11-01T13:11:00Z</dcterms:created>
  <dcterms:modified xsi:type="dcterms:W3CDTF">2025-11-01T13:49:00Z</dcterms:modified>
</cp:coreProperties>
</file>