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::: ## Lambda calculus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vocabularies LAMBDA,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NUMBERS,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NAT_1, XBOOLE_0, SUBSET_1, FINSEQ_1, XXREAL_0, CARD_1,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ARYTM_1, ARYTM_3, TARSKI, RELAT_1, ORDINAL4, FUNCOP_1;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 etc...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 D for DecoratedTree,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p,q,r for FinSequence of NAT,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for set;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attr D is LambdaTerm-like means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(dom D qua Tree) is finite &amp;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::&gt;                          *143,306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 st r in dom D holds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is FinSequence of {0,1} &amp;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r^&lt;*0*&gt; in dom D implies D.r =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cluster LambdaTerm-like for DecoratedTree of NAT;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existence;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::&gt;       *4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LambdaTerm is LambdaTerm-like DecoratedTree of NAT;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::: Then we extend this ordinary one-step beta reduction, that is,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:::  any subterm is also allowed to reduce.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M,N;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 M beta N means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p 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M|p beta_shallow N|p &amp;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q st not p is_a_prefix_of q holds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[r,x] in M iff [r,x] in 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Th4: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ProperPrefixes (v^&lt;*x*&gt;) = ProperPrefixes v \/ {v}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thus ProperPrefixes (v^&lt;*x*&gt;) c= ProperPrefixes v \/ {v}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proof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y;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assume y in ProperPrefixes (v^&lt;*x*&gt;);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consider v1 such that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A1: y = v1 and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A2: v1 is_a_proper_prefix_of v^&lt;*x*&gt; by TREES_1:def 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v1 is_a_prefix_of v &amp; v1 &lt;&gt; v or v1 = v by A2,TREES_1:9;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v1 is_a_proper_prefix_of v or v1 in {v} by TARSKI:def 1,XBOOLE_0:def 8;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 y in ProperPrefixes v or y in {v} by A1,TREES_1:def 2;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 thesis by XBOOLE_0:def 3;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y;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 y in ProperPrefixes v \/ {v};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A3: y in ProperPrefixes v or y in {v} by XBOOLE_0:def 3;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A4: now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assume y in ProperPrefixes v;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consider v1 such that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A5: y = v1 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A6: v1 is_a_proper_prefix_of v by TREES_1:def 2;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is_a_prefix_of v^&lt;*x*&gt; by TREES_1:1;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 v1 is_a_proper_prefix_of v^&lt;*x*&gt; by A6,XBOOLE_1:58;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 thesis by A5,TREES_1:def 2;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v^{} = v by FINSEQ_1:34;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is_a_prefix_of v^&lt;*x*&gt; &amp; v &lt;&gt; v^&lt;*x*&gt; by FINSEQ_1:33,TREES_1:1;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 v is_a_proper_prefix_of v^&lt;*x*&gt; by XBOOLE_0:def 8;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 y in ProperPrefixes v or y = v &amp; v in ProperPrefixes (v^&lt;*x*&gt;)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A3,TARSKI:def 1,TREES_1:def 2;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hence thesis by A4;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