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helper (subExpression 1 2)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