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@foo('foo')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MyClass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@baz(123)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myAttribute: string;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constructor(@bar(true) private x,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@bar(qux(quux(true))) private y) {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@bar()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myMethod(@bar() z)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console.log('Hello world.');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