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#first needed libraries were imported, like os, random,cv2,tqdm,numpy,matplotlib.pyplot.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#categories were shown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#then the training dictionary was created and the categories were added to 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#then the train data was created and the images were added.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#then the data was shuffled and the first 50 images were displayed.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#then the data was split into train and test data.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#then the knn function was created and the nearest neighbors were found.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#then the accuracy was calculated.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#then the accuracy was plotted.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Assignment 2: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#first libraries were imported and then the x values were defined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#then the functions were defined and the graphs were plotted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#the graphs were plotted using the plot_graph function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