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880" w:rsidRPr="00B7087A" w:rsidRDefault="00375880" w:rsidP="00375880">
      <w:pPr>
        <w:jc w:val="center"/>
        <w:rPr>
          <w:rFonts w:ascii="FOT-スーラ Pro B" w:eastAsia="FOT-スーラ Pro B" w:hAnsi="FOT-スーラ Pro B"/>
          <w:sz w:val="56"/>
        </w:rPr>
      </w:pPr>
    </w:p>
    <w:p w:rsidR="00375880" w:rsidRPr="00B7087A" w:rsidRDefault="00375880" w:rsidP="00375880">
      <w:pPr>
        <w:jc w:val="center"/>
        <w:rPr>
          <w:rFonts w:ascii="FOT-スーラ Pro B" w:eastAsia="FOT-スーラ Pro B" w:hAnsi="FOT-スーラ Pro B"/>
          <w:sz w:val="56"/>
        </w:rPr>
      </w:pPr>
    </w:p>
    <w:p w:rsidR="00117791" w:rsidRPr="00B7087A" w:rsidRDefault="00117791" w:rsidP="00117791">
      <w:pPr>
        <w:jc w:val="center"/>
        <w:rPr>
          <w:rFonts w:ascii="FOT-スーラ Pro B" w:eastAsia="FOT-スーラ Pro B" w:hAnsi="FOT-スーラ Pro B"/>
          <w:sz w:val="36"/>
        </w:rPr>
      </w:pPr>
      <w:r w:rsidRPr="00B7087A">
        <w:rPr>
          <w:rFonts w:ascii="FOT-スーラ Pro B" w:eastAsia="FOT-スーラ Pro B" w:hAnsi="FOT-スーラ Pro B" w:hint="eastAsia"/>
          <w:sz w:val="36"/>
        </w:rPr>
        <w:t xml:space="preserve">学籍番号 </w:t>
      </w:r>
      <w:r w:rsidRPr="00B7087A">
        <w:rPr>
          <w:rFonts w:ascii="FOT-スーラ Pro B" w:eastAsia="FOT-スーラ Pro B" w:hAnsi="FOT-スーラ Pro B"/>
          <w:sz w:val="36"/>
        </w:rPr>
        <w:t>61408641</w:t>
      </w:r>
    </w:p>
    <w:p w:rsidR="00375880" w:rsidRPr="00B7087A" w:rsidRDefault="00117791" w:rsidP="00117791">
      <w:pPr>
        <w:jc w:val="center"/>
        <w:rPr>
          <w:rFonts w:ascii="FOT-スーラ Pro B" w:eastAsia="FOT-スーラ Pro B" w:hAnsi="FOT-スーラ Pro B"/>
          <w:sz w:val="56"/>
        </w:rPr>
      </w:pPr>
      <w:r w:rsidRPr="00B7087A">
        <w:rPr>
          <w:rFonts w:ascii="FOT-スーラ Pro B" w:eastAsia="FOT-スーラ Pro B" w:hAnsi="FOT-スーラ Pro B" w:hint="eastAsia"/>
          <w:sz w:val="44"/>
        </w:rPr>
        <w:t>佐々木 捷</w:t>
      </w:r>
    </w:p>
    <w:p w:rsidR="00117791" w:rsidRPr="00B7087A" w:rsidRDefault="00117791" w:rsidP="00375880">
      <w:pPr>
        <w:jc w:val="center"/>
        <w:rPr>
          <w:rFonts w:ascii="FOT-スーラ Pro B" w:eastAsia="FOT-スーラ Pro B" w:hAnsi="FOT-スーラ Pro B"/>
          <w:sz w:val="56"/>
        </w:rPr>
      </w:pPr>
    </w:p>
    <w:p w:rsidR="00117791" w:rsidRPr="00B7087A" w:rsidRDefault="00117791" w:rsidP="00375880">
      <w:pPr>
        <w:jc w:val="center"/>
        <w:rPr>
          <w:rFonts w:ascii="FOT-スーラ Pro B" w:eastAsia="FOT-スーラ Pro B" w:hAnsi="FOT-スーラ Pro B"/>
          <w:sz w:val="56"/>
        </w:rPr>
      </w:pPr>
    </w:p>
    <w:p w:rsidR="00117791" w:rsidRPr="00B7087A" w:rsidRDefault="00117791" w:rsidP="00375880">
      <w:pPr>
        <w:jc w:val="center"/>
        <w:rPr>
          <w:rFonts w:ascii="FOT-スーラ Pro B" w:eastAsia="FOT-スーラ Pro B" w:hAnsi="FOT-スーラ Pro B"/>
          <w:sz w:val="56"/>
        </w:rPr>
      </w:pPr>
    </w:p>
    <w:p w:rsidR="00117791" w:rsidRPr="00B7087A" w:rsidRDefault="00117791" w:rsidP="00375880">
      <w:pPr>
        <w:jc w:val="center"/>
        <w:rPr>
          <w:rFonts w:ascii="FOT-スーラ Pro B" w:eastAsia="FOT-スーラ Pro B" w:hAnsi="FOT-スーラ Pro B"/>
          <w:sz w:val="56"/>
        </w:rPr>
      </w:pPr>
    </w:p>
    <w:p w:rsidR="00E57B49" w:rsidRPr="00B7087A" w:rsidRDefault="00375880" w:rsidP="00375880">
      <w:pPr>
        <w:jc w:val="center"/>
        <w:rPr>
          <w:rFonts w:ascii="FOT-スーラ Pro B" w:eastAsia="FOT-スーラ Pro B" w:hAnsi="FOT-スーラ Pro B"/>
          <w:sz w:val="56"/>
        </w:rPr>
      </w:pPr>
      <w:r w:rsidRPr="00B7087A">
        <w:rPr>
          <w:rFonts w:ascii="FOT-スーラ Pro B" w:eastAsia="FOT-スーラ Pro B" w:hAnsi="FOT-スーラ Pro B" w:hint="eastAsia"/>
          <w:sz w:val="56"/>
        </w:rPr>
        <w:t xml:space="preserve">情報学基礎 </w:t>
      </w:r>
      <w:r w:rsidR="00C61F52" w:rsidRPr="00B7087A">
        <w:rPr>
          <w:rFonts w:ascii="FOT-スーラ Pro B" w:eastAsia="FOT-スーラ Pro B" w:hAnsi="FOT-スーラ Pro B" w:hint="eastAsia"/>
          <w:sz w:val="56"/>
        </w:rPr>
        <w:t>第３</w:t>
      </w:r>
      <w:r w:rsidRPr="00B7087A">
        <w:rPr>
          <w:rFonts w:ascii="FOT-スーラ Pro B" w:eastAsia="FOT-スーラ Pro B" w:hAnsi="FOT-スーラ Pro B" w:hint="eastAsia"/>
          <w:sz w:val="56"/>
        </w:rPr>
        <w:t>回課題</w:t>
      </w:r>
    </w:p>
    <w:p w:rsidR="00375880" w:rsidRPr="00B7087A" w:rsidRDefault="00375880" w:rsidP="00375880">
      <w:pPr>
        <w:jc w:val="center"/>
        <w:rPr>
          <w:rFonts w:ascii="FOT-スーラ Pro B" w:eastAsia="FOT-スーラ Pro B" w:hAnsi="FOT-スーラ Pro B"/>
          <w:sz w:val="44"/>
        </w:rPr>
      </w:pPr>
    </w:p>
    <w:p w:rsidR="00375880" w:rsidRPr="00B7087A" w:rsidRDefault="00375880">
      <w:pPr>
        <w:widowControl/>
        <w:jc w:val="left"/>
      </w:pPr>
      <w:r w:rsidRPr="00B7087A">
        <w:br w:type="page"/>
      </w:r>
    </w:p>
    <w:p w:rsidR="000926F3" w:rsidRPr="00B7087A" w:rsidRDefault="000926F3" w:rsidP="000926F3">
      <w:pPr>
        <w:pStyle w:val="a3"/>
        <w:numPr>
          <w:ilvl w:val="0"/>
          <w:numId w:val="2"/>
        </w:numPr>
        <w:ind w:leftChars="0"/>
      </w:pPr>
    </w:p>
    <w:p w:rsidR="00C61F52" w:rsidRPr="00B7087A" w:rsidRDefault="00C61F52" w:rsidP="00C61F52">
      <w:pPr>
        <w:pStyle w:val="a3"/>
        <w:numPr>
          <w:ilvl w:val="1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1Byte=8bit</m:t>
        </m:r>
      </m:oMath>
      <w:r w:rsidRPr="00B7087A">
        <w:rPr>
          <w:rFonts w:hint="eastAsia"/>
        </w:rPr>
        <w:t>であるので、</w:t>
      </w:r>
    </w:p>
    <w:p w:rsidR="00C61F52" w:rsidRPr="00B7087A" w:rsidRDefault="00C33E70" w:rsidP="00C61F52">
      <w:pPr>
        <w:pStyle w:val="a3"/>
        <w:ind w:leftChars="0" w:left="114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単位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bps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=[bit/s]=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[Byte/s]</m:t>
          </m:r>
        </m:oMath>
      </m:oMathPara>
    </w:p>
    <w:p w:rsidR="00C33E70" w:rsidRPr="00B7087A" w:rsidRDefault="00C61F52" w:rsidP="00C61F52">
      <w:pPr>
        <w:pStyle w:val="a3"/>
        <w:ind w:leftChars="0" w:left="114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∴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1kByte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Byte/s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=8ks=8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:rsidR="00C33E70" w:rsidRPr="00B7087A" w:rsidRDefault="00C33E70" w:rsidP="00C33E70">
      <w:pPr>
        <w:pStyle w:val="a3"/>
        <w:numPr>
          <w:ilvl w:val="1"/>
          <w:numId w:val="2"/>
        </w:numPr>
        <w:ind w:leftChars="0"/>
      </w:pPr>
      <w:r w:rsidRPr="00B7087A">
        <w:t>このペイロード</w:t>
      </w:r>
      <w:r w:rsidRPr="00B7087A">
        <w:rPr>
          <w:rFonts w:hint="eastAsia"/>
        </w:rPr>
        <w:t>を</w:t>
      </w:r>
      <w:r w:rsidR="000C518A" w:rsidRPr="00B7087A">
        <w:rPr>
          <w:rFonts w:hint="eastAsia"/>
        </w:rPr>
        <w:t>送るとき、各層で</w:t>
      </w:r>
      <m:oMath>
        <m:r>
          <m:rPr>
            <m:sty m:val="p"/>
          </m:rPr>
          <w:rPr>
            <w:rFonts w:ascii="Cambria Math" w:hAnsi="Cambria Math"/>
          </w:rPr>
          <m:t>20Byte</m:t>
        </m:r>
      </m:oMath>
      <w:r w:rsidR="000C518A" w:rsidRPr="00B7087A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14Byte</m:t>
        </m:r>
      </m:oMath>
      <w:r w:rsidR="000C518A" w:rsidRPr="00B7087A">
        <w:rPr>
          <w:rFonts w:hint="eastAsia"/>
        </w:rPr>
        <w:t>のヘッダーが付くという事である。</w:t>
      </w:r>
    </w:p>
    <w:p w:rsidR="000C518A" w:rsidRPr="00B7087A" w:rsidRDefault="000C518A" w:rsidP="000C518A">
      <w:pPr>
        <w:pStyle w:val="a3"/>
        <w:ind w:leftChars="0" w:left="114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∴</m:t>
          </m:r>
          <m:r>
            <m:rPr>
              <m:sty m:val="p"/>
            </m:rPr>
            <w:rPr>
              <w:rFonts w:ascii="Cambria Math" w:hAnsi="Cambria Math"/>
            </w:rPr>
            <m:t>1000Byte+20Byte+20Byte+14Byte=1054Byte</m:t>
          </m:r>
        </m:oMath>
      </m:oMathPara>
    </w:p>
    <w:p w:rsidR="00AB4525" w:rsidRPr="00B7087A" w:rsidRDefault="000C518A" w:rsidP="00C33E70">
      <w:pPr>
        <w:pStyle w:val="a3"/>
        <w:numPr>
          <w:ilvl w:val="1"/>
          <w:numId w:val="2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100Mbps=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bps</m:t>
        </m:r>
      </m:oMath>
      <w:r w:rsidRPr="00B7087A">
        <w:rPr>
          <w:rFonts w:hint="eastAsia"/>
        </w:rPr>
        <w:t>であ</w:t>
      </w:r>
      <w:r w:rsidR="00AB4525" w:rsidRPr="00B7087A">
        <w:rPr>
          <w:rFonts w:hint="eastAsia"/>
        </w:rPr>
        <w:t>る。また送る</w:t>
      </w:r>
      <w:r w:rsidR="00B84165" w:rsidRPr="00B7087A">
        <w:rPr>
          <w:rFonts w:hint="eastAsia"/>
        </w:rPr>
        <w:t>ｄ</w:t>
      </w:r>
      <w:r w:rsidR="00AB4525" w:rsidRPr="00B7087A">
        <w:rPr>
          <w:rFonts w:hint="eastAsia"/>
        </w:rPr>
        <w:t>データは、</w:t>
      </w:r>
      <w:r w:rsidRPr="00B7087A">
        <w:rPr>
          <w:rFonts w:hint="eastAsia"/>
        </w:rPr>
        <w:t>前問より</w:t>
      </w:r>
    </w:p>
    <w:p w:rsidR="00C33E70" w:rsidRPr="00B7087A" w:rsidRDefault="00AB4525" w:rsidP="00AB4525">
      <w:pPr>
        <w:pStyle w:val="a3"/>
        <w:ind w:leftChars="0" w:left="1140"/>
      </w:pPr>
      <m:oMathPara>
        <m:oMath>
          <m:r>
            <m:rPr>
              <m:sty m:val="p"/>
            </m:rPr>
            <w:rPr>
              <w:rFonts w:ascii="Cambria Math" w:hAnsi="Cambria Math"/>
            </w:rPr>
            <m:t>1GByte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1054Byte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1000Byte</m:t>
              </m:r>
            </m:den>
          </m:f>
          <m:r>
            <w:rPr>
              <w:rFonts w:ascii="Cambria Math" w:hAnsi="Cambria Math"/>
            </w:rPr>
            <m:t>=1.054</m:t>
          </m:r>
          <m: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Byte</m:t>
          </m:r>
        </m:oMath>
      </m:oMathPara>
    </w:p>
    <w:p w:rsidR="000C518A" w:rsidRPr="00B7087A" w:rsidRDefault="00295A46" w:rsidP="000C518A">
      <w:pPr>
        <w:pStyle w:val="a3"/>
        <w:ind w:leftChars="0" w:left="114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1.054</m:t>
                  </m:r>
                  <m:r>
                    <w:rPr>
                      <w:rFonts w:ascii="Cambria Math" w:hAnsi="Cambria Math" w:hint="eastAsia"/>
                    </w:rPr>
                    <m:t>×</m:t>
                  </m:r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Byte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bit/s</m:t>
              </m:r>
            </m:den>
          </m:f>
          <m:r>
            <w:rPr>
              <w:rFonts w:ascii="Cambria Math" w:hAnsi="Cambria Math"/>
            </w:rPr>
            <m:t xml:space="preserve"> =8</m:t>
          </m:r>
          <m:r>
            <w:rPr>
              <w:rFonts w:ascii="Cambria Math" w:hAnsi="Cambria Math" w:hint="eastAsia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1.054</m:t>
              </m:r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bit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s=84.32s</m:t>
          </m:r>
        </m:oMath>
      </m:oMathPara>
    </w:p>
    <w:p w:rsidR="00147206" w:rsidRPr="00B7087A" w:rsidRDefault="00147206" w:rsidP="000C518A">
      <w:pPr>
        <w:pStyle w:val="a3"/>
        <w:ind w:leftChars="0" w:left="1140"/>
      </w:pPr>
      <w:r w:rsidRPr="00B7087A">
        <w:rPr>
          <w:rFonts w:hint="eastAsia"/>
        </w:rPr>
        <w:t>（問題から、有効数字</w:t>
      </w:r>
      <w:r w:rsidR="00CF2D9E" w:rsidRPr="00B7087A">
        <w:rPr>
          <w:rFonts w:hint="eastAsia"/>
        </w:rPr>
        <w:t>を</w:t>
      </w:r>
      <w:r w:rsidRPr="00B7087A">
        <w:rPr>
          <w:rFonts w:hint="eastAsia"/>
        </w:rPr>
        <w:t>1</w:t>
      </w:r>
      <w:r w:rsidRPr="00B7087A">
        <w:rPr>
          <w:rFonts w:hint="eastAsia"/>
        </w:rPr>
        <w:t>桁に直すと、</w:t>
      </w:r>
      <m:oMath>
        <m:r>
          <m:rPr>
            <m:sty m:val="p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 w:hint="eastAsia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s</m:t>
        </m:r>
      </m:oMath>
      <w:r w:rsidRPr="00B7087A">
        <w:rPr>
          <w:rFonts w:hint="eastAsia"/>
        </w:rPr>
        <w:t>）</w:t>
      </w:r>
    </w:p>
    <w:p w:rsidR="000C518A" w:rsidRPr="00B7087A" w:rsidRDefault="00960A70" w:rsidP="00C33E70">
      <w:pPr>
        <w:pStyle w:val="a3"/>
        <w:numPr>
          <w:ilvl w:val="1"/>
          <w:numId w:val="2"/>
        </w:numPr>
        <w:ind w:leftChars="0"/>
      </w:pPr>
      <w:r w:rsidRPr="00B7087A">
        <w:rPr>
          <w:rFonts w:hint="eastAsia"/>
        </w:rPr>
        <w:t>パケットは全部で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  <w:r w:rsidRPr="00B7087A">
        <w:rPr>
          <w:rFonts w:hint="eastAsia"/>
        </w:rPr>
        <w:t>個分であるから、一つ送るにつきに確認応答が来るまでに</w:t>
      </w:r>
      <m:oMath>
        <m:r>
          <m:rPr>
            <m:sty m:val="p"/>
          </m:rPr>
          <w:rPr>
            <w:rFonts w:ascii="Cambria Math" w:hAnsi="Cambria Math"/>
          </w:rPr>
          <m:t>10ms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</m:oMath>
      <w:r w:rsidRPr="00B7087A">
        <w:rPr>
          <w:rFonts w:hint="eastAsia"/>
        </w:rPr>
        <w:t>かかることから</w:t>
      </w:r>
    </w:p>
    <w:p w:rsidR="00960A70" w:rsidRPr="00B7087A" w:rsidRDefault="00295A46" w:rsidP="00960A70">
      <w:pPr>
        <w:pStyle w:val="a3"/>
        <w:ind w:leftChars="0" w:left="114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:rsidR="00960A70" w:rsidRPr="00B7087A" w:rsidRDefault="0079435A" w:rsidP="00C33E70">
      <w:pPr>
        <w:pStyle w:val="a3"/>
        <w:numPr>
          <w:ilvl w:val="1"/>
          <w:numId w:val="2"/>
        </w:numPr>
        <w:ind w:leftChars="0"/>
      </w:pPr>
      <w:r w:rsidRPr="00B7087A">
        <w:rPr>
          <w:rFonts w:hint="eastAsia"/>
        </w:rPr>
        <w:t>ウィンドウサイズが</w:t>
      </w:r>
      <w:r w:rsidRPr="00B7087A">
        <w:rPr>
          <w:rFonts w:hint="eastAsia"/>
        </w:rPr>
        <w:t>1</w:t>
      </w:r>
      <w:r w:rsidRPr="00B7087A">
        <w:t>0</w:t>
      </w:r>
      <w:r w:rsidRPr="00B7087A">
        <w:rPr>
          <w:rFonts w:hint="eastAsia"/>
        </w:rPr>
        <w:t>だから、</w:t>
      </w:r>
      <w:r w:rsidRPr="00B7087A">
        <w:rPr>
          <w:rFonts w:hint="eastAsia"/>
        </w:rPr>
        <w:t>1</w:t>
      </w:r>
      <w:r w:rsidRPr="00B7087A">
        <w:t>0</w:t>
      </w:r>
      <w:r w:rsidRPr="00B7087A">
        <w:rPr>
          <w:rFonts w:hint="eastAsia"/>
        </w:rPr>
        <w:t>パケット同時に送ることができる。よって前問よりも</w:t>
      </w:r>
      <w:r w:rsidRPr="00B7087A">
        <w:rPr>
          <w:rFonts w:hint="eastAsia"/>
        </w:rPr>
        <w:t>1</w:t>
      </w:r>
      <w:r w:rsidRPr="00B7087A">
        <w:t>0</w:t>
      </w:r>
      <w:r w:rsidRPr="00B7087A">
        <w:rPr>
          <w:rFonts w:hint="eastAsia"/>
        </w:rPr>
        <w:t>倍速く送ることができる。</w:t>
      </w:r>
    </w:p>
    <w:p w:rsidR="0079435A" w:rsidRPr="00B7087A" w:rsidRDefault="0079435A" w:rsidP="0079435A">
      <w:pPr>
        <w:pStyle w:val="a3"/>
        <w:ind w:leftChars="0" w:left="1140"/>
      </w:pPr>
      <w:r w:rsidRPr="00B7087A">
        <w:rPr>
          <w:rFonts w:hint="eastAsia"/>
        </w:rPr>
        <w:t>1</w:t>
      </w:r>
      <w:r w:rsidRPr="00B7087A">
        <w:t>0</w:t>
      </w:r>
      <w:r w:rsidRPr="00B7087A">
        <w:rPr>
          <w:rFonts w:hint="eastAsia"/>
        </w:rPr>
        <w:t>パケットずつ、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 w:hint="eastAsia"/>
          </w:rPr>
          <m:t>÷</m:t>
        </m:r>
        <m:r>
          <w:rPr>
            <w:rFonts w:ascii="Cambria Math" w:hAnsi="Cambria Math"/>
          </w:rPr>
          <m:t>10=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B7087A">
        <w:rPr>
          <w:rFonts w:hint="eastAsia"/>
        </w:rPr>
        <w:t>回に分けて送るから、</w:t>
      </w:r>
    </w:p>
    <w:p w:rsidR="0079435A" w:rsidRPr="00B7087A" w:rsidRDefault="00295A46" w:rsidP="0079435A">
      <w:pPr>
        <w:pStyle w:val="a3"/>
        <w:ind w:leftChars="0" w:left="114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</m:t>
          </m:r>
        </m:oMath>
      </m:oMathPara>
    </w:p>
    <w:p w:rsidR="00E73FF8" w:rsidRPr="00B7087A" w:rsidRDefault="00E73FF8" w:rsidP="00C33E70">
      <w:pPr>
        <w:pStyle w:val="a3"/>
        <w:numPr>
          <w:ilvl w:val="1"/>
          <w:numId w:val="2"/>
        </w:numPr>
        <w:ind w:leftChars="0"/>
      </w:pPr>
      <w:r w:rsidRPr="00B7087A">
        <w:rPr>
          <w:rFonts w:hint="eastAsia"/>
        </w:rPr>
        <w:t>“（ウ）”より、送信するデータは</w:t>
      </w:r>
    </w:p>
    <w:p w:rsidR="00E73FF8" w:rsidRPr="00B7087A" w:rsidRDefault="00295A46" w:rsidP="00E73FF8">
      <w:pPr>
        <w:pStyle w:val="a3"/>
        <w:ind w:leftChars="0" w:left="114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bit/s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84.32s=8.432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bit</m:t>
          </m:r>
        </m:oMath>
      </m:oMathPara>
    </w:p>
    <w:p w:rsidR="007B01F6" w:rsidRPr="00B7087A" w:rsidRDefault="00677AC1" w:rsidP="007B01F6">
      <w:pPr>
        <w:pStyle w:val="a3"/>
        <w:numPr>
          <w:ilvl w:val="2"/>
          <w:numId w:val="2"/>
        </w:numPr>
        <w:ind w:leftChars="0"/>
      </w:pPr>
      <w:r w:rsidRPr="00B7087A">
        <w:rPr>
          <w:rFonts w:hint="eastAsia"/>
        </w:rPr>
        <w:t>“（エ）”の時</w:t>
      </w:r>
    </w:p>
    <w:p w:rsidR="007B01F6" w:rsidRPr="00B7087A" w:rsidRDefault="007B01F6" w:rsidP="007B01F6">
      <w:pPr>
        <w:pStyle w:val="a3"/>
        <w:ind w:leftChars="0" w:left="1260"/>
      </w:pPr>
      <w:r w:rsidRPr="00B7087A">
        <w:rPr>
          <w:rFonts w:hint="eastAsia"/>
        </w:rPr>
        <w:t>送信にかかった時間は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s</m:t>
        </m:r>
      </m:oMath>
      <w:r w:rsidRPr="00B7087A">
        <w:rPr>
          <w:rFonts w:hint="eastAsia"/>
        </w:rPr>
        <w:t>であるから、通信速度は</w:t>
      </w:r>
    </w:p>
    <w:p w:rsidR="007B01F6" w:rsidRPr="00B7087A" w:rsidRDefault="00295A46" w:rsidP="007B01F6">
      <w:pPr>
        <w:pStyle w:val="a3"/>
        <w:ind w:leftChars="0" w:left="12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8.432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bit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=8.432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bit/s=8.432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bps=843.2kbps</m:t>
          </m:r>
        </m:oMath>
      </m:oMathPara>
    </w:p>
    <w:p w:rsidR="00677AC1" w:rsidRPr="00B7087A" w:rsidRDefault="00677AC1" w:rsidP="007B01F6">
      <w:pPr>
        <w:pStyle w:val="a3"/>
        <w:numPr>
          <w:ilvl w:val="2"/>
          <w:numId w:val="2"/>
        </w:numPr>
        <w:ind w:leftChars="0"/>
      </w:pPr>
      <w:r w:rsidRPr="00B7087A">
        <w:rPr>
          <w:rFonts w:hint="eastAsia"/>
        </w:rPr>
        <w:t>“（オ）”の時</w:t>
      </w:r>
    </w:p>
    <w:p w:rsidR="007B01F6" w:rsidRPr="00B7087A" w:rsidRDefault="007B01F6" w:rsidP="007B01F6">
      <w:pPr>
        <w:ind w:left="420" w:firstLine="840"/>
      </w:pPr>
      <w:r w:rsidRPr="00B7087A">
        <w:rPr>
          <w:rFonts w:hint="eastAsia"/>
        </w:rPr>
        <w:t>送信にかかった時間は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s</m:t>
        </m:r>
      </m:oMath>
      <w:r w:rsidRPr="00B7087A">
        <w:rPr>
          <w:rFonts w:hint="eastAsia"/>
        </w:rPr>
        <w:t>であるから、通信速度は</w:t>
      </w:r>
    </w:p>
    <w:p w:rsidR="007B01F6" w:rsidRPr="00B7087A" w:rsidRDefault="00295A46" w:rsidP="007B01F6">
      <w:pPr>
        <w:pStyle w:val="a3"/>
        <w:ind w:leftChars="0" w:left="12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8.432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bit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=8.432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bit/s=8.432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bps=8.432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Mbps</m:t>
          </m:r>
        </m:oMath>
      </m:oMathPara>
    </w:p>
    <w:p w:rsidR="007B01F6" w:rsidRPr="00B7087A" w:rsidRDefault="007B01F6" w:rsidP="007B01F6">
      <w:pPr>
        <w:pStyle w:val="a3"/>
        <w:ind w:leftChars="0" w:left="1260"/>
      </w:pPr>
    </w:p>
    <w:p w:rsidR="00D93DE7" w:rsidRPr="00B7087A" w:rsidRDefault="00D93DE7" w:rsidP="00D93DE7">
      <w:pPr>
        <w:pStyle w:val="a3"/>
        <w:numPr>
          <w:ilvl w:val="0"/>
          <w:numId w:val="2"/>
        </w:numPr>
        <w:ind w:leftChars="0"/>
      </w:pPr>
    </w:p>
    <w:p w:rsidR="00D93DE7" w:rsidRPr="00B7087A" w:rsidRDefault="00D93DE7" w:rsidP="00D93DE7">
      <w:pPr>
        <w:pStyle w:val="a3"/>
        <w:numPr>
          <w:ilvl w:val="1"/>
          <w:numId w:val="2"/>
        </w:numPr>
        <w:ind w:leftChars="0"/>
      </w:pPr>
      <w:r w:rsidRPr="00B7087A">
        <w:rPr>
          <w:rFonts w:hint="eastAsia"/>
        </w:rPr>
        <w:t>学籍番号末尾は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Pr="00B7087A">
        <w:rPr>
          <w:rFonts w:hint="eastAsia"/>
        </w:rPr>
        <w:t>であるので、</w:t>
      </w:r>
      <m:oMath>
        <m:r>
          <w:rPr>
            <w:rFonts w:ascii="Cambria Math" w:hAnsi="Cambria Math"/>
          </w:rPr>
          <m:t>k=9</m:t>
        </m:r>
      </m:oMath>
    </w:p>
    <w:p w:rsidR="00D93DE7" w:rsidRPr="00B7087A" w:rsidRDefault="00D93DE7" w:rsidP="00D93DE7">
      <w:pPr>
        <w:pStyle w:val="a3"/>
        <w:numPr>
          <w:ilvl w:val="1"/>
          <w:numId w:val="2"/>
        </w:numPr>
        <w:ind w:leftChars="0"/>
      </w:pPr>
    </w:p>
    <w:p w:rsidR="00A66D56" w:rsidRPr="00B7087A" w:rsidRDefault="00A66D56" w:rsidP="00A66D56">
      <w:pPr>
        <w:pStyle w:val="aa"/>
        <w:keepNext/>
        <w:ind w:firstLine="840"/>
      </w:pPr>
      <w:r w:rsidRPr="00B7087A">
        <w:rPr>
          <w:rFonts w:hint="eastAsia"/>
        </w:rPr>
        <w:t>表</w:t>
      </w:r>
      <w:r w:rsidRPr="00B7087A">
        <w:rPr>
          <w:rFonts w:hint="eastAsia"/>
        </w:rPr>
        <w:t xml:space="preserve"> </w:t>
      </w:r>
      <w:r w:rsidRPr="00B7087A">
        <w:fldChar w:fldCharType="begin"/>
      </w:r>
      <w:r w:rsidRPr="00B7087A">
        <w:instrText xml:space="preserve"> </w:instrText>
      </w:r>
      <w:r w:rsidRPr="00B7087A">
        <w:rPr>
          <w:rFonts w:hint="eastAsia"/>
        </w:rPr>
        <w:instrText xml:space="preserve">SEQ </w:instrText>
      </w:r>
      <w:r w:rsidRPr="00B7087A">
        <w:rPr>
          <w:rFonts w:hint="eastAsia"/>
        </w:rPr>
        <w:instrText>表</w:instrText>
      </w:r>
      <w:r w:rsidRPr="00B7087A">
        <w:rPr>
          <w:rFonts w:hint="eastAsia"/>
        </w:rPr>
        <w:instrText xml:space="preserve"> \* ARABIC</w:instrText>
      </w:r>
      <w:r w:rsidRPr="00B7087A">
        <w:instrText xml:space="preserve"> </w:instrText>
      </w:r>
      <w:r w:rsidRPr="00B7087A">
        <w:fldChar w:fldCharType="separate"/>
      </w:r>
      <w:r w:rsidR="00325862">
        <w:rPr>
          <w:noProof/>
        </w:rPr>
        <w:t>1</w:t>
      </w:r>
      <w:r w:rsidRPr="00B7087A">
        <w:fldChar w:fldCharType="end"/>
      </w:r>
      <w:r w:rsidRPr="00B7087A">
        <w:rPr>
          <w:rFonts w:hint="eastAsia"/>
        </w:rPr>
        <w:t>シーザー暗号表</w:t>
      </w:r>
      <w:r w:rsidRPr="00B7087A">
        <w:t>.</w:t>
      </w:r>
    </w:p>
    <w:tbl>
      <w:tblPr>
        <w:tblW w:w="8872" w:type="dxa"/>
        <w:tblInd w:w="87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299"/>
        <w:gridCol w:w="305"/>
        <w:gridCol w:w="292"/>
        <w:gridCol w:w="359"/>
        <w:gridCol w:w="308"/>
        <w:gridCol w:w="293"/>
        <w:gridCol w:w="302"/>
        <w:gridCol w:w="308"/>
        <w:gridCol w:w="278"/>
        <w:gridCol w:w="284"/>
        <w:gridCol w:w="305"/>
        <w:gridCol w:w="308"/>
        <w:gridCol w:w="359"/>
        <w:gridCol w:w="339"/>
        <w:gridCol w:w="295"/>
        <w:gridCol w:w="302"/>
        <w:gridCol w:w="299"/>
        <w:gridCol w:w="299"/>
        <w:gridCol w:w="299"/>
        <w:gridCol w:w="291"/>
        <w:gridCol w:w="308"/>
        <w:gridCol w:w="295"/>
        <w:gridCol w:w="339"/>
        <w:gridCol w:w="295"/>
        <w:gridCol w:w="308"/>
        <w:gridCol w:w="285"/>
      </w:tblGrid>
      <w:tr w:rsidR="00B7087A" w:rsidRPr="00B7087A" w:rsidTr="00A66D56">
        <w:trPr>
          <w:trHeight w:val="26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平文</w:t>
            </w:r>
          </w:p>
        </w:tc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a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b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d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e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f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g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h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i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j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k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l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m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n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o</w:t>
            </w:r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p</w:t>
            </w:r>
          </w:p>
        </w:tc>
        <w:tc>
          <w:tcPr>
            <w:tcW w:w="2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q</w:t>
            </w:r>
          </w:p>
        </w:tc>
        <w:tc>
          <w:tcPr>
            <w:tcW w:w="2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r</w:t>
            </w:r>
          </w:p>
        </w:tc>
        <w:tc>
          <w:tcPr>
            <w:tcW w:w="2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s</w:t>
            </w:r>
          </w:p>
        </w:tc>
        <w:tc>
          <w:tcPr>
            <w:tcW w:w="2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t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u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v</w:t>
            </w:r>
          </w:p>
        </w:tc>
        <w:tc>
          <w:tcPr>
            <w:tcW w:w="3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w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x</w:t>
            </w:r>
          </w:p>
        </w:tc>
        <w:tc>
          <w:tcPr>
            <w:tcW w:w="3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y</w:t>
            </w: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z</w:t>
            </w:r>
          </w:p>
        </w:tc>
      </w:tr>
      <w:tr w:rsidR="00B7087A" w:rsidRPr="00B7087A" w:rsidTr="00A66D56">
        <w:trPr>
          <w:trHeight w:val="26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暗号文</w:t>
            </w:r>
          </w:p>
        </w:tc>
        <w:tc>
          <w:tcPr>
            <w:tcW w:w="2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j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k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l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m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n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o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p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q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r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s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t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u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v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w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x</w:t>
            </w: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y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z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a</w:t>
            </w:r>
          </w:p>
        </w:tc>
        <w:tc>
          <w:tcPr>
            <w:tcW w:w="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b</w:t>
            </w:r>
          </w:p>
        </w:tc>
        <w:tc>
          <w:tcPr>
            <w:tcW w:w="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c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d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e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f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g</w:t>
            </w:r>
          </w:p>
        </w:tc>
        <w:tc>
          <w:tcPr>
            <w:tcW w:w="3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h</w:t>
            </w:r>
          </w:p>
        </w:tc>
        <w:tc>
          <w:tcPr>
            <w:tcW w:w="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2C0" w:rsidRPr="00B7087A" w:rsidRDefault="005272C0" w:rsidP="005272C0">
            <w:pPr>
              <w:widowControl/>
              <w:jc w:val="left"/>
              <w:rPr>
                <w:rFonts w:cs="ＭＳ Ｐゴシック"/>
                <w:kern w:val="0"/>
                <w:sz w:val="18"/>
              </w:rPr>
            </w:pPr>
            <w:r w:rsidRPr="00B7087A">
              <w:rPr>
                <w:rFonts w:cs="ＭＳ Ｐゴシック"/>
                <w:kern w:val="0"/>
                <w:sz w:val="18"/>
              </w:rPr>
              <w:t>i</w:t>
            </w:r>
          </w:p>
        </w:tc>
      </w:tr>
    </w:tbl>
    <w:p w:rsidR="00D93DE7" w:rsidRPr="00B7087A" w:rsidRDefault="00D93DE7" w:rsidP="00D93DE7">
      <w:pPr>
        <w:pStyle w:val="a3"/>
        <w:numPr>
          <w:ilvl w:val="1"/>
          <w:numId w:val="2"/>
        </w:numPr>
        <w:ind w:leftChars="0"/>
      </w:pPr>
    </w:p>
    <w:p w:rsidR="00A66D56" w:rsidRPr="00B7087A" w:rsidRDefault="00A66D56" w:rsidP="00B233F8">
      <w:pPr>
        <w:pStyle w:val="aa"/>
        <w:keepNext/>
        <w:ind w:left="840" w:firstLine="294"/>
      </w:pPr>
      <w:r w:rsidRPr="00B7087A">
        <w:rPr>
          <w:rFonts w:hint="eastAsia"/>
        </w:rPr>
        <w:t>表</w:t>
      </w:r>
      <w:r w:rsidRPr="00B7087A">
        <w:rPr>
          <w:rFonts w:hint="eastAsia"/>
        </w:rPr>
        <w:t xml:space="preserve"> </w:t>
      </w:r>
      <w:r w:rsidRPr="00B7087A">
        <w:fldChar w:fldCharType="begin"/>
      </w:r>
      <w:r w:rsidRPr="00B7087A">
        <w:instrText xml:space="preserve"> </w:instrText>
      </w:r>
      <w:r w:rsidRPr="00B7087A">
        <w:rPr>
          <w:rFonts w:hint="eastAsia"/>
        </w:rPr>
        <w:instrText xml:space="preserve">SEQ </w:instrText>
      </w:r>
      <w:r w:rsidRPr="00B7087A">
        <w:rPr>
          <w:rFonts w:hint="eastAsia"/>
        </w:rPr>
        <w:instrText>表</w:instrText>
      </w:r>
      <w:r w:rsidRPr="00B7087A">
        <w:rPr>
          <w:rFonts w:hint="eastAsia"/>
        </w:rPr>
        <w:instrText xml:space="preserve"> \* ARABIC</w:instrText>
      </w:r>
      <w:r w:rsidRPr="00B7087A">
        <w:instrText xml:space="preserve"> </w:instrText>
      </w:r>
      <w:r w:rsidRPr="00B7087A">
        <w:fldChar w:fldCharType="separate"/>
      </w:r>
      <w:r w:rsidR="00325862">
        <w:rPr>
          <w:noProof/>
        </w:rPr>
        <w:t>2</w:t>
      </w:r>
      <w:r w:rsidRPr="00B7087A">
        <w:fldChar w:fldCharType="end"/>
      </w:r>
      <w:r w:rsidRPr="00B7087A">
        <w:t>.</w:t>
      </w:r>
      <w:r w:rsidRPr="00B7087A">
        <w:rPr>
          <w:rFonts w:hint="eastAsia"/>
        </w:rPr>
        <w:t>平文と暗号文との変換表</w:t>
      </w:r>
    </w:p>
    <w:tbl>
      <w:tblPr>
        <w:tblStyle w:val="a9"/>
        <w:tblW w:w="0" w:type="auto"/>
        <w:tblInd w:w="1140" w:type="dxa"/>
        <w:tblLook w:val="04A0" w:firstRow="1" w:lastRow="0" w:firstColumn="1" w:lastColumn="0" w:noHBand="0" w:noVBand="1"/>
      </w:tblPr>
      <w:tblGrid>
        <w:gridCol w:w="653"/>
        <w:gridCol w:w="1474"/>
        <w:gridCol w:w="1404"/>
      </w:tblGrid>
      <w:tr w:rsidR="00B7087A" w:rsidRPr="00B7087A" w:rsidTr="00A66D56">
        <w:tc>
          <w:tcPr>
            <w:tcW w:w="653" w:type="dxa"/>
            <w:tcBorders>
              <w:bottom w:val="double" w:sz="4" w:space="0" w:color="auto"/>
              <w:right w:val="double" w:sz="4" w:space="0" w:color="auto"/>
            </w:tcBorders>
          </w:tcPr>
          <w:p w:rsidR="00A66D56" w:rsidRPr="00B7087A" w:rsidRDefault="00A66D56" w:rsidP="00A66D56">
            <w:pPr>
              <w:pStyle w:val="a3"/>
              <w:ind w:leftChars="0" w:left="0"/>
            </w:pPr>
          </w:p>
        </w:tc>
        <w:tc>
          <w:tcPr>
            <w:tcW w:w="1474" w:type="dxa"/>
            <w:tcBorders>
              <w:left w:val="double" w:sz="4" w:space="0" w:color="auto"/>
              <w:bottom w:val="double" w:sz="4" w:space="0" w:color="auto"/>
            </w:tcBorders>
          </w:tcPr>
          <w:p w:rsidR="00A66D56" w:rsidRPr="00B7087A" w:rsidRDefault="00A66D56" w:rsidP="00A66D56">
            <w:pPr>
              <w:pStyle w:val="a3"/>
              <w:ind w:leftChars="0" w:left="0"/>
            </w:pPr>
            <w:r w:rsidRPr="00B7087A">
              <w:rPr>
                <w:rFonts w:hint="eastAsia"/>
              </w:rPr>
              <w:t>平文</w:t>
            </w:r>
          </w:p>
        </w:tc>
        <w:tc>
          <w:tcPr>
            <w:tcW w:w="1404" w:type="dxa"/>
            <w:tcBorders>
              <w:bottom w:val="double" w:sz="4" w:space="0" w:color="auto"/>
            </w:tcBorders>
          </w:tcPr>
          <w:p w:rsidR="00A66D56" w:rsidRPr="00B7087A" w:rsidRDefault="00A66D56" w:rsidP="00A66D56">
            <w:pPr>
              <w:pStyle w:val="a3"/>
              <w:ind w:leftChars="0" w:left="0"/>
            </w:pPr>
            <w:r w:rsidRPr="00B7087A">
              <w:rPr>
                <w:rFonts w:hint="eastAsia"/>
              </w:rPr>
              <w:t>暗号文</w:t>
            </w:r>
          </w:p>
        </w:tc>
      </w:tr>
      <w:tr w:rsidR="00B7087A" w:rsidRPr="00B7087A" w:rsidTr="00A66D56">
        <w:tc>
          <w:tcPr>
            <w:tcW w:w="653" w:type="dxa"/>
            <w:tcBorders>
              <w:top w:val="double" w:sz="4" w:space="0" w:color="auto"/>
              <w:right w:val="double" w:sz="4" w:space="0" w:color="auto"/>
            </w:tcBorders>
          </w:tcPr>
          <w:p w:rsidR="00A66D56" w:rsidRPr="00B7087A" w:rsidRDefault="00A66D56" w:rsidP="00A66D56">
            <w:pPr>
              <w:pStyle w:val="a3"/>
              <w:ind w:leftChars="0" w:left="0"/>
            </w:pPr>
            <w:r w:rsidRPr="00B7087A">
              <w:rPr>
                <w:rFonts w:hint="eastAsia"/>
              </w:rPr>
              <w:t>(1)</w:t>
            </w:r>
          </w:p>
        </w:tc>
        <w:tc>
          <w:tcPr>
            <w:tcW w:w="1474" w:type="dxa"/>
            <w:tcBorders>
              <w:top w:val="double" w:sz="4" w:space="0" w:color="auto"/>
              <w:left w:val="double" w:sz="4" w:space="0" w:color="auto"/>
            </w:tcBorders>
          </w:tcPr>
          <w:p w:rsidR="00A66D56" w:rsidRPr="00B7087A" w:rsidRDefault="00A66D56" w:rsidP="00A66D56">
            <w:pPr>
              <w:pStyle w:val="a3"/>
              <w:ind w:leftChars="0" w:left="0"/>
            </w:pPr>
            <w:r w:rsidRPr="00B7087A">
              <w:t>S</w:t>
            </w:r>
            <w:r w:rsidRPr="00B7087A">
              <w:rPr>
                <w:rFonts w:hint="eastAsia"/>
              </w:rPr>
              <w:t>asaki Sho</w:t>
            </w:r>
          </w:p>
        </w:tc>
        <w:tc>
          <w:tcPr>
            <w:tcW w:w="1404" w:type="dxa"/>
            <w:tcBorders>
              <w:top w:val="double" w:sz="4" w:space="0" w:color="auto"/>
            </w:tcBorders>
          </w:tcPr>
          <w:p w:rsidR="00A66D56" w:rsidRPr="00B7087A" w:rsidRDefault="00A66D56" w:rsidP="00A66D56">
            <w:pPr>
              <w:pStyle w:val="a3"/>
              <w:ind w:leftChars="0" w:left="0"/>
            </w:pPr>
            <w:r w:rsidRPr="00B7087A">
              <w:rPr>
                <w:rFonts w:hint="eastAsia"/>
              </w:rPr>
              <w:t>Bjbjt</w:t>
            </w:r>
            <w:r w:rsidRPr="00B7087A">
              <w:t>r Bqx</w:t>
            </w:r>
          </w:p>
        </w:tc>
      </w:tr>
      <w:tr w:rsidR="00B7087A" w:rsidRPr="00B7087A" w:rsidTr="00A66D56">
        <w:tc>
          <w:tcPr>
            <w:tcW w:w="653" w:type="dxa"/>
            <w:tcBorders>
              <w:right w:val="double" w:sz="4" w:space="0" w:color="auto"/>
            </w:tcBorders>
          </w:tcPr>
          <w:p w:rsidR="00A66D56" w:rsidRPr="00B7087A" w:rsidRDefault="00A66D56" w:rsidP="00A66D56">
            <w:pPr>
              <w:pStyle w:val="a3"/>
              <w:ind w:leftChars="0" w:left="0"/>
            </w:pPr>
            <w:r w:rsidRPr="00B7087A">
              <w:rPr>
                <w:rFonts w:hint="eastAsia"/>
              </w:rPr>
              <w:t>(2)</w:t>
            </w:r>
          </w:p>
        </w:tc>
        <w:tc>
          <w:tcPr>
            <w:tcW w:w="1474" w:type="dxa"/>
            <w:tcBorders>
              <w:left w:val="double" w:sz="4" w:space="0" w:color="auto"/>
            </w:tcBorders>
          </w:tcPr>
          <w:p w:rsidR="00A66D56" w:rsidRPr="00B7087A" w:rsidRDefault="00A66D56" w:rsidP="00A66D56">
            <w:pPr>
              <w:pStyle w:val="a3"/>
              <w:ind w:leftChars="0" w:left="0"/>
            </w:pPr>
          </w:p>
        </w:tc>
        <w:tc>
          <w:tcPr>
            <w:tcW w:w="1404" w:type="dxa"/>
          </w:tcPr>
          <w:p w:rsidR="00A66D56" w:rsidRPr="00B7087A" w:rsidRDefault="00A66D56" w:rsidP="00A66D56">
            <w:pPr>
              <w:pStyle w:val="a3"/>
              <w:ind w:leftChars="0" w:left="0"/>
            </w:pPr>
            <w:r w:rsidRPr="00B7087A">
              <w:rPr>
                <w:rFonts w:hint="eastAsia"/>
              </w:rPr>
              <w:t>n</w:t>
            </w:r>
            <w:r w:rsidRPr="00B7087A">
              <w:t>dlurmun</w:t>
            </w:r>
          </w:p>
        </w:tc>
      </w:tr>
    </w:tbl>
    <w:p w:rsidR="008131B9" w:rsidRPr="00B7087A" w:rsidRDefault="008131B9" w:rsidP="00931CDF">
      <w:pPr>
        <w:pStyle w:val="a3"/>
        <w:ind w:leftChars="0" w:left="567"/>
        <w:rPr>
          <w:i/>
        </w:rPr>
      </w:pPr>
    </w:p>
    <w:p w:rsidR="00F47759" w:rsidRPr="00B7087A" w:rsidRDefault="00F47759" w:rsidP="00F47759">
      <w:pPr>
        <w:pStyle w:val="a3"/>
        <w:numPr>
          <w:ilvl w:val="0"/>
          <w:numId w:val="2"/>
        </w:numPr>
        <w:ind w:leftChars="0"/>
        <w:rPr>
          <w:i/>
        </w:rPr>
      </w:pPr>
      <w:r w:rsidRPr="00B7087A">
        <w:rPr>
          <w:rFonts w:hint="eastAsia"/>
        </w:rPr>
        <w:t>問：情報システムには様々な脅威がある。</w:t>
      </w:r>
      <w:r w:rsidRPr="00B7087A">
        <w:rPr>
          <w:rFonts w:hint="eastAsia"/>
        </w:rPr>
        <w:t>ITC</w:t>
      </w:r>
      <w:r w:rsidRPr="00B7087A">
        <w:rPr>
          <w:rFonts w:hint="eastAsia"/>
        </w:rPr>
        <w:t>のサーバーに保存していた自分のレポートを、塾外の悪者が勝手にコピーし、学籍番号などを消したうえでウェブに公開したとする。この者の行為は、教科書</w:t>
      </w:r>
      <w:r w:rsidRPr="00B7087A">
        <w:rPr>
          <w:rFonts w:hint="eastAsia"/>
        </w:rPr>
        <w:t>p.77</w:t>
      </w:r>
      <w:bookmarkStart w:id="0" w:name="_GoBack"/>
      <w:bookmarkEnd w:id="0"/>
      <w:r w:rsidRPr="00B7087A">
        <w:rPr>
          <w:rFonts w:hint="eastAsia"/>
        </w:rPr>
        <w:t>に示す主な脅威のどれに該当するか、理由を明記して答えなさい。複数でもよい</w:t>
      </w:r>
    </w:p>
    <w:p w:rsidR="00E82098" w:rsidRPr="00B7087A" w:rsidRDefault="00E82098" w:rsidP="00C7635C">
      <w:pPr>
        <w:pStyle w:val="a3"/>
        <w:ind w:leftChars="0" w:left="720"/>
      </w:pPr>
    </w:p>
    <w:p w:rsidR="00465F61" w:rsidRPr="00B7087A" w:rsidRDefault="00465F61" w:rsidP="00C7635C">
      <w:pPr>
        <w:pStyle w:val="a3"/>
        <w:ind w:leftChars="0" w:left="720"/>
      </w:pPr>
      <w:r w:rsidRPr="00B7087A">
        <w:rPr>
          <w:rFonts w:hint="eastAsia"/>
        </w:rPr>
        <w:t>解答</w:t>
      </w:r>
    </w:p>
    <w:p w:rsidR="00465F61" w:rsidRPr="00B7087A" w:rsidRDefault="00465F61" w:rsidP="00465F61">
      <w:pPr>
        <w:pStyle w:val="a3"/>
        <w:ind w:leftChars="0" w:left="720" w:firstLineChars="100" w:firstLine="210"/>
      </w:pPr>
      <w:r w:rsidRPr="00B7087A">
        <w:rPr>
          <w:rFonts w:hint="eastAsia"/>
        </w:rPr>
        <w:t>この悪者は塾外，即ち</w:t>
      </w:r>
      <w:r w:rsidRPr="00B7087A">
        <w:rPr>
          <w:rFonts w:hint="eastAsia"/>
        </w:rPr>
        <w:t>ITC</w:t>
      </w:r>
      <w:r w:rsidRPr="00B7087A">
        <w:rPr>
          <w:rFonts w:hint="eastAsia"/>
        </w:rPr>
        <w:t>サーバーにアクセスする権限を持たない者である。よって</w:t>
      </w:r>
      <w:r w:rsidR="00437E58" w:rsidRPr="00B7087A">
        <w:rPr>
          <w:rFonts w:hint="eastAsia"/>
        </w:rPr>
        <w:t>、この者が</w:t>
      </w:r>
      <w:r w:rsidR="00437E58" w:rsidRPr="00B7087A">
        <w:rPr>
          <w:rFonts w:hint="eastAsia"/>
        </w:rPr>
        <w:t>ITC</w:t>
      </w:r>
      <w:r w:rsidR="00437E58" w:rsidRPr="00B7087A">
        <w:rPr>
          <w:rFonts w:hint="eastAsia"/>
        </w:rPr>
        <w:t>サーバーにアクセスすること自体が不正である。</w:t>
      </w:r>
      <w:r w:rsidR="00E05FF3" w:rsidRPr="00B7087A">
        <w:rPr>
          <w:rFonts w:hint="eastAsia"/>
        </w:rPr>
        <w:t>よって</w:t>
      </w:r>
      <w:r w:rsidRPr="00B7087A">
        <w:rPr>
          <w:rFonts w:hint="eastAsia"/>
          <w:u w:val="single"/>
        </w:rPr>
        <w:t>不正アクセス</w:t>
      </w:r>
      <w:r w:rsidRPr="00B7087A">
        <w:rPr>
          <w:rFonts w:hint="eastAsia"/>
        </w:rPr>
        <w:t>に当たる</w:t>
      </w:r>
      <w:r w:rsidR="00E05FF3" w:rsidRPr="00B7087A">
        <w:rPr>
          <w:rFonts w:hint="eastAsia"/>
        </w:rPr>
        <w:t>。また、教科書に依れば</w:t>
      </w:r>
      <w:r w:rsidR="00E05FF3" w:rsidRPr="00B7087A">
        <w:rPr>
          <w:rFonts w:hint="eastAsia"/>
          <w:u w:val="single"/>
        </w:rPr>
        <w:t>盗聴</w:t>
      </w:r>
      <w:r w:rsidR="00E05FF3" w:rsidRPr="00B7087A">
        <w:rPr>
          <w:rFonts w:hint="eastAsia"/>
        </w:rPr>
        <w:t>は“ネットワーク上を流れる情報”を取得した場合を指しており、之には当たらないかと</w:t>
      </w:r>
      <w:r w:rsidRPr="00B7087A">
        <w:rPr>
          <w:rFonts w:hint="eastAsia"/>
        </w:rPr>
        <w:t>思</w:t>
      </w:r>
      <w:r w:rsidR="00E05FF3" w:rsidRPr="00B7087A">
        <w:rPr>
          <w:rFonts w:hint="eastAsia"/>
        </w:rPr>
        <w:t>われるが、広義に“ネットワークにつながれたコンピュータのデータを不正に盗み取る事”も指すことがあるようであり、之にも当たる可能性がある。また、この者が塾生の誰かを名乗った上で</w:t>
      </w:r>
      <w:r w:rsidR="00E05FF3" w:rsidRPr="00B7087A">
        <w:rPr>
          <w:rFonts w:hint="eastAsia"/>
        </w:rPr>
        <w:t>(</w:t>
      </w:r>
      <w:r w:rsidR="00E05FF3" w:rsidRPr="00B7087A">
        <w:rPr>
          <w:rFonts w:hint="eastAsia"/>
        </w:rPr>
        <w:t>詐称し</w:t>
      </w:r>
      <w:r w:rsidR="00E05FF3" w:rsidRPr="00B7087A">
        <w:rPr>
          <w:rFonts w:hint="eastAsia"/>
        </w:rPr>
        <w:t>)</w:t>
      </w:r>
      <w:r w:rsidR="00E05FF3" w:rsidRPr="00B7087A">
        <w:rPr>
          <w:rFonts w:hint="eastAsia"/>
        </w:rPr>
        <w:t>侵入していた場合には、</w:t>
      </w:r>
      <w:r w:rsidR="00E05FF3" w:rsidRPr="00B7087A">
        <w:rPr>
          <w:rFonts w:hint="eastAsia"/>
          <w:u w:val="single"/>
        </w:rPr>
        <w:t>なりすまし</w:t>
      </w:r>
      <w:r w:rsidR="00E05FF3" w:rsidRPr="00B7087A">
        <w:rPr>
          <w:rFonts w:hint="eastAsia"/>
        </w:rPr>
        <w:t>に当たるであろう。</w:t>
      </w:r>
    </w:p>
    <w:sectPr w:rsidR="00465F61" w:rsidRPr="00B7087A" w:rsidSect="00A66D56">
      <w:footerReference w:type="default" r:id="rId8"/>
      <w:type w:val="continuous"/>
      <w:pgSz w:w="11906" w:h="16838"/>
      <w:pgMar w:top="1440" w:right="1080" w:bottom="1440" w:left="1080" w:header="851" w:footer="992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A46" w:rsidRDefault="00295A46" w:rsidP="00B178EF">
      <w:r>
        <w:separator/>
      </w:r>
    </w:p>
  </w:endnote>
  <w:endnote w:type="continuationSeparator" w:id="0">
    <w:p w:rsidR="00295A46" w:rsidRDefault="00295A46" w:rsidP="00B17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OT-スーラ Pro B">
    <w:panose1 w:val="00000000000000000000"/>
    <w:charset w:val="80"/>
    <w:family w:val="roman"/>
    <w:notTrueType/>
    <w:pitch w:val="variable"/>
    <w:sig w:usb0="A00002FF" w:usb1="68C7FEFF" w:usb2="00000012" w:usb3="00000000" w:csb0="0002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941358"/>
      <w:docPartObj>
        <w:docPartGallery w:val="Page Numbers (Bottom of Page)"/>
        <w:docPartUnique/>
      </w:docPartObj>
    </w:sdtPr>
    <w:sdtEndPr/>
    <w:sdtContent>
      <w:p w:rsidR="00E73FF8" w:rsidRDefault="00E73FF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5862" w:rsidRPr="00325862">
          <w:rPr>
            <w:noProof/>
            <w:lang w:val="ja-JP"/>
          </w:rPr>
          <w:t>-</w:t>
        </w:r>
        <w:r w:rsidR="00325862">
          <w:rPr>
            <w:noProof/>
          </w:rPr>
          <w:t xml:space="preserve"> 2 -</w:t>
        </w:r>
        <w:r>
          <w:fldChar w:fldCharType="end"/>
        </w:r>
      </w:p>
    </w:sdtContent>
  </w:sdt>
  <w:p w:rsidR="00E73FF8" w:rsidRDefault="00E73FF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A46" w:rsidRDefault="00295A46" w:rsidP="00B178EF">
      <w:r>
        <w:separator/>
      </w:r>
    </w:p>
  </w:footnote>
  <w:footnote w:type="continuationSeparator" w:id="0">
    <w:p w:rsidR="00295A46" w:rsidRDefault="00295A46" w:rsidP="00B17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F7A"/>
    <w:multiLevelType w:val="hybridMultilevel"/>
    <w:tmpl w:val="C0726E0A"/>
    <w:lvl w:ilvl="0" w:tplc="04090011">
      <w:start w:val="1"/>
      <w:numFmt w:val="decimalEnclosedCircle"/>
      <w:lvlText w:val="%1"/>
      <w:lvlJc w:val="left"/>
      <w:pPr>
        <w:ind w:left="987" w:hanging="420"/>
      </w:p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1">
    <w:nsid w:val="11BF6D83"/>
    <w:multiLevelType w:val="hybridMultilevel"/>
    <w:tmpl w:val="02A867E4"/>
    <w:lvl w:ilvl="0" w:tplc="7270D0AE">
      <w:start w:val="1"/>
      <w:numFmt w:val="lowerLetter"/>
      <w:lvlText w:val="(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00053A7"/>
    <w:multiLevelType w:val="hybridMultilevel"/>
    <w:tmpl w:val="C0726E0A"/>
    <w:lvl w:ilvl="0" w:tplc="04090011">
      <w:start w:val="1"/>
      <w:numFmt w:val="decimalEnclosedCircle"/>
      <w:lvlText w:val="%1"/>
      <w:lvlJc w:val="left"/>
      <w:pPr>
        <w:ind w:left="987" w:hanging="420"/>
      </w:p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3">
    <w:nsid w:val="21255329"/>
    <w:multiLevelType w:val="hybridMultilevel"/>
    <w:tmpl w:val="73308D7A"/>
    <w:lvl w:ilvl="0" w:tplc="3AFE7BF2">
      <w:start w:val="1"/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BBA3998"/>
    <w:multiLevelType w:val="hybridMultilevel"/>
    <w:tmpl w:val="C0726E0A"/>
    <w:lvl w:ilvl="0" w:tplc="04090011">
      <w:start w:val="1"/>
      <w:numFmt w:val="decimalEnclosedCircle"/>
      <w:lvlText w:val="%1"/>
      <w:lvlJc w:val="left"/>
      <w:pPr>
        <w:ind w:left="987" w:hanging="420"/>
      </w:p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5">
    <w:nsid w:val="3C096D8C"/>
    <w:multiLevelType w:val="hybridMultilevel"/>
    <w:tmpl w:val="BF3866AA"/>
    <w:lvl w:ilvl="0" w:tplc="0DEC5508">
      <w:start w:val="1"/>
      <w:numFmt w:val="decimalFullWidth"/>
      <w:lvlText w:val="%1．"/>
      <w:lvlJc w:val="left"/>
      <w:pPr>
        <w:ind w:left="720" w:hanging="720"/>
      </w:pPr>
      <w:rPr>
        <w:rFonts w:hint="eastAsia"/>
        <w:i w:val="0"/>
      </w:rPr>
    </w:lvl>
    <w:lvl w:ilvl="1" w:tplc="68CA698E">
      <w:start w:val="1"/>
      <w:numFmt w:val="aiueoFullWidth"/>
      <w:lvlText w:val="（%2）"/>
      <w:lvlJc w:val="left"/>
      <w:pPr>
        <w:ind w:left="1140" w:hanging="72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62B21DBF"/>
    <w:multiLevelType w:val="hybridMultilevel"/>
    <w:tmpl w:val="C0726E0A"/>
    <w:lvl w:ilvl="0" w:tplc="04090011">
      <w:start w:val="1"/>
      <w:numFmt w:val="decimalEnclosedCircle"/>
      <w:lvlText w:val="%1"/>
      <w:lvlJc w:val="left"/>
      <w:pPr>
        <w:ind w:left="987" w:hanging="420"/>
      </w:pPr>
    </w:lvl>
    <w:lvl w:ilvl="1" w:tplc="04090017" w:tentative="1">
      <w:start w:val="1"/>
      <w:numFmt w:val="aiueoFullWidth"/>
      <w:lvlText w:val="(%2)"/>
      <w:lvlJc w:val="left"/>
      <w:pPr>
        <w:ind w:left="1407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7" w:tentative="1">
      <w:start w:val="1"/>
      <w:numFmt w:val="aiueoFullWidth"/>
      <w:lvlText w:val="(%5)"/>
      <w:lvlJc w:val="left"/>
      <w:pPr>
        <w:ind w:left="2667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7" w:tentative="1">
      <w:start w:val="1"/>
      <w:numFmt w:val="aiueoFullWidth"/>
      <w:lvlText w:val="(%8)"/>
      <w:lvlJc w:val="left"/>
      <w:pPr>
        <w:ind w:left="3927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7" w:hanging="420"/>
      </w:pPr>
    </w:lvl>
  </w:abstractNum>
  <w:abstractNum w:abstractNumId="7">
    <w:nsid w:val="64B66352"/>
    <w:multiLevelType w:val="hybridMultilevel"/>
    <w:tmpl w:val="F6B2AEE4"/>
    <w:lvl w:ilvl="0" w:tplc="A11AF730">
      <w:start w:val="1"/>
      <w:numFmt w:val="lowerRoman"/>
      <w:lvlText w:val="(%1)"/>
      <w:lvlJc w:val="left"/>
      <w:pPr>
        <w:ind w:left="126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80"/>
    <w:rsid w:val="000314BD"/>
    <w:rsid w:val="000926F3"/>
    <w:rsid w:val="0009419B"/>
    <w:rsid w:val="000A234F"/>
    <w:rsid w:val="000C518A"/>
    <w:rsid w:val="000F356B"/>
    <w:rsid w:val="00117791"/>
    <w:rsid w:val="0014526E"/>
    <w:rsid w:val="00147206"/>
    <w:rsid w:val="001609B0"/>
    <w:rsid w:val="00191241"/>
    <w:rsid w:val="001F40CA"/>
    <w:rsid w:val="00211B61"/>
    <w:rsid w:val="00244523"/>
    <w:rsid w:val="002770DF"/>
    <w:rsid w:val="00295A46"/>
    <w:rsid w:val="002B2255"/>
    <w:rsid w:val="002D5271"/>
    <w:rsid w:val="002F26A1"/>
    <w:rsid w:val="002F47E7"/>
    <w:rsid w:val="00306926"/>
    <w:rsid w:val="003069B9"/>
    <w:rsid w:val="00314B61"/>
    <w:rsid w:val="00325862"/>
    <w:rsid w:val="00344DC7"/>
    <w:rsid w:val="00345462"/>
    <w:rsid w:val="00351009"/>
    <w:rsid w:val="00375880"/>
    <w:rsid w:val="003878AD"/>
    <w:rsid w:val="003A0C01"/>
    <w:rsid w:val="003B7251"/>
    <w:rsid w:val="00411E2F"/>
    <w:rsid w:val="00420839"/>
    <w:rsid w:val="00437E58"/>
    <w:rsid w:val="0046105B"/>
    <w:rsid w:val="00465F61"/>
    <w:rsid w:val="004C51AE"/>
    <w:rsid w:val="004D18B2"/>
    <w:rsid w:val="004E17DF"/>
    <w:rsid w:val="00522E02"/>
    <w:rsid w:val="005272C0"/>
    <w:rsid w:val="00535011"/>
    <w:rsid w:val="005966D3"/>
    <w:rsid w:val="005B3222"/>
    <w:rsid w:val="005C0305"/>
    <w:rsid w:val="0061699A"/>
    <w:rsid w:val="00677AC1"/>
    <w:rsid w:val="00694F14"/>
    <w:rsid w:val="0069759F"/>
    <w:rsid w:val="006A6891"/>
    <w:rsid w:val="006C2C75"/>
    <w:rsid w:val="006E0772"/>
    <w:rsid w:val="0073597D"/>
    <w:rsid w:val="00793DEB"/>
    <w:rsid w:val="0079435A"/>
    <w:rsid w:val="007B01F6"/>
    <w:rsid w:val="007E7BA8"/>
    <w:rsid w:val="008100BF"/>
    <w:rsid w:val="008131B9"/>
    <w:rsid w:val="00815BF3"/>
    <w:rsid w:val="00873C0C"/>
    <w:rsid w:val="008B74B5"/>
    <w:rsid w:val="008D5459"/>
    <w:rsid w:val="008E6C10"/>
    <w:rsid w:val="008F37A9"/>
    <w:rsid w:val="00910833"/>
    <w:rsid w:val="00921370"/>
    <w:rsid w:val="00931CDF"/>
    <w:rsid w:val="00947911"/>
    <w:rsid w:val="00953A3A"/>
    <w:rsid w:val="00960A70"/>
    <w:rsid w:val="00975456"/>
    <w:rsid w:val="00993814"/>
    <w:rsid w:val="009B7F4C"/>
    <w:rsid w:val="009F1B37"/>
    <w:rsid w:val="00A03C12"/>
    <w:rsid w:val="00A22CB5"/>
    <w:rsid w:val="00A34CED"/>
    <w:rsid w:val="00A46E99"/>
    <w:rsid w:val="00A63A7F"/>
    <w:rsid w:val="00A66D56"/>
    <w:rsid w:val="00AB3B09"/>
    <w:rsid w:val="00AB4525"/>
    <w:rsid w:val="00B1059D"/>
    <w:rsid w:val="00B178EF"/>
    <w:rsid w:val="00B233F8"/>
    <w:rsid w:val="00B461FB"/>
    <w:rsid w:val="00B7087A"/>
    <w:rsid w:val="00B805AB"/>
    <w:rsid w:val="00B84165"/>
    <w:rsid w:val="00BE10BC"/>
    <w:rsid w:val="00C0310B"/>
    <w:rsid w:val="00C33E70"/>
    <w:rsid w:val="00C50783"/>
    <w:rsid w:val="00C5631F"/>
    <w:rsid w:val="00C56473"/>
    <w:rsid w:val="00C61F52"/>
    <w:rsid w:val="00C7635C"/>
    <w:rsid w:val="00C9329B"/>
    <w:rsid w:val="00CB4E0B"/>
    <w:rsid w:val="00CB522D"/>
    <w:rsid w:val="00CF2D9E"/>
    <w:rsid w:val="00D106ED"/>
    <w:rsid w:val="00D216AF"/>
    <w:rsid w:val="00D51C4F"/>
    <w:rsid w:val="00D913A4"/>
    <w:rsid w:val="00D93DE7"/>
    <w:rsid w:val="00DD7F01"/>
    <w:rsid w:val="00E05FF3"/>
    <w:rsid w:val="00E250F2"/>
    <w:rsid w:val="00E41850"/>
    <w:rsid w:val="00E42B6B"/>
    <w:rsid w:val="00E468F7"/>
    <w:rsid w:val="00E57B49"/>
    <w:rsid w:val="00E621FE"/>
    <w:rsid w:val="00E62D68"/>
    <w:rsid w:val="00E73FF8"/>
    <w:rsid w:val="00E82098"/>
    <w:rsid w:val="00E84627"/>
    <w:rsid w:val="00EB6557"/>
    <w:rsid w:val="00EC1F76"/>
    <w:rsid w:val="00EE3CAC"/>
    <w:rsid w:val="00EF3475"/>
    <w:rsid w:val="00F20CF6"/>
    <w:rsid w:val="00F24B2E"/>
    <w:rsid w:val="00F25E67"/>
    <w:rsid w:val="00F305B3"/>
    <w:rsid w:val="00F363A3"/>
    <w:rsid w:val="00F43762"/>
    <w:rsid w:val="00F47759"/>
    <w:rsid w:val="00FB2B39"/>
    <w:rsid w:val="00FE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ED428A8-3F5F-4118-A027-2D005D10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E9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B178E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178EF"/>
  </w:style>
  <w:style w:type="paragraph" w:styleId="a6">
    <w:name w:val="footer"/>
    <w:basedOn w:val="a"/>
    <w:link w:val="a7"/>
    <w:uiPriority w:val="99"/>
    <w:unhideWhenUsed/>
    <w:rsid w:val="00B178E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178EF"/>
  </w:style>
  <w:style w:type="character" w:styleId="a8">
    <w:name w:val="Placeholder Text"/>
    <w:basedOn w:val="a0"/>
    <w:uiPriority w:val="99"/>
    <w:semiHidden/>
    <w:rsid w:val="000926F3"/>
    <w:rPr>
      <w:color w:val="808080"/>
    </w:rPr>
  </w:style>
  <w:style w:type="table" w:styleId="a9">
    <w:name w:val="Table Grid"/>
    <w:basedOn w:val="a1"/>
    <w:uiPriority w:val="39"/>
    <w:rsid w:val="004208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A66D56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3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CD50B-D2A7-4C7F-9369-9805E316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佐々木捷</dc:creator>
  <cp:keywords/>
  <dc:description/>
  <cp:lastModifiedBy>佐々木捷</cp:lastModifiedBy>
  <cp:revision>24</cp:revision>
  <cp:lastPrinted>2014-06-11T07:19:00Z</cp:lastPrinted>
  <dcterms:created xsi:type="dcterms:W3CDTF">2014-06-10T05:56:00Z</dcterms:created>
  <dcterms:modified xsi:type="dcterms:W3CDTF">2014-06-11T07:22:00Z</dcterms:modified>
</cp:coreProperties>
</file>