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45A7D" w14:textId="77777777" w:rsidR="00725A93" w:rsidRDefault="00725A93" w:rsidP="00725A93">
      <w:pPr>
        <w:jc w:val="center"/>
      </w:pPr>
      <w:r>
        <w:rPr>
          <w:rFonts w:hint="eastAsia"/>
        </w:rPr>
        <w:t>情報学基礎第3回課題</w:t>
      </w:r>
    </w:p>
    <w:p w14:paraId="6CF05628" w14:textId="77777777" w:rsidR="00725A93" w:rsidRDefault="00725A93" w:rsidP="00725A93">
      <w:pPr>
        <w:ind w:right="210"/>
        <w:jc w:val="right"/>
      </w:pPr>
      <w:r>
        <w:rPr>
          <w:rFonts w:hint="eastAsia"/>
        </w:rPr>
        <w:t>理工学部1年ノ組</w:t>
      </w:r>
    </w:p>
    <w:p w14:paraId="5B263A2F" w14:textId="77777777" w:rsidR="00725A93" w:rsidRDefault="00725A93" w:rsidP="00725A93">
      <w:pPr>
        <w:ind w:right="210"/>
        <w:jc w:val="right"/>
      </w:pPr>
      <w:r>
        <w:rPr>
          <w:rFonts w:hint="eastAsia"/>
        </w:rPr>
        <w:t>61719080</w:t>
      </w:r>
    </w:p>
    <w:p w14:paraId="64930E70" w14:textId="77777777" w:rsidR="00725A93" w:rsidRDefault="00725A93" w:rsidP="00725A93">
      <w:pPr>
        <w:ind w:right="210"/>
        <w:jc w:val="right"/>
      </w:pPr>
      <w:r>
        <w:rPr>
          <w:rFonts w:hint="eastAsia"/>
        </w:rPr>
        <w:t>矢野 直樹</w:t>
      </w:r>
    </w:p>
    <w:tbl>
      <w:tblPr>
        <w:tblStyle w:val="a3"/>
        <w:tblpPr w:leftFromText="142" w:rightFromText="142" w:vertAnchor="text" w:horzAnchor="page" w:tblpX="2141" w:tblpY="477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</w:tblGrid>
      <w:tr w:rsidR="00725A93" w:rsidRPr="00725A93" w14:paraId="41331379" w14:textId="77777777" w:rsidTr="00725A93">
        <w:trPr>
          <w:trHeight w:val="360"/>
        </w:trPr>
        <w:tc>
          <w:tcPr>
            <w:tcW w:w="1040" w:type="dxa"/>
            <w:noWrap/>
            <w:hideMark/>
          </w:tcPr>
          <w:p w14:paraId="789DD811" w14:textId="77777777" w:rsidR="00725A93" w:rsidRPr="00725A93" w:rsidRDefault="00725A93" w:rsidP="00725A93">
            <w:r w:rsidRPr="00725A93">
              <w:rPr>
                <w:rFonts w:hint="eastAsia"/>
              </w:rPr>
              <w:t>入力A</w:t>
            </w:r>
          </w:p>
        </w:tc>
        <w:tc>
          <w:tcPr>
            <w:tcW w:w="1040" w:type="dxa"/>
            <w:noWrap/>
            <w:hideMark/>
          </w:tcPr>
          <w:p w14:paraId="5A770E44" w14:textId="77777777" w:rsidR="00725A93" w:rsidRPr="00725A93" w:rsidRDefault="00725A93" w:rsidP="00725A93">
            <w:r w:rsidRPr="00725A93">
              <w:rPr>
                <w:rFonts w:hint="eastAsia"/>
              </w:rPr>
              <w:t>入力B</w:t>
            </w:r>
          </w:p>
        </w:tc>
        <w:tc>
          <w:tcPr>
            <w:tcW w:w="1040" w:type="dxa"/>
            <w:noWrap/>
            <w:hideMark/>
          </w:tcPr>
          <w:p w14:paraId="246B3DEB" w14:textId="77777777" w:rsidR="00725A93" w:rsidRPr="00725A93" w:rsidRDefault="00725A93" w:rsidP="00725A93">
            <w:r w:rsidRPr="00725A93">
              <w:rPr>
                <w:rFonts w:hint="eastAsia"/>
              </w:rPr>
              <w:t>入力C</w:t>
            </w:r>
          </w:p>
        </w:tc>
      </w:tr>
      <w:tr w:rsidR="00725A93" w:rsidRPr="00725A93" w14:paraId="067F9D04" w14:textId="77777777" w:rsidTr="00725A93">
        <w:trPr>
          <w:trHeight w:val="360"/>
        </w:trPr>
        <w:tc>
          <w:tcPr>
            <w:tcW w:w="1040" w:type="dxa"/>
            <w:noWrap/>
            <w:hideMark/>
          </w:tcPr>
          <w:p w14:paraId="5F7EDE26" w14:textId="77777777" w:rsidR="00725A93" w:rsidRPr="00725A93" w:rsidRDefault="00725A93" w:rsidP="00725A93">
            <w:pPr>
              <w:jc w:val="right"/>
            </w:pPr>
            <w:r w:rsidRPr="00725A93">
              <w:rPr>
                <w:rFonts w:hint="eastAsia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211D45CD" w14:textId="77777777" w:rsidR="00725A93" w:rsidRPr="00725A93" w:rsidRDefault="00725A93" w:rsidP="00725A93">
            <w:pPr>
              <w:jc w:val="right"/>
            </w:pPr>
            <w:r w:rsidRPr="00725A93">
              <w:rPr>
                <w:rFonts w:hint="eastAsia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7B0B95D2" w14:textId="77777777" w:rsidR="00725A93" w:rsidRPr="00725A93" w:rsidRDefault="00725A93" w:rsidP="00725A93">
            <w:pPr>
              <w:jc w:val="right"/>
            </w:pPr>
            <w:r w:rsidRPr="00725A93">
              <w:rPr>
                <w:rFonts w:hint="eastAsia"/>
              </w:rPr>
              <w:t>1</w:t>
            </w:r>
          </w:p>
        </w:tc>
      </w:tr>
      <w:tr w:rsidR="00725A93" w:rsidRPr="00725A93" w14:paraId="42227B50" w14:textId="77777777" w:rsidTr="00725A93">
        <w:trPr>
          <w:trHeight w:val="360"/>
        </w:trPr>
        <w:tc>
          <w:tcPr>
            <w:tcW w:w="1040" w:type="dxa"/>
            <w:noWrap/>
            <w:hideMark/>
          </w:tcPr>
          <w:p w14:paraId="68B76284" w14:textId="77777777" w:rsidR="00725A93" w:rsidRPr="00725A93" w:rsidRDefault="00725A93" w:rsidP="00725A93">
            <w:pPr>
              <w:jc w:val="right"/>
            </w:pPr>
            <w:r w:rsidRPr="00725A93">
              <w:rPr>
                <w:rFonts w:hint="eastAsia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5E4B4768" w14:textId="77777777" w:rsidR="00725A93" w:rsidRPr="00725A93" w:rsidRDefault="00725A93" w:rsidP="00725A93">
            <w:pPr>
              <w:jc w:val="right"/>
            </w:pPr>
            <w:r w:rsidRPr="00725A93">
              <w:rPr>
                <w:rFonts w:hint="eastAsia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08FF3860" w14:textId="77777777" w:rsidR="00725A93" w:rsidRPr="00725A93" w:rsidRDefault="00725A93" w:rsidP="00725A93">
            <w:pPr>
              <w:jc w:val="right"/>
            </w:pPr>
            <w:r w:rsidRPr="00725A93">
              <w:rPr>
                <w:rFonts w:hint="eastAsia"/>
              </w:rPr>
              <w:t>0</w:t>
            </w:r>
          </w:p>
        </w:tc>
      </w:tr>
      <w:tr w:rsidR="00725A93" w:rsidRPr="00725A93" w14:paraId="5BC82702" w14:textId="77777777" w:rsidTr="00725A93">
        <w:trPr>
          <w:trHeight w:val="360"/>
        </w:trPr>
        <w:tc>
          <w:tcPr>
            <w:tcW w:w="1040" w:type="dxa"/>
            <w:noWrap/>
            <w:hideMark/>
          </w:tcPr>
          <w:p w14:paraId="3FE18DFE" w14:textId="77777777" w:rsidR="00725A93" w:rsidRPr="00725A93" w:rsidRDefault="00725A93" w:rsidP="00725A93">
            <w:pPr>
              <w:jc w:val="right"/>
            </w:pPr>
            <w:r w:rsidRPr="00725A93">
              <w:rPr>
                <w:rFonts w:hint="eastAsia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4B11329F" w14:textId="77777777" w:rsidR="00725A93" w:rsidRPr="00725A93" w:rsidRDefault="00725A93" w:rsidP="00725A93">
            <w:pPr>
              <w:jc w:val="right"/>
            </w:pPr>
            <w:r w:rsidRPr="00725A93">
              <w:rPr>
                <w:rFonts w:hint="eastAsia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6DCFE66F" w14:textId="77777777" w:rsidR="00725A93" w:rsidRPr="00725A93" w:rsidRDefault="00725A93" w:rsidP="00725A93">
            <w:pPr>
              <w:jc w:val="right"/>
            </w:pPr>
            <w:r w:rsidRPr="00725A93">
              <w:rPr>
                <w:rFonts w:hint="eastAsia"/>
              </w:rPr>
              <w:t>0</w:t>
            </w:r>
          </w:p>
        </w:tc>
      </w:tr>
      <w:tr w:rsidR="00725A93" w:rsidRPr="00725A93" w14:paraId="4CDF660D" w14:textId="77777777" w:rsidTr="00725A93">
        <w:trPr>
          <w:trHeight w:val="360"/>
        </w:trPr>
        <w:tc>
          <w:tcPr>
            <w:tcW w:w="1040" w:type="dxa"/>
            <w:noWrap/>
            <w:hideMark/>
          </w:tcPr>
          <w:p w14:paraId="288D6D24" w14:textId="77777777" w:rsidR="00725A93" w:rsidRPr="00725A93" w:rsidRDefault="00725A93" w:rsidP="00725A93">
            <w:pPr>
              <w:jc w:val="right"/>
            </w:pPr>
            <w:r w:rsidRPr="00725A93">
              <w:rPr>
                <w:rFonts w:hint="eastAsia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54A0C9C1" w14:textId="77777777" w:rsidR="00725A93" w:rsidRPr="00725A93" w:rsidRDefault="00725A93" w:rsidP="00725A93">
            <w:pPr>
              <w:jc w:val="right"/>
            </w:pPr>
            <w:r w:rsidRPr="00725A93">
              <w:rPr>
                <w:rFonts w:hint="eastAsia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3768DC7D" w14:textId="77777777" w:rsidR="00725A93" w:rsidRPr="00725A93" w:rsidRDefault="00725A93" w:rsidP="00725A93">
            <w:pPr>
              <w:jc w:val="right"/>
            </w:pPr>
            <w:r w:rsidRPr="00725A93">
              <w:rPr>
                <w:rFonts w:hint="eastAsia"/>
              </w:rPr>
              <w:t>1</w:t>
            </w:r>
          </w:p>
        </w:tc>
      </w:tr>
    </w:tbl>
    <w:p w14:paraId="315AD4DE" w14:textId="77777777" w:rsidR="00725A93" w:rsidRDefault="00725A93" w:rsidP="00725A93">
      <w:pPr>
        <w:ind w:right="210"/>
        <w:jc w:val="left"/>
      </w:pPr>
      <w:r>
        <w:rPr>
          <w:rFonts w:hint="eastAsia"/>
        </w:rPr>
        <w:t>1</w:t>
      </w:r>
      <w:r w:rsidR="005008FF">
        <w:t>.</w:t>
      </w:r>
      <w:r>
        <w:t>(a)</w:t>
      </w:r>
    </w:p>
    <w:p w14:paraId="04A521D1" w14:textId="77777777" w:rsidR="00725A93" w:rsidRDefault="00725A93" w:rsidP="00725A93">
      <w:pPr>
        <w:ind w:right="210"/>
        <w:jc w:val="left"/>
      </w:pPr>
    </w:p>
    <w:p w14:paraId="4E0F083F" w14:textId="77777777" w:rsidR="00725A93" w:rsidRDefault="00725A93" w:rsidP="00725A93">
      <w:pPr>
        <w:ind w:right="210"/>
        <w:jc w:val="left"/>
      </w:pPr>
    </w:p>
    <w:p w14:paraId="31BC3101" w14:textId="77777777" w:rsidR="00725A93" w:rsidRDefault="00725A93" w:rsidP="00725A93">
      <w:pPr>
        <w:ind w:right="210"/>
        <w:jc w:val="left"/>
      </w:pPr>
    </w:p>
    <w:p w14:paraId="1BB0BE38" w14:textId="77777777" w:rsidR="00725A93" w:rsidRDefault="00725A93" w:rsidP="00725A93">
      <w:pPr>
        <w:ind w:right="210"/>
        <w:jc w:val="left"/>
      </w:pPr>
    </w:p>
    <w:p w14:paraId="667E2F6D" w14:textId="77777777" w:rsidR="00725A93" w:rsidRDefault="00725A93" w:rsidP="00725A93">
      <w:pPr>
        <w:ind w:right="210"/>
        <w:jc w:val="left"/>
      </w:pPr>
    </w:p>
    <w:p w14:paraId="11EE5493" w14:textId="77777777" w:rsidR="00725A93" w:rsidRDefault="00725A93" w:rsidP="00725A93">
      <w:pPr>
        <w:ind w:right="210"/>
        <w:jc w:val="left"/>
      </w:pPr>
    </w:p>
    <w:p w14:paraId="7F2F350F" w14:textId="77777777" w:rsidR="00725A93" w:rsidRDefault="00725A93" w:rsidP="00725A93">
      <w:pPr>
        <w:ind w:right="210" w:firstLineChars="50" w:firstLine="105"/>
        <w:jc w:val="left"/>
      </w:pPr>
      <w:r>
        <w:t>(b)</w:t>
      </w:r>
      <w:r>
        <w:rPr>
          <w:rFonts w:hint="eastAsia"/>
        </w:rPr>
        <w:t>入力</w:t>
      </w:r>
      <w:r>
        <w:t>A,B</w:t>
      </w:r>
      <w:r w:rsidR="00D64D9B">
        <w:rPr>
          <w:rFonts w:hint="eastAsia"/>
        </w:rPr>
        <w:t>が等しいとき,問題のデジタル回路は1を出力する.</w:t>
      </w:r>
    </w:p>
    <w:p w14:paraId="5113805A" w14:textId="77777777" w:rsidR="005008FF" w:rsidRDefault="00980A7E" w:rsidP="00725A93">
      <w:pPr>
        <w:ind w:right="210" w:firstLineChars="50" w:firstLine="105"/>
        <w:jc w:val="left"/>
      </w:pPr>
      <w:r>
        <w:rPr>
          <w:rFonts w:hint="eastAsia"/>
        </w:rPr>
        <w:t>2</w:t>
      </w:r>
      <w:r w:rsidR="005008FF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1"/>
        <w:gridCol w:w="1764"/>
        <w:gridCol w:w="1702"/>
        <w:gridCol w:w="2093"/>
      </w:tblGrid>
      <w:tr w:rsidR="005008FF" w:rsidRPr="005008FF" w14:paraId="58FB5322" w14:textId="77777777" w:rsidTr="005008FF">
        <w:trPr>
          <w:trHeight w:val="350"/>
        </w:trPr>
        <w:tc>
          <w:tcPr>
            <w:tcW w:w="1191" w:type="dxa"/>
            <w:noWrap/>
            <w:hideMark/>
          </w:tcPr>
          <w:p w14:paraId="742FD8EE" w14:textId="77777777" w:rsidR="005008FF" w:rsidRPr="005008FF" w:rsidRDefault="005008FF" w:rsidP="005008FF">
            <w:pPr>
              <w:ind w:right="210" w:firstLineChars="50" w:firstLine="105"/>
              <w:jc w:val="left"/>
            </w:pPr>
          </w:p>
        </w:tc>
        <w:tc>
          <w:tcPr>
            <w:tcW w:w="1764" w:type="dxa"/>
            <w:noWrap/>
            <w:hideMark/>
          </w:tcPr>
          <w:p w14:paraId="6AA2134D" w14:textId="77777777" w:rsidR="005008FF" w:rsidRPr="005008FF" w:rsidRDefault="005008FF" w:rsidP="005008FF">
            <w:pPr>
              <w:ind w:right="210" w:firstLineChars="50" w:firstLine="105"/>
              <w:jc w:val="left"/>
            </w:pPr>
            <w:r w:rsidRPr="005008FF">
              <w:rPr>
                <w:rFonts w:hint="eastAsia"/>
              </w:rPr>
              <w:t>n=1009</w:t>
            </w:r>
          </w:p>
        </w:tc>
        <w:tc>
          <w:tcPr>
            <w:tcW w:w="1702" w:type="dxa"/>
            <w:noWrap/>
            <w:hideMark/>
          </w:tcPr>
          <w:p w14:paraId="66CB6017" w14:textId="77777777" w:rsidR="005008FF" w:rsidRPr="005008FF" w:rsidRDefault="005008FF" w:rsidP="005008FF">
            <w:pPr>
              <w:ind w:right="210" w:firstLineChars="50" w:firstLine="105"/>
              <w:jc w:val="left"/>
            </w:pPr>
            <w:r w:rsidRPr="005008FF">
              <w:rPr>
                <w:rFonts w:hint="eastAsia"/>
              </w:rPr>
              <w:t>n=100003</w:t>
            </w:r>
          </w:p>
        </w:tc>
        <w:tc>
          <w:tcPr>
            <w:tcW w:w="2093" w:type="dxa"/>
            <w:noWrap/>
            <w:hideMark/>
          </w:tcPr>
          <w:p w14:paraId="23323A82" w14:textId="77777777" w:rsidR="005008FF" w:rsidRPr="005008FF" w:rsidRDefault="005008FF" w:rsidP="005008FF">
            <w:pPr>
              <w:ind w:right="210" w:firstLineChars="50" w:firstLine="105"/>
              <w:jc w:val="left"/>
            </w:pPr>
            <w:r w:rsidRPr="005008FF">
              <w:rPr>
                <w:rFonts w:hint="eastAsia"/>
              </w:rPr>
              <w:t>n=100000007</w:t>
            </w:r>
          </w:p>
        </w:tc>
      </w:tr>
      <w:tr w:rsidR="005008FF" w:rsidRPr="005008FF" w14:paraId="021D1660" w14:textId="77777777" w:rsidTr="005008FF">
        <w:trPr>
          <w:trHeight w:val="393"/>
        </w:trPr>
        <w:tc>
          <w:tcPr>
            <w:tcW w:w="1191" w:type="dxa"/>
            <w:noWrap/>
            <w:hideMark/>
          </w:tcPr>
          <w:p w14:paraId="3CB12B40" w14:textId="77777777" w:rsidR="005008FF" w:rsidRPr="005008FF" w:rsidRDefault="005008FF" w:rsidP="005008FF">
            <w:pPr>
              <w:ind w:right="210" w:firstLineChars="50" w:firstLine="105"/>
              <w:jc w:val="left"/>
            </w:pPr>
            <w:r w:rsidRPr="005008FF">
              <w:rPr>
                <w:rFonts w:hint="eastAsia"/>
              </w:rPr>
              <w:t>手法1</w:t>
            </w:r>
          </w:p>
        </w:tc>
        <w:tc>
          <w:tcPr>
            <w:tcW w:w="1764" w:type="dxa"/>
            <w:noWrap/>
            <w:hideMark/>
          </w:tcPr>
          <w:p w14:paraId="73D4FF4D" w14:textId="77777777" w:rsidR="005008FF" w:rsidRPr="005008FF" w:rsidRDefault="005008FF" w:rsidP="005008FF">
            <w:pPr>
              <w:ind w:right="210" w:firstLineChars="50" w:firstLine="105"/>
              <w:jc w:val="left"/>
            </w:pPr>
            <w:r w:rsidRPr="005008FF">
              <w:rPr>
                <w:rFonts w:hint="eastAsia"/>
              </w:rPr>
              <w:t>1.0×10</w:t>
            </w:r>
            <w:r w:rsidRPr="005008FF">
              <w:rPr>
                <w:vertAlign w:val="superscript"/>
              </w:rPr>
              <w:t>-6</w:t>
            </w:r>
          </w:p>
        </w:tc>
        <w:tc>
          <w:tcPr>
            <w:tcW w:w="1702" w:type="dxa"/>
            <w:noWrap/>
            <w:hideMark/>
          </w:tcPr>
          <w:p w14:paraId="4D5330FF" w14:textId="77777777" w:rsidR="005008FF" w:rsidRPr="005008FF" w:rsidRDefault="005008FF" w:rsidP="005008FF">
            <w:pPr>
              <w:ind w:right="210" w:firstLineChars="50" w:firstLine="105"/>
              <w:jc w:val="left"/>
            </w:pPr>
            <w:r w:rsidRPr="005008FF">
              <w:t>1.0×10</w:t>
            </w:r>
            <w:r w:rsidRPr="005008FF">
              <w:rPr>
                <w:vertAlign w:val="superscript"/>
              </w:rPr>
              <w:t>-4</w:t>
            </w:r>
          </w:p>
        </w:tc>
        <w:tc>
          <w:tcPr>
            <w:tcW w:w="2093" w:type="dxa"/>
            <w:noWrap/>
            <w:hideMark/>
          </w:tcPr>
          <w:p w14:paraId="0B8B8294" w14:textId="77777777" w:rsidR="005008FF" w:rsidRPr="005008FF" w:rsidRDefault="005008FF" w:rsidP="005008FF">
            <w:pPr>
              <w:ind w:right="210" w:firstLineChars="50" w:firstLine="105"/>
              <w:jc w:val="left"/>
            </w:pPr>
            <w:r w:rsidRPr="005008FF">
              <w:rPr>
                <w:rFonts w:hint="eastAsia"/>
              </w:rPr>
              <w:t>1.0×10</w:t>
            </w:r>
            <w:r w:rsidRPr="005008FF">
              <w:rPr>
                <w:vertAlign w:val="superscript"/>
              </w:rPr>
              <w:t>-1</w:t>
            </w:r>
          </w:p>
        </w:tc>
      </w:tr>
      <w:tr w:rsidR="005008FF" w:rsidRPr="005008FF" w14:paraId="50EDB4EB" w14:textId="77777777" w:rsidTr="005008FF">
        <w:trPr>
          <w:trHeight w:val="393"/>
        </w:trPr>
        <w:tc>
          <w:tcPr>
            <w:tcW w:w="1191" w:type="dxa"/>
            <w:noWrap/>
            <w:hideMark/>
          </w:tcPr>
          <w:p w14:paraId="30F0139A" w14:textId="77777777" w:rsidR="005008FF" w:rsidRPr="005008FF" w:rsidRDefault="005008FF" w:rsidP="005008FF">
            <w:pPr>
              <w:ind w:right="210" w:firstLineChars="50" w:firstLine="105"/>
              <w:jc w:val="left"/>
            </w:pPr>
            <w:r w:rsidRPr="005008FF">
              <w:rPr>
                <w:rFonts w:hint="eastAsia"/>
              </w:rPr>
              <w:t>手法2</w:t>
            </w:r>
          </w:p>
        </w:tc>
        <w:tc>
          <w:tcPr>
            <w:tcW w:w="1764" w:type="dxa"/>
            <w:noWrap/>
            <w:hideMark/>
          </w:tcPr>
          <w:p w14:paraId="052CD3AB" w14:textId="77777777" w:rsidR="005008FF" w:rsidRPr="005008FF" w:rsidRDefault="005008FF" w:rsidP="005008FF">
            <w:pPr>
              <w:ind w:right="210" w:firstLineChars="50" w:firstLine="105"/>
              <w:jc w:val="left"/>
            </w:pPr>
            <w:r w:rsidRPr="005008FF">
              <w:rPr>
                <w:rFonts w:hint="eastAsia"/>
              </w:rPr>
              <w:t>3</w:t>
            </w:r>
            <w:r w:rsidRPr="005008FF">
              <w:t>.0×10</w:t>
            </w:r>
            <w:r w:rsidRPr="005008FF">
              <w:rPr>
                <w:vertAlign w:val="superscript"/>
              </w:rPr>
              <w:t>-8</w:t>
            </w:r>
          </w:p>
        </w:tc>
        <w:tc>
          <w:tcPr>
            <w:tcW w:w="1702" w:type="dxa"/>
            <w:noWrap/>
            <w:hideMark/>
          </w:tcPr>
          <w:p w14:paraId="23C0EDA3" w14:textId="77777777" w:rsidR="005008FF" w:rsidRPr="005008FF" w:rsidRDefault="005008FF" w:rsidP="005008FF">
            <w:pPr>
              <w:ind w:right="210" w:firstLineChars="50" w:firstLine="105"/>
              <w:jc w:val="left"/>
            </w:pPr>
            <w:r w:rsidRPr="005008FF">
              <w:t>3.2×10</w:t>
            </w:r>
            <w:r w:rsidRPr="005008FF">
              <w:rPr>
                <w:vertAlign w:val="superscript"/>
              </w:rPr>
              <w:t>-7</w:t>
            </w:r>
          </w:p>
        </w:tc>
        <w:tc>
          <w:tcPr>
            <w:tcW w:w="2093" w:type="dxa"/>
            <w:noWrap/>
            <w:hideMark/>
          </w:tcPr>
          <w:p w14:paraId="3B6947A1" w14:textId="77777777" w:rsidR="005008FF" w:rsidRPr="005008FF" w:rsidRDefault="005008FF" w:rsidP="005008FF">
            <w:pPr>
              <w:ind w:right="210" w:firstLineChars="50" w:firstLine="105"/>
              <w:jc w:val="left"/>
            </w:pPr>
            <w:r w:rsidRPr="005008FF">
              <w:t>1.0×10</w:t>
            </w:r>
            <w:r w:rsidRPr="005008FF">
              <w:rPr>
                <w:vertAlign w:val="superscript"/>
              </w:rPr>
              <w:t>-5</w:t>
            </w:r>
          </w:p>
        </w:tc>
      </w:tr>
    </w:tbl>
    <w:p w14:paraId="4A427582" w14:textId="77777777" w:rsidR="00980A7E" w:rsidRDefault="005008FF" w:rsidP="00725A93">
      <w:pPr>
        <w:ind w:right="210" w:firstLineChars="50" w:firstLine="105"/>
        <w:jc w:val="left"/>
      </w:pPr>
      <w:r>
        <w:rPr>
          <w:rFonts w:hint="eastAsia"/>
        </w:rPr>
        <w:t>3.私の学籍番号の末尾の数字は0である.</w:t>
      </w:r>
    </w:p>
    <w:p w14:paraId="72A2E9C5" w14:textId="77777777" w:rsidR="005008FF" w:rsidRDefault="005008FF" w:rsidP="00725A93">
      <w:pPr>
        <w:ind w:right="210" w:firstLineChars="50" w:firstLine="105"/>
        <w:jc w:val="left"/>
      </w:pPr>
      <w:r>
        <w:t>(a)0+13=13</w:t>
      </w:r>
    </w:p>
    <w:p w14:paraId="477D3A80" w14:textId="77777777" w:rsidR="000358C2" w:rsidRDefault="005008FF" w:rsidP="000358C2">
      <w:pPr>
        <w:tabs>
          <w:tab w:val="left" w:pos="3465"/>
        </w:tabs>
        <w:ind w:right="210" w:firstLineChars="400" w:firstLine="840"/>
        <w:jc w:val="left"/>
      </w:pPr>
      <w:r>
        <w:t>2</w:t>
      </w:r>
      <w:r>
        <w:rPr>
          <w:rFonts w:hint="eastAsia"/>
        </w:rPr>
        <w:t>進数で表すと，1101</w:t>
      </w:r>
    </w:p>
    <w:p w14:paraId="65BEF68A" w14:textId="2889BF50" w:rsidR="005008FF" w:rsidRDefault="005008FF" w:rsidP="000358C2">
      <w:pPr>
        <w:tabs>
          <w:tab w:val="left" w:pos="3465"/>
        </w:tabs>
        <w:ind w:right="210" w:firstLineChars="400" w:firstLine="840"/>
        <w:jc w:val="left"/>
      </w:pPr>
      <w:r>
        <w:rPr>
          <w:rFonts w:hint="eastAsia"/>
        </w:rPr>
        <w:t>16進数で表すと，</w:t>
      </w:r>
      <w:r w:rsidR="00766FE5">
        <w:rPr>
          <w:rFonts w:hint="eastAsia"/>
        </w:rPr>
        <w:t>d</w:t>
      </w:r>
    </w:p>
    <w:p w14:paraId="681330C4" w14:textId="2EA1F7C2" w:rsidR="00766FE5" w:rsidRDefault="00766FE5" w:rsidP="00725A93">
      <w:pPr>
        <w:ind w:right="210" w:firstLineChars="50" w:firstLine="105"/>
        <w:jc w:val="left"/>
      </w:pP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>-(0+13.3125)=-13.3125</w:t>
      </w:r>
    </w:p>
    <w:p w14:paraId="16AA98DB" w14:textId="23359CE1" w:rsidR="00766FE5" w:rsidRDefault="00766FE5" w:rsidP="000358C2">
      <w:pPr>
        <w:ind w:right="210" w:firstLineChars="400" w:firstLine="840"/>
        <w:jc w:val="left"/>
      </w:pPr>
      <w:r>
        <w:t>2</w:t>
      </w:r>
      <w:r>
        <w:rPr>
          <w:rFonts w:hint="eastAsia"/>
        </w:rPr>
        <w:t>進数で表すと，</w:t>
      </w:r>
      <w:r w:rsidR="00451EA9">
        <w:rPr>
          <w:rFonts w:hint="eastAsia"/>
        </w:rPr>
        <w:t>-1101.0</w:t>
      </w:r>
      <w:r w:rsidR="00451EA9">
        <w:t>101</w:t>
      </w:r>
    </w:p>
    <w:p w14:paraId="5AD01F28" w14:textId="7A71F272" w:rsidR="00451EA9" w:rsidRDefault="00451EA9" w:rsidP="000358C2">
      <w:pPr>
        <w:ind w:right="210" w:firstLineChars="400" w:firstLine="840"/>
        <w:jc w:val="left"/>
      </w:pPr>
      <w:r>
        <w:rPr>
          <w:rFonts w:hint="eastAsia"/>
        </w:rPr>
        <w:t>16進数で表すと，-d.</w:t>
      </w:r>
      <w:r>
        <w:t>5</w:t>
      </w:r>
    </w:p>
    <w:p w14:paraId="006EF7C1" w14:textId="1555E00A" w:rsidR="00451EA9" w:rsidRDefault="00451EA9" w:rsidP="00725A93">
      <w:pPr>
        <w:ind w:right="210" w:firstLineChars="50" w:firstLine="105"/>
        <w:jc w:val="left"/>
      </w:pPr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>(0+2.6)=2.6</w:t>
      </w:r>
    </w:p>
    <w:p w14:paraId="7DA17D9F" w14:textId="15A479AF" w:rsidR="000358C2" w:rsidRDefault="00451EA9" w:rsidP="000358C2">
      <w:pPr>
        <w:ind w:right="210" w:firstLineChars="400" w:firstLine="840"/>
        <w:jc w:val="left"/>
      </w:pPr>
      <w:r>
        <w:rPr>
          <w:rFonts w:hint="eastAsia"/>
        </w:rPr>
        <w:t>2進数で表すと，</w:t>
      </w:r>
      <w:r w:rsidR="000358C2">
        <w:t>1</w:t>
      </w:r>
      <w:r>
        <w:rPr>
          <w:rFonts w:hint="eastAsia"/>
        </w:rPr>
        <w:t>.</w:t>
      </w:r>
      <w:r w:rsidR="000358C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358C2" w:rsidRPr="000358C2">
              <w:rPr>
                <w:rFonts w:ascii="游明朝" w:eastAsia="游明朝" w:hAnsi="游明朝"/>
                <w:sz w:val="10"/>
              </w:rPr>
              <w:t>・</w:t>
            </w:r>
          </w:rt>
          <w:rubyBase>
            <w:r w:rsidR="000358C2">
              <w:t>1</w:t>
            </w:r>
          </w:rubyBase>
        </w:ruby>
      </w:r>
      <w:r w:rsidR="008019AA">
        <w:t>00</w:t>
      </w:r>
      <w:r w:rsidR="000358C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358C2" w:rsidRPr="000358C2">
              <w:rPr>
                <w:rFonts w:ascii="游明朝" w:eastAsia="游明朝" w:hAnsi="游明朝"/>
                <w:sz w:val="10"/>
              </w:rPr>
              <w:t>・</w:t>
            </w:r>
          </w:rt>
          <w:rubyBase>
            <w:r w:rsidR="000358C2">
              <w:t>1</w:t>
            </w:r>
          </w:rubyBase>
        </w:ruby>
      </w:r>
    </w:p>
    <w:p w14:paraId="4141E0CF" w14:textId="77D18F3D" w:rsidR="000358C2" w:rsidRDefault="000358C2" w:rsidP="000358C2">
      <w:pPr>
        <w:ind w:right="210" w:firstLineChars="400" w:firstLine="840"/>
        <w:jc w:val="left"/>
      </w:pPr>
      <w:r>
        <w:rPr>
          <w:rFonts w:hint="eastAsia"/>
        </w:rPr>
        <w:t>16進数で表すと，1.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358C2" w:rsidRPr="000358C2">
              <w:rPr>
                <w:rFonts w:ascii="游明朝" w:eastAsia="游明朝" w:hAnsi="游明朝"/>
                <w:sz w:val="10"/>
              </w:rPr>
              <w:t>・</w:t>
            </w:r>
          </w:rt>
          <w:rubyBase>
            <w:r w:rsidR="000358C2">
              <w:t>9</w:t>
            </w:r>
          </w:rubyBase>
        </w:ruby>
      </w:r>
    </w:p>
    <w:p w14:paraId="3D711A96" w14:textId="57AD013B" w:rsidR="000358C2" w:rsidRDefault="000358C2" w:rsidP="000358C2">
      <w:pPr>
        <w:ind w:right="210" w:firstLineChars="50" w:firstLine="105"/>
        <w:jc w:val="left"/>
      </w:pPr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>
        <w:t>-(0+13)=-13</w:t>
      </w:r>
    </w:p>
    <w:p w14:paraId="231514CB" w14:textId="0442B434" w:rsidR="000358C2" w:rsidRDefault="000358C2" w:rsidP="000358C2">
      <w:pPr>
        <w:ind w:right="210" w:firstLineChars="50" w:firstLine="105"/>
        <w:jc w:val="left"/>
      </w:pPr>
      <w:r>
        <w:tab/>
      </w:r>
      <w:r w:rsidR="0096187D">
        <w:rPr>
          <w:rFonts w:hint="eastAsia"/>
        </w:rPr>
        <w:t>8ビット長の</w:t>
      </w:r>
      <w:r>
        <w:rPr>
          <w:rFonts w:hint="eastAsia"/>
        </w:rPr>
        <w:t>2の補数表現を用いて表すと，1111</w:t>
      </w:r>
      <w:r w:rsidR="0096187D">
        <w:t xml:space="preserve"> </w:t>
      </w:r>
      <w:r>
        <w:rPr>
          <w:rFonts w:hint="eastAsia"/>
        </w:rPr>
        <w:t>0011</w:t>
      </w:r>
    </w:p>
    <w:p w14:paraId="4D482839" w14:textId="0CFEACFD" w:rsidR="0096187D" w:rsidRDefault="0096187D" w:rsidP="000358C2">
      <w:pPr>
        <w:ind w:right="210" w:firstLineChars="50" w:firstLine="105"/>
        <w:jc w:val="left"/>
      </w:pPr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</w:p>
    <w:p w14:paraId="213F1E8F" w14:textId="61603F5C" w:rsidR="0096187D" w:rsidRDefault="0096187D" w:rsidP="000358C2">
      <w:pPr>
        <w:ind w:right="210" w:firstLineChars="50" w:firstLine="105"/>
        <w:jc w:val="left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1111 1000-1=1111 0111</w:t>
      </w:r>
    </w:p>
    <w:p w14:paraId="446BA38F" w14:textId="7B6D5EB3" w:rsidR="0096187D" w:rsidRDefault="0096187D" w:rsidP="000358C2">
      <w:pPr>
        <w:ind w:right="210" w:firstLineChars="50" w:firstLine="105"/>
        <w:jc w:val="left"/>
      </w:pPr>
      <w:r>
        <w:rPr>
          <w:rFonts w:hint="eastAsia"/>
        </w:rPr>
        <w:t>これをビット反転すると0000 1100</w:t>
      </w:r>
    </w:p>
    <w:p w14:paraId="2DD6F722" w14:textId="50A45CDC" w:rsidR="0096187D" w:rsidRDefault="0096187D" w:rsidP="000358C2">
      <w:pPr>
        <w:ind w:right="210" w:firstLineChars="50" w:firstLine="105"/>
        <w:jc w:val="left"/>
      </w:pPr>
      <w:r>
        <w:rPr>
          <w:rFonts w:hint="eastAsia"/>
        </w:rPr>
        <w:t>したがって答えは8</w:t>
      </w:r>
      <w:r>
        <w:t>.</w:t>
      </w:r>
    </w:p>
    <w:p w14:paraId="4C8B49C0" w14:textId="19CB9CED" w:rsidR="0096187D" w:rsidRDefault="0096187D" w:rsidP="000358C2">
      <w:pPr>
        <w:ind w:right="210" w:firstLineChars="50" w:firstLine="105"/>
        <w:jc w:val="lef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1111 1000=128+64+32+16+8+0+0+0=248</w:t>
      </w:r>
    </w:p>
    <w:p w14:paraId="334FEFCA" w14:textId="0B23C3D6" w:rsidR="0096187D" w:rsidRDefault="0096187D" w:rsidP="000358C2">
      <w:pPr>
        <w:ind w:right="210" w:firstLineChars="50" w:firstLine="105"/>
        <w:jc w:val="left"/>
        <w:rPr>
          <w:rFonts w:hint="eastAsia"/>
        </w:rPr>
      </w:pPr>
      <w:r>
        <w:rPr>
          <w:rFonts w:hint="eastAsia"/>
        </w:rPr>
        <w:t>答えは248.</w:t>
      </w:r>
      <w:bookmarkStart w:id="0" w:name="_GoBack"/>
      <w:bookmarkEnd w:id="0"/>
    </w:p>
    <w:sectPr w:rsidR="009618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203C6" w14:textId="77777777" w:rsidR="005C20C3" w:rsidRDefault="005C20C3" w:rsidP="00451EA9">
      <w:r>
        <w:separator/>
      </w:r>
    </w:p>
  </w:endnote>
  <w:endnote w:type="continuationSeparator" w:id="0">
    <w:p w14:paraId="3FE8FE11" w14:textId="77777777" w:rsidR="005C20C3" w:rsidRDefault="005C20C3" w:rsidP="0045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43151" w14:textId="77777777" w:rsidR="005C20C3" w:rsidRDefault="005C20C3" w:rsidP="00451EA9">
      <w:r>
        <w:separator/>
      </w:r>
    </w:p>
  </w:footnote>
  <w:footnote w:type="continuationSeparator" w:id="0">
    <w:p w14:paraId="494E0D2F" w14:textId="77777777" w:rsidR="005C20C3" w:rsidRDefault="005C20C3" w:rsidP="00451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93"/>
    <w:rsid w:val="000358C2"/>
    <w:rsid w:val="00451EA9"/>
    <w:rsid w:val="005008FF"/>
    <w:rsid w:val="005C20C3"/>
    <w:rsid w:val="00725A93"/>
    <w:rsid w:val="00766FE5"/>
    <w:rsid w:val="00790791"/>
    <w:rsid w:val="008019AA"/>
    <w:rsid w:val="0096187D"/>
    <w:rsid w:val="00980A7E"/>
    <w:rsid w:val="0098263A"/>
    <w:rsid w:val="00D64D9B"/>
    <w:rsid w:val="00E8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7445A47"/>
  <w15:chartTrackingRefBased/>
  <w15:docId w15:val="{78D39BBD-6768-46AB-95B8-A707B9E4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81">
    <w:name w:val="font281"/>
    <w:basedOn w:val="a0"/>
    <w:rsid w:val="005008FF"/>
    <w:rPr>
      <w:rFonts w:ascii="游ゴシック" w:eastAsia="游ゴシック" w:hAnsi="游ゴシック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71">
    <w:name w:val="font271"/>
    <w:basedOn w:val="a0"/>
    <w:rsid w:val="005008FF"/>
    <w:rPr>
      <w:rFonts w:ascii="游ゴシック" w:eastAsia="游ゴシック" w:hAnsi="游ゴシック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basedOn w:val="a0"/>
    <w:rsid w:val="005008FF"/>
    <w:rPr>
      <w:rFonts w:ascii="游ゴシック" w:eastAsia="游ゴシック" w:hAnsi="游ゴシック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451EA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51EA9"/>
  </w:style>
  <w:style w:type="paragraph" w:styleId="a6">
    <w:name w:val="footer"/>
    <w:basedOn w:val="a"/>
    <w:link w:val="a7"/>
    <w:uiPriority w:val="99"/>
    <w:unhideWhenUsed/>
    <w:rsid w:val="00451E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51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矢野直樹</dc:creator>
  <cp:keywords/>
  <dc:description/>
  <cp:lastModifiedBy>矢野直樹</cp:lastModifiedBy>
  <cp:revision>5</cp:revision>
  <dcterms:created xsi:type="dcterms:W3CDTF">2017-06-13T15:09:00Z</dcterms:created>
  <dcterms:modified xsi:type="dcterms:W3CDTF">2017-06-14T04:47:00Z</dcterms:modified>
</cp:coreProperties>
</file>