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42017">
      <w:pPr>
        <w:rPr>
          <w:rFonts w:hint="eastAsia"/>
          <w:b/>
          <w:bCs/>
          <w:sz w:val="24"/>
        </w:rPr>
      </w:pPr>
      <w:bookmarkStart w:id="0" w:name="_GoBack"/>
      <w:bookmarkEnd w:id="0"/>
      <w:r>
        <w:rPr>
          <w:rFonts w:hint="eastAsia"/>
          <w:b/>
          <w:bCs/>
          <w:sz w:val="24"/>
        </w:rPr>
        <w:t>実験目的</w:t>
      </w:r>
    </w:p>
    <w:p w:rsidR="00000000" w:rsidRDefault="00542017">
      <w:pPr>
        <w:numPr>
          <w:ilvl w:val="0"/>
          <w:numId w:val="2"/>
        </w:numPr>
        <w:rPr>
          <w:rFonts w:hint="eastAsia"/>
        </w:rPr>
      </w:pPr>
      <w:r>
        <w:rPr>
          <w:rFonts w:hint="eastAsia"/>
        </w:rPr>
        <w:t>オシロスコープの構造を理解し、使い方に慣れる。</w:t>
      </w:r>
    </w:p>
    <w:p w:rsidR="00000000" w:rsidRDefault="00542017">
      <w:pPr>
        <w:numPr>
          <w:ilvl w:val="0"/>
          <w:numId w:val="2"/>
        </w:numPr>
        <w:rPr>
          <w:rFonts w:hint="eastAsia"/>
        </w:rPr>
      </w:pPr>
      <w:r>
        <w:rPr>
          <w:rFonts w:hint="eastAsia"/>
        </w:rPr>
        <w:t>RC</w:t>
      </w:r>
      <w:r>
        <w:rPr>
          <w:rFonts w:hint="eastAsia"/>
        </w:rPr>
        <w:t>回路によって電流の位相が変わる様子をオシロスコープで観察し、理解を深める。</w:t>
      </w:r>
    </w:p>
    <w:p w:rsidR="00000000" w:rsidRDefault="00542017">
      <w:pPr>
        <w:numPr>
          <w:ilvl w:val="0"/>
          <w:numId w:val="2"/>
        </w:numPr>
        <w:rPr>
          <w:rFonts w:hint="eastAsia"/>
        </w:rPr>
      </w:pPr>
      <w:r>
        <w:rPr>
          <w:rFonts w:hint="eastAsia"/>
        </w:rPr>
        <w:t>音速の測定にオシロスコープが利用できることを確かめる。</w:t>
      </w:r>
    </w:p>
    <w:p w:rsidR="00000000" w:rsidRDefault="00542017">
      <w:pPr>
        <w:rPr>
          <w:rFonts w:hint="eastAsia"/>
        </w:rPr>
      </w:pPr>
    </w:p>
    <w:p w:rsidR="00000000" w:rsidRDefault="00542017">
      <w:pPr>
        <w:rPr>
          <w:rFonts w:hint="eastAsia"/>
          <w:b/>
          <w:bCs/>
          <w:sz w:val="24"/>
        </w:rPr>
      </w:pPr>
      <w:r>
        <w:rPr>
          <w:rFonts w:hint="eastAsia"/>
          <w:b/>
          <w:bCs/>
          <w:sz w:val="24"/>
        </w:rPr>
        <w:t>原理</w:t>
      </w:r>
    </w:p>
    <w:p w:rsidR="00000000" w:rsidRDefault="00542017">
      <w:pPr>
        <w:rPr>
          <w:rFonts w:hint="eastAsia"/>
        </w:rPr>
      </w:pPr>
      <w:r>
        <w:rPr>
          <w:rFonts w:hint="eastAsia"/>
        </w:rPr>
        <w:t>・　オシロスコープについて</w:t>
      </w:r>
    </w:p>
    <w:bookmarkStart w:id="1" w:name="_MON_1033324308"/>
    <w:bookmarkEnd w:id="1"/>
    <w:p w:rsidR="00000000" w:rsidRDefault="00542017">
      <w:pPr>
        <w:framePr w:hSpace="142" w:wrap="around" w:vAnchor="text" w:hAnchor="page" w:x="1695" w:y="896"/>
      </w:pPr>
      <w:r>
        <w:object w:dxaOrig="8491"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in" o:ole="">
            <v:imagedata r:id="rId5" o:title=""/>
          </v:shape>
          <o:OLEObject Type="Embed" ProgID="Word.Picture.8" ShapeID="_x0000_i1025" DrawAspect="Content" ObjectID="_1469019596" r:id="rId6"/>
        </w:object>
      </w:r>
    </w:p>
    <w:p w:rsidR="00000000" w:rsidRDefault="00542017">
      <w:pPr>
        <w:framePr w:hSpace="142" w:wrap="around" w:vAnchor="text" w:hAnchor="page" w:x="1695" w:y="896"/>
        <w:jc w:val="center"/>
        <w:rPr>
          <w:rFonts w:hint="eastAsia"/>
        </w:rPr>
      </w:pPr>
      <w:r>
        <w:rPr>
          <w:rFonts w:hint="eastAsia"/>
        </w:rPr>
        <w:t>図１　オシロスコープの正面図</w:t>
      </w:r>
    </w:p>
    <w:p w:rsidR="00000000" w:rsidRDefault="00542017">
      <w:pPr>
        <w:pStyle w:val="a3"/>
        <w:rPr>
          <w:rFonts w:hint="eastAsia"/>
        </w:rPr>
      </w:pPr>
      <w:r>
        <w:rPr>
          <w:rFonts w:hint="eastAsia"/>
        </w:rPr>
        <w:t xml:space="preserve">　オシロスコープは、入力電圧の瞬時値を電子銃によりブラウン管上に変位として表示する機器である。図１がその正面図である。スクリーンには電気信号の時間変化が映し出され、周期的な信号であれば周期や振幅の</w:t>
      </w:r>
      <w:r>
        <w:rPr>
          <w:rFonts w:hint="eastAsia"/>
        </w:rPr>
        <w:t>測定が可能である。さらに、複数の信号を同時に入力して、周期比や位相差、関連性などを測定することもできる。</w:t>
      </w:r>
    </w:p>
    <w:p w:rsidR="00000000" w:rsidRDefault="00542017">
      <w:pPr>
        <w:numPr>
          <w:ilvl w:val="0"/>
          <w:numId w:val="2"/>
        </w:numPr>
        <w:rPr>
          <w:rFonts w:hint="eastAsia"/>
        </w:rPr>
      </w:pPr>
      <w:r>
        <w:rPr>
          <w:rFonts w:hint="eastAsia"/>
        </w:rPr>
        <w:t>RC</w:t>
      </w:r>
      <w:r>
        <w:rPr>
          <w:rFonts w:hint="eastAsia"/>
        </w:rPr>
        <w:t>回路について</w:t>
      </w:r>
    </w:p>
    <w:p w:rsidR="00000000" w:rsidRDefault="00542017">
      <w:pPr>
        <w:ind w:leftChars="100" w:left="210" w:firstLineChars="100" w:firstLine="210"/>
        <w:rPr>
          <w:rFonts w:hint="eastAsia"/>
        </w:rPr>
      </w:pPr>
      <w:r>
        <w:rPr>
          <w:rFonts w:hint="eastAsia"/>
        </w:rPr>
        <w:t>R(</w:t>
      </w:r>
      <w:r>
        <w:rPr>
          <w:rFonts w:hint="eastAsia"/>
        </w:rPr>
        <w:t>抵抗</w:t>
      </w:r>
      <w:r>
        <w:rPr>
          <w:rFonts w:hint="eastAsia"/>
        </w:rPr>
        <w:t>)</w:t>
      </w:r>
      <w:r>
        <w:rPr>
          <w:rFonts w:hint="eastAsia"/>
        </w:rPr>
        <w:t>、</w:t>
      </w:r>
      <w:r>
        <w:rPr>
          <w:rFonts w:hint="eastAsia"/>
        </w:rPr>
        <w:t>C(</w:t>
      </w:r>
      <w:r>
        <w:rPr>
          <w:rFonts w:hint="eastAsia"/>
        </w:rPr>
        <w:t>コンデンサー</w:t>
      </w:r>
      <w:r>
        <w:rPr>
          <w:rFonts w:hint="eastAsia"/>
        </w:rPr>
        <w:t>)</w:t>
      </w:r>
      <w:r>
        <w:rPr>
          <w:rFonts w:hint="eastAsia"/>
        </w:rPr>
        <w:t>、</w:t>
      </w:r>
      <w:r>
        <w:rPr>
          <w:rFonts w:hint="eastAsia"/>
        </w:rPr>
        <w:t>L(</w:t>
      </w:r>
      <w:r>
        <w:rPr>
          <w:rFonts w:hint="eastAsia"/>
        </w:rPr>
        <w:t>コイル</w:t>
      </w:r>
      <w:r>
        <w:rPr>
          <w:rFonts w:hint="eastAsia"/>
        </w:rPr>
        <w:t>)</w:t>
      </w:r>
      <w:r>
        <w:rPr>
          <w:rFonts w:hint="eastAsia"/>
        </w:rPr>
        <w:t>からなる回路に正弦波</w:t>
      </w:r>
    </w:p>
    <w:p w:rsidR="00000000" w:rsidRDefault="00542017">
      <w:pPr>
        <w:ind w:leftChars="200" w:left="420"/>
        <w:rPr>
          <w:rFonts w:hint="eastAsia"/>
        </w:rPr>
      </w:pPr>
      <w:r>
        <w:rPr>
          <w:rFonts w:hint="eastAsia"/>
        </w:rPr>
        <w:tab/>
      </w:r>
      <w:r>
        <w:rPr>
          <w:position w:val="-12"/>
        </w:rPr>
        <w:object w:dxaOrig="1579" w:dyaOrig="360">
          <v:shape id="_x0000_i1026" type="#_x0000_t75" style="width:79pt;height:18pt" o:ole="">
            <v:imagedata r:id="rId7" o:title=""/>
          </v:shape>
          <o:OLEObject Type="Embed" ProgID="Equation.3" ShapeID="_x0000_i1026" DrawAspect="Content" ObjectID="_1469019597" r:id="rId8"/>
        </w:object>
      </w:r>
      <w:r>
        <w:rPr>
          <w:rFonts w:hint="eastAsia"/>
        </w:rPr>
        <w:tab/>
      </w:r>
      <w:r>
        <w:rPr>
          <w:rFonts w:hint="eastAsia"/>
        </w:rPr>
        <w:tab/>
        <w:t>(</w:t>
      </w:r>
      <w:r>
        <w:rPr>
          <w:position w:val="-10"/>
        </w:rPr>
        <w:object w:dxaOrig="340" w:dyaOrig="320">
          <v:shape id="_x0000_i1027" type="#_x0000_t75" style="width:17pt;height:16pt" o:ole="">
            <v:imagedata r:id="rId9" o:title=""/>
          </v:shape>
          <o:OLEObject Type="Embed" ProgID="Equation.3" ShapeID="_x0000_i1027" DrawAspect="Content" ObjectID="_1469019598" r:id="rId10"/>
        </w:object>
      </w:r>
      <w:r>
        <w:rPr>
          <w:rFonts w:hint="eastAsia"/>
        </w:rPr>
        <w:t>周波数</w:t>
      </w:r>
      <w:r>
        <w:rPr>
          <w:rFonts w:hint="eastAsia"/>
        </w:rPr>
        <w:t>)</w:t>
      </w:r>
    </w:p>
    <w:p w:rsidR="00000000" w:rsidRDefault="00542017">
      <w:pPr>
        <w:ind w:leftChars="100" w:left="210"/>
        <w:rPr>
          <w:rFonts w:hint="eastAsia"/>
        </w:rPr>
      </w:pPr>
      <w:r>
        <w:rPr>
          <w:rFonts w:hint="eastAsia"/>
        </w:rPr>
        <w:t>を与えると、定常状態になった後の出力も正弦波で表すことができ、その式は、</w:t>
      </w:r>
    </w:p>
    <w:p w:rsidR="00000000" w:rsidRDefault="00542017">
      <w:pPr>
        <w:ind w:leftChars="100" w:left="210"/>
        <w:rPr>
          <w:rFonts w:hint="eastAsia"/>
        </w:rPr>
      </w:pPr>
      <w:r>
        <w:rPr>
          <w:rFonts w:hint="eastAsia"/>
        </w:rPr>
        <w:tab/>
      </w:r>
      <w:r>
        <w:rPr>
          <w:position w:val="-12"/>
        </w:rPr>
        <w:object w:dxaOrig="2400" w:dyaOrig="360">
          <v:shape id="_x0000_i1028" type="#_x0000_t75" style="width:120pt;height:18pt" o:ole="">
            <v:imagedata r:id="rId11" o:title=""/>
          </v:shape>
          <o:OLEObject Type="Embed" ProgID="Equation.3" ShapeID="_x0000_i1028" DrawAspect="Content" ObjectID="_1469019599" r:id="rId12"/>
        </w:object>
      </w:r>
      <w:r>
        <w:rPr>
          <w:rFonts w:hint="eastAsia"/>
        </w:rPr>
        <w:tab/>
        <w:t>(</w:t>
      </w:r>
      <w:r>
        <w:rPr>
          <w:position w:val="-10"/>
        </w:rPr>
        <w:object w:dxaOrig="460" w:dyaOrig="320">
          <v:shape id="_x0000_i1029" type="#_x0000_t75" style="width:23pt;height:16pt" o:ole="">
            <v:imagedata r:id="rId13" o:title=""/>
          </v:shape>
          <o:OLEObject Type="Embed" ProgID="Equation.3" ShapeID="_x0000_i1029" DrawAspect="Content" ObjectID="_1469019600" r:id="rId14"/>
        </w:object>
      </w:r>
      <w:r>
        <w:rPr>
          <w:rFonts w:hint="eastAsia"/>
        </w:rPr>
        <w:t>位相差</w:t>
      </w:r>
      <w:r>
        <w:rPr>
          <w:rFonts w:hint="eastAsia"/>
        </w:rPr>
        <w:t>)</w:t>
      </w:r>
    </w:p>
    <w:p w:rsidR="00000000" w:rsidRDefault="00542017">
      <w:pPr>
        <w:ind w:leftChars="100" w:left="210"/>
        <w:rPr>
          <w:rFonts w:hint="eastAsia"/>
        </w:rPr>
      </w:pPr>
      <w:r>
        <w:rPr>
          <w:rFonts w:hint="eastAsia"/>
        </w:rPr>
        <w:t>となる。このとき、交流回路の理</w:t>
      </w:r>
      <w:r>
        <w:rPr>
          <w:rFonts w:hint="eastAsia"/>
        </w:rPr>
        <w:t>論より、位相差は次のようになる。</w:t>
      </w:r>
    </w:p>
    <w:p w:rsidR="00000000" w:rsidRDefault="00542017">
      <w:pPr>
        <w:ind w:leftChars="100" w:left="210"/>
        <w:rPr>
          <w:rFonts w:hint="eastAsia"/>
        </w:rPr>
      </w:pPr>
      <w:r>
        <w:rPr>
          <w:rFonts w:hint="eastAsia"/>
        </w:rPr>
        <w:tab/>
      </w:r>
      <w:r>
        <w:rPr>
          <w:position w:val="-10"/>
        </w:rPr>
        <w:object w:dxaOrig="2079" w:dyaOrig="320">
          <v:shape id="_x0000_i1030" type="#_x0000_t75" style="width:104pt;height:16pt" o:ole="">
            <v:imagedata r:id="rId15" o:title=""/>
          </v:shape>
          <o:OLEObject Type="Embed" ProgID="Equation.3" ShapeID="_x0000_i1030" DrawAspect="Content" ObjectID="_1469019601" r:id="rId16"/>
        </w:object>
      </w:r>
    </w:p>
    <w:p w:rsidR="00000000" w:rsidRDefault="00542017">
      <w:pPr>
        <w:ind w:leftChars="100" w:left="210" w:firstLineChars="100" w:firstLine="210"/>
        <w:rPr>
          <w:rFonts w:hint="eastAsia"/>
        </w:rPr>
      </w:pPr>
      <w:r>
        <w:rPr>
          <w:rFonts w:hint="eastAsia"/>
        </w:rPr>
        <w:lastRenderedPageBreak/>
        <w:t>そして、このときの出力の最大電圧</w:t>
      </w:r>
      <w:r>
        <w:rPr>
          <w:position w:val="-12"/>
        </w:rPr>
        <w:object w:dxaOrig="279" w:dyaOrig="360">
          <v:shape id="_x0000_i1031" type="#_x0000_t75" style="width:14pt;height:18pt" o:ole="">
            <v:imagedata r:id="rId17" o:title=""/>
          </v:shape>
          <o:OLEObject Type="Embed" ProgID="Equation.3" ShapeID="_x0000_i1031" DrawAspect="Content" ObjectID="_1469019602" r:id="rId18"/>
        </w:object>
      </w:r>
      <w:r>
        <w:rPr>
          <w:rFonts w:hint="eastAsia"/>
        </w:rPr>
        <w:t>は、</w:t>
      </w:r>
    </w:p>
    <w:p w:rsidR="00000000" w:rsidRDefault="00542017">
      <w:pPr>
        <w:ind w:leftChars="200" w:left="420"/>
        <w:rPr>
          <w:rFonts w:hint="eastAsia"/>
        </w:rPr>
      </w:pPr>
      <w:r>
        <w:rPr>
          <w:rFonts w:hint="eastAsia"/>
        </w:rPr>
        <w:tab/>
      </w:r>
      <w:r>
        <w:rPr>
          <w:position w:val="-36"/>
        </w:rPr>
        <w:object w:dxaOrig="2000" w:dyaOrig="760">
          <v:shape id="_x0000_i1032" type="#_x0000_t75" style="width:100pt;height:38pt" o:ole="">
            <v:imagedata r:id="rId19" o:title=""/>
          </v:shape>
          <o:OLEObject Type="Embed" ProgID="Equation.3" ShapeID="_x0000_i1032" DrawAspect="Content" ObjectID="_1469019603" r:id="rId20"/>
        </w:object>
      </w:r>
    </w:p>
    <w:p w:rsidR="00000000" w:rsidRDefault="00542017">
      <w:pPr>
        <w:ind w:leftChars="100" w:left="210"/>
        <w:rPr>
          <w:rFonts w:hint="eastAsia"/>
        </w:rPr>
      </w:pPr>
      <w:r>
        <w:rPr>
          <w:rFonts w:hint="eastAsia"/>
        </w:rPr>
        <w:t>となる。</w:t>
      </w:r>
    </w:p>
    <w:p w:rsidR="00000000" w:rsidRDefault="00542017">
      <w:pPr>
        <w:numPr>
          <w:ilvl w:val="0"/>
          <w:numId w:val="2"/>
        </w:numPr>
        <w:rPr>
          <w:rFonts w:hint="eastAsia"/>
        </w:rPr>
      </w:pPr>
      <w:r>
        <w:rPr>
          <w:rFonts w:hint="eastAsia"/>
        </w:rPr>
        <w:t>音速の測定について</w:t>
      </w:r>
    </w:p>
    <w:p w:rsidR="00000000" w:rsidRDefault="00542017">
      <w:pPr>
        <w:ind w:leftChars="100" w:left="210" w:firstLineChars="100" w:firstLine="210"/>
        <w:rPr>
          <w:rFonts w:hint="eastAsia"/>
        </w:rPr>
      </w:pPr>
      <w:r>
        <w:rPr>
          <w:rFonts w:hint="eastAsia"/>
        </w:rPr>
        <w:t>空気中の音速</w:t>
      </w:r>
      <w:r>
        <w:rPr>
          <w:position w:val="-10"/>
        </w:rPr>
        <w:object w:dxaOrig="800" w:dyaOrig="320">
          <v:shape id="_x0000_i1033" type="#_x0000_t75" style="width:40pt;height:16pt" o:ole="">
            <v:imagedata r:id="rId21" o:title=""/>
          </v:shape>
          <o:OLEObject Type="Embed" ProgID="Equation.3" ShapeID="_x0000_i1033" DrawAspect="Content" ObjectID="_1469019604" r:id="rId22"/>
        </w:object>
      </w:r>
      <w:r>
        <w:rPr>
          <w:rFonts w:hint="eastAsia"/>
        </w:rPr>
        <w:t>は、気温</w:t>
      </w:r>
      <w:r>
        <w:rPr>
          <w:position w:val="-10"/>
        </w:rPr>
        <w:object w:dxaOrig="560" w:dyaOrig="320">
          <v:shape id="_x0000_i1034" type="#_x0000_t75" style="width:28pt;height:16pt" o:ole="">
            <v:imagedata r:id="rId23" o:title=""/>
          </v:shape>
          <o:OLEObject Type="Embed" ProgID="Equation.3" ShapeID="_x0000_i1034" DrawAspect="Content" ObjectID="_1469019605" r:id="rId24"/>
        </w:object>
      </w:r>
      <w:r>
        <w:rPr>
          <w:rFonts w:hint="eastAsia"/>
        </w:rPr>
        <w:t>において、次の式のようになる。</w:t>
      </w:r>
    </w:p>
    <w:p w:rsidR="00000000" w:rsidRDefault="00542017">
      <w:pPr>
        <w:ind w:leftChars="100" w:left="210"/>
        <w:rPr>
          <w:rFonts w:hint="eastAsia"/>
        </w:rPr>
      </w:pPr>
      <w:r>
        <w:rPr>
          <w:rFonts w:hint="eastAsia"/>
        </w:rPr>
        <w:tab/>
      </w:r>
      <w:r>
        <w:rPr>
          <w:position w:val="-6"/>
        </w:rPr>
        <w:object w:dxaOrig="1620" w:dyaOrig="279">
          <v:shape id="_x0000_i1035" type="#_x0000_t75" style="width:81pt;height:14pt" o:ole="">
            <v:imagedata r:id="rId25" o:title=""/>
          </v:shape>
          <o:OLEObject Type="Embed" ProgID="Equation.3" ShapeID="_x0000_i1035" DrawAspect="Content" ObjectID="_1469019606" r:id="rId26"/>
        </w:object>
      </w:r>
    </w:p>
    <w:p w:rsidR="00000000" w:rsidRDefault="00542017">
      <w:pPr>
        <w:rPr>
          <w:rFonts w:hint="eastAsia"/>
        </w:rPr>
      </w:pPr>
    </w:p>
    <w:p w:rsidR="00000000" w:rsidRDefault="00542017">
      <w:pPr>
        <w:rPr>
          <w:rFonts w:hint="eastAsia"/>
          <w:b/>
          <w:bCs/>
          <w:sz w:val="24"/>
        </w:rPr>
      </w:pPr>
      <w:r>
        <w:rPr>
          <w:rFonts w:hint="eastAsia"/>
          <w:b/>
          <w:bCs/>
          <w:sz w:val="24"/>
        </w:rPr>
        <w:t>実験方法</w:t>
      </w:r>
    </w:p>
    <w:p w:rsidR="00000000" w:rsidRDefault="00542017">
      <w:pPr>
        <w:numPr>
          <w:ilvl w:val="0"/>
          <w:numId w:val="2"/>
        </w:numPr>
        <w:rPr>
          <w:rFonts w:hint="eastAsia"/>
        </w:rPr>
      </w:pPr>
      <w:r>
        <w:rPr>
          <w:rFonts w:hint="eastAsia"/>
        </w:rPr>
        <w:t xml:space="preserve">　オシロスコープ及び交流発生源</w:t>
      </w:r>
      <w:r>
        <w:rPr>
          <w:rFonts w:hint="eastAsia"/>
        </w:rPr>
        <w:t>2</w:t>
      </w:r>
      <w:r>
        <w:rPr>
          <w:rFonts w:hint="eastAsia"/>
        </w:rPr>
        <w:t>つのコンセントを差し込み、</w:t>
      </w:r>
      <w:r>
        <w:rPr>
          <w:rFonts w:hint="eastAsia"/>
        </w:rPr>
        <w:t>オシロスコープの電源を入れた。そしてまず、輝度、目盛照明を調整した。次に、図１の⑥、⑦、⑧のダイヤルを回し、ゼロ点調整をした。そして、③のレバーと⑩のボタンを「</w:t>
      </w:r>
      <w:r>
        <w:rPr>
          <w:rFonts w:hint="eastAsia"/>
        </w:rPr>
        <w:t>CH1</w:t>
      </w:r>
      <w:r>
        <w:rPr>
          <w:rFonts w:hint="eastAsia"/>
        </w:rPr>
        <w:t>」に、④、⑬のレバーを「</w:t>
      </w:r>
      <w:r>
        <w:rPr>
          <w:rFonts w:hint="eastAsia"/>
        </w:rPr>
        <w:t>AC</w:t>
      </w:r>
      <w:r>
        <w:rPr>
          <w:rFonts w:hint="eastAsia"/>
        </w:rPr>
        <w:t>」に、⑨のレバーを「</w:t>
      </w:r>
      <w:r>
        <w:rPr>
          <w:rFonts w:hint="eastAsia"/>
        </w:rPr>
        <w:t>INT</w:t>
      </w:r>
      <w:r>
        <w:rPr>
          <w:rFonts w:hint="eastAsia"/>
        </w:rPr>
        <w:t>」に、⑫のボタンを「</w:t>
      </w:r>
      <w:r>
        <w:rPr>
          <w:rFonts w:hint="eastAsia"/>
        </w:rPr>
        <w:t>AUTO</w:t>
      </w:r>
      <w:r>
        <w:rPr>
          <w:rFonts w:hint="eastAsia"/>
        </w:rPr>
        <w:t>」に設定した。交流発生源のうちの</w:t>
      </w:r>
      <w:r>
        <w:rPr>
          <w:rFonts w:hint="eastAsia"/>
        </w:rPr>
        <w:t>1</w:t>
      </w:r>
      <w:r>
        <w:rPr>
          <w:rFonts w:hint="eastAsia"/>
        </w:rPr>
        <w:tab/>
      </w:r>
      <w:r>
        <w:rPr>
          <w:rFonts w:hint="eastAsia"/>
        </w:rPr>
        <w:t>つをチャンネル</w:t>
      </w:r>
      <w:r>
        <w:rPr>
          <w:rFonts w:hint="eastAsia"/>
        </w:rPr>
        <w:t>1</w:t>
      </w:r>
      <w:r>
        <w:rPr>
          <w:rFonts w:hint="eastAsia"/>
        </w:rPr>
        <w:t>に配線し、電源を入れ、</w:t>
      </w:r>
      <w:r>
        <w:rPr>
          <w:position w:val="-6"/>
        </w:rPr>
        <w:object w:dxaOrig="700" w:dyaOrig="279">
          <v:shape id="_x0000_i1036" type="#_x0000_t75" style="width:35pt;height:14pt" o:ole="">
            <v:imagedata r:id="rId27" o:title=""/>
          </v:shape>
          <o:OLEObject Type="Embed" ProgID="Equation.3" ShapeID="_x0000_i1036" DrawAspect="Content" ObjectID="_1469019607" r:id="rId28"/>
        </w:object>
      </w:r>
      <w:r>
        <w:rPr>
          <w:rFonts w:hint="eastAsia"/>
        </w:rPr>
        <w:t>の交流電流を流した。①のダイヤルを「</w:t>
      </w:r>
      <w:r>
        <w:rPr>
          <w:position w:val="-10"/>
        </w:rPr>
        <w:object w:dxaOrig="440" w:dyaOrig="320">
          <v:shape id="_x0000_i1037" type="#_x0000_t75" style="width:22pt;height:16pt" o:ole="">
            <v:imagedata r:id="rId29" o:title=""/>
          </v:shape>
          <o:OLEObject Type="Embed" ProgID="Equation.3" ShapeID="_x0000_i1037" DrawAspect="Content" ObjectID="_1469019608" r:id="rId30"/>
        </w:object>
      </w:r>
      <w:r>
        <w:rPr>
          <w:rFonts w:hint="eastAsia"/>
        </w:rPr>
        <w:t>」、⑤のダイヤルを「</w:t>
      </w:r>
      <w:r>
        <w:rPr>
          <w:position w:val="-6"/>
        </w:rPr>
        <w:object w:dxaOrig="340" w:dyaOrig="279">
          <v:shape id="_x0000_i1038" type="#_x0000_t75" style="width:17pt;height:14pt" o:ole="">
            <v:imagedata r:id="rId31" o:title=""/>
          </v:shape>
          <o:OLEObject Type="Embed" ProgID="Equation.3" ShapeID="_x0000_i1038" DrawAspect="Content" ObjectID="_1469019609" r:id="rId32"/>
        </w:object>
      </w:r>
      <w:r>
        <w:rPr>
          <w:rFonts w:hint="eastAsia"/>
        </w:rPr>
        <w:t>」に合わせ、時間掃引の様子を観察した。波形から周期を求め、交流発生源からの電流が</w:t>
      </w:r>
      <w:r>
        <w:rPr>
          <w:position w:val="-6"/>
        </w:rPr>
        <w:object w:dxaOrig="700" w:dyaOrig="279">
          <v:shape id="_x0000_i1039" type="#_x0000_t75" style="width:35pt;height:14pt" o:ole="">
            <v:imagedata r:id="rId27" o:title=""/>
          </v:shape>
          <o:OLEObject Type="Embed" ProgID="Equation.3" ShapeID="_x0000_i1039" DrawAspect="Content" ObjectID="_1469019610" r:id="rId33"/>
        </w:object>
      </w:r>
      <w:r>
        <w:rPr>
          <w:rFonts w:hint="eastAsia"/>
        </w:rPr>
        <w:t>であることを計算から確認した。</w:t>
      </w:r>
    </w:p>
    <w:p w:rsidR="00000000" w:rsidRDefault="00542017">
      <w:pPr>
        <w:numPr>
          <w:ilvl w:val="0"/>
          <w:numId w:val="2"/>
        </w:numPr>
        <w:rPr>
          <w:rFonts w:hint="eastAsia"/>
        </w:rPr>
      </w:pPr>
      <w:r>
        <w:rPr>
          <w:rFonts w:hint="eastAsia"/>
        </w:rPr>
        <w:t xml:space="preserve">　図１の⑭のダイヤルを回し、そのとき画面上で起こる変化を観察した。そして、ある点を過ぎると波形が見えなくなることを確認した。また、ダイヤルを引いたときの変化についても観察した。</w:t>
      </w:r>
    </w:p>
    <w:p w:rsidR="00000000" w:rsidRDefault="00542017">
      <w:pPr>
        <w:numPr>
          <w:ilvl w:val="0"/>
          <w:numId w:val="2"/>
        </w:numPr>
        <w:rPr>
          <w:rFonts w:hint="eastAsia"/>
        </w:rPr>
      </w:pPr>
      <w:r>
        <w:rPr>
          <w:rFonts w:hint="eastAsia"/>
        </w:rPr>
        <w:t xml:space="preserve">　次に、もう</w:t>
      </w:r>
      <w:r>
        <w:rPr>
          <w:rFonts w:hint="eastAsia"/>
        </w:rPr>
        <w:t>1</w:t>
      </w:r>
      <w:r>
        <w:rPr>
          <w:rFonts w:hint="eastAsia"/>
        </w:rPr>
        <w:t>つの交流発生源から</w:t>
      </w:r>
      <w:r>
        <w:rPr>
          <w:position w:val="-6"/>
        </w:rPr>
        <w:object w:dxaOrig="700" w:dyaOrig="279">
          <v:shape id="_x0000_i1040" type="#_x0000_t75" style="width:35pt;height:14pt" o:ole="">
            <v:imagedata r:id="rId27" o:title=""/>
          </v:shape>
          <o:OLEObject Type="Embed" ProgID="Equation.3" ShapeID="_x0000_i1040" DrawAspect="Content" ObjectID="_1469019611" r:id="rId34"/>
        </w:object>
      </w:r>
      <w:r>
        <w:rPr>
          <w:rFonts w:hint="eastAsia"/>
        </w:rPr>
        <w:t>の電流をチャンネル２に入力し、時間掃引で周波数のずれをなくした後、①のダイヤルを「</w:t>
      </w:r>
      <w:r>
        <w:rPr>
          <w:position w:val="-4"/>
        </w:rPr>
        <w:object w:dxaOrig="660" w:dyaOrig="260">
          <v:shape id="_x0000_i1041" type="#_x0000_t75" style="width:33pt;height:13pt" o:ole="">
            <v:imagedata r:id="rId35" o:title=""/>
          </v:shape>
          <o:OLEObject Type="Embed" ProgID="Equation.3" ShapeID="_x0000_i1041" DrawAspect="Content" ObjectID="_1469019612" r:id="rId36"/>
        </w:object>
      </w:r>
      <w:r>
        <w:rPr>
          <w:rFonts w:hint="eastAsia"/>
        </w:rPr>
        <w:t>」に合わせ、リサージュ図形を観察した。</w:t>
      </w:r>
    </w:p>
    <w:bookmarkStart w:id="2" w:name="_MON_1033407428"/>
    <w:bookmarkEnd w:id="2"/>
    <w:p w:rsidR="00000000" w:rsidRDefault="00542017">
      <w:pPr>
        <w:framePr w:hSpace="142" w:wrap="around" w:vAnchor="text" w:hAnchor="page" w:x="5115" w:y="176"/>
        <w:tabs>
          <w:tab w:val="num" w:pos="420"/>
        </w:tabs>
        <w:ind w:left="420" w:hanging="420"/>
      </w:pPr>
      <w:r>
        <w:object w:dxaOrig="8491" w:dyaOrig="5311">
          <v:shape id="_x0000_i1042" type="#_x0000_t75" style="width:255pt;height:159.5pt" o:ole="">
            <v:imagedata r:id="rId37" o:title=""/>
          </v:shape>
          <o:OLEObject Type="Embed" ProgID="Word.Picture.8" ShapeID="_x0000_i1042" DrawAspect="Content" ObjectID="_1469019613" r:id="rId38"/>
        </w:object>
      </w:r>
    </w:p>
    <w:p w:rsidR="00000000" w:rsidRDefault="00542017">
      <w:pPr>
        <w:framePr w:hSpace="142" w:wrap="around" w:vAnchor="text" w:hAnchor="page" w:x="5115" w:y="176"/>
        <w:tabs>
          <w:tab w:val="num" w:pos="420"/>
        </w:tabs>
        <w:ind w:left="420" w:hanging="420"/>
        <w:jc w:val="center"/>
        <w:rPr>
          <w:rFonts w:hint="eastAsia"/>
        </w:rPr>
      </w:pPr>
      <w:r>
        <w:rPr>
          <w:rFonts w:hint="eastAsia"/>
        </w:rPr>
        <w:t xml:space="preserve">図２　</w:t>
      </w:r>
      <w:r>
        <w:rPr>
          <w:rFonts w:hint="eastAsia"/>
        </w:rPr>
        <w:t>RC</w:t>
      </w:r>
      <w:r>
        <w:rPr>
          <w:rFonts w:hint="eastAsia"/>
        </w:rPr>
        <w:t>回路の配線</w:t>
      </w:r>
    </w:p>
    <w:p w:rsidR="00000000" w:rsidRDefault="00542017">
      <w:pPr>
        <w:numPr>
          <w:ilvl w:val="0"/>
          <w:numId w:val="2"/>
        </w:numPr>
        <w:rPr>
          <w:rFonts w:hint="eastAsia"/>
        </w:rPr>
      </w:pPr>
      <w:r>
        <w:rPr>
          <w:rFonts w:hint="eastAsia"/>
        </w:rPr>
        <w:t xml:space="preserve">　今度は、図２のような回路を作り、左と右の端をオシロスコープに接続した。図１の①のダイヤルは「</w:t>
      </w:r>
      <w:r>
        <w:rPr>
          <w:position w:val="-4"/>
        </w:rPr>
        <w:object w:dxaOrig="660" w:dyaOrig="260">
          <v:shape id="_x0000_i1043" type="#_x0000_t75" style="width:33pt;height:13pt" o:ole="">
            <v:imagedata r:id="rId35" o:title=""/>
          </v:shape>
          <o:OLEObject Type="Embed" ProgID="Equation.3" ShapeID="_x0000_i1043" DrawAspect="Content" ObjectID="_1469019614" r:id="rId39"/>
        </w:object>
      </w:r>
      <w:r>
        <w:rPr>
          <w:rFonts w:hint="eastAsia"/>
        </w:rPr>
        <w:t>」のままで、⑤のダイヤルを「</w:t>
      </w:r>
      <w:r>
        <w:rPr>
          <w:position w:val="-6"/>
        </w:rPr>
        <w:object w:dxaOrig="320" w:dyaOrig="279">
          <v:shape id="_x0000_i1044" type="#_x0000_t75" style="width:16pt;height:14pt" o:ole="">
            <v:imagedata r:id="rId40" o:title=""/>
          </v:shape>
          <o:OLEObject Type="Embed" ProgID="Equation.3" ShapeID="_x0000_i1044" DrawAspect="Content" ObjectID="_1469019615" r:id="rId41"/>
        </w:object>
      </w:r>
      <w:r>
        <w:rPr>
          <w:rFonts w:hint="eastAsia"/>
        </w:rPr>
        <w:t>」に合わせた。そして、図２の「発振器」という場所には交流発生源を配線した。交流発生源から</w:t>
      </w:r>
      <w:r>
        <w:rPr>
          <w:position w:val="-6"/>
        </w:rPr>
        <w:object w:dxaOrig="720" w:dyaOrig="279">
          <v:shape id="_x0000_i1045" type="#_x0000_t75" style="width:36pt;height:14pt" o:ole="">
            <v:imagedata r:id="rId42" o:title=""/>
          </v:shape>
          <o:OLEObject Type="Embed" ProgID="Equation.3" ShapeID="_x0000_i1045" DrawAspect="Content" ObjectID="_1469019616" r:id="rId43"/>
        </w:object>
      </w:r>
      <w:r>
        <w:rPr>
          <w:rFonts w:hint="eastAsia"/>
        </w:rPr>
        <w:t>～</w:t>
      </w:r>
      <w:r>
        <w:rPr>
          <w:position w:val="-6"/>
        </w:rPr>
        <w:object w:dxaOrig="840" w:dyaOrig="279">
          <v:shape id="_x0000_i1046" type="#_x0000_t75" style="width:42pt;height:14pt" o:ole="">
            <v:imagedata r:id="rId44" o:title=""/>
          </v:shape>
          <o:OLEObject Type="Embed" ProgID="Equation.3" ShapeID="_x0000_i1046" DrawAspect="Content" ObjectID="_1469019617" r:id="rId45"/>
        </w:object>
      </w:r>
      <w:r>
        <w:rPr>
          <w:rFonts w:hint="eastAsia"/>
        </w:rPr>
        <w:t>の電流を</w:t>
      </w:r>
      <w:r>
        <w:rPr>
          <w:position w:val="-6"/>
        </w:rPr>
        <w:object w:dxaOrig="720" w:dyaOrig="279">
          <v:shape id="_x0000_i1047" type="#_x0000_t75" style="width:36pt;height:14pt" o:ole="">
            <v:imagedata r:id="rId42" o:title=""/>
          </v:shape>
          <o:OLEObject Type="Embed" ProgID="Equation.3" ShapeID="_x0000_i1047" DrawAspect="Content" ObjectID="_1469019618" r:id="rId46"/>
        </w:object>
      </w:r>
      <w:r>
        <w:rPr>
          <w:rFonts w:hint="eastAsia"/>
        </w:rPr>
        <w:t>刻みで発生させ、それぞれのリサージュ図形を観察した。この電流の周波数は、時間掃引で正確であることを随時確認した。リサージュ図</w:t>
      </w:r>
      <w:r>
        <w:rPr>
          <w:rFonts w:hint="eastAsia"/>
        </w:rPr>
        <w:lastRenderedPageBreak/>
        <w:t>形は、図３のような形をしているので、上側の</w:t>
      </w:r>
      <w:r>
        <w:rPr>
          <w:rFonts w:ascii="Times New Roman" w:hAnsi="Times New Roman" w:hint="eastAsia"/>
          <w:i/>
          <w:iCs/>
        </w:rPr>
        <w:t>Y</w:t>
      </w:r>
      <w:r>
        <w:rPr>
          <w:rFonts w:hint="eastAsia"/>
        </w:rPr>
        <w:t>切片、</w:t>
      </w:r>
      <w:r>
        <w:rPr>
          <w:rFonts w:ascii="Times New Roman" w:hAnsi="Times New Roman" w:hint="eastAsia"/>
          <w:i/>
          <w:iCs/>
        </w:rPr>
        <w:t>Y</w:t>
      </w:r>
      <w:r>
        <w:rPr>
          <w:rFonts w:ascii="Times New Roman" w:hAnsi="Times New Roman" w:hint="eastAsia"/>
        </w:rPr>
        <w:t>の最大値、</w:t>
      </w:r>
      <w:r>
        <w:rPr>
          <w:rFonts w:ascii="Times New Roman" w:hAnsi="Times New Roman" w:hint="eastAsia"/>
          <w:i/>
          <w:iCs/>
        </w:rPr>
        <w:t>X</w:t>
      </w:r>
      <w:r>
        <w:rPr>
          <w:rFonts w:ascii="Times New Roman" w:hAnsi="Times New Roman" w:hint="eastAsia"/>
        </w:rPr>
        <w:t>の最大値においての座標を見て、</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の値を記録した。これらの記録を表にまとめ、これから各周波数における位相差を計算した。</w:t>
      </w:r>
    </w:p>
    <w:bookmarkStart w:id="3" w:name="_MON_1033409366"/>
    <w:bookmarkEnd w:id="3"/>
    <w:p w:rsidR="00000000" w:rsidRDefault="00542017">
      <w:pPr>
        <w:framePr w:hSpace="142" w:wrap="around" w:vAnchor="text" w:hAnchor="page" w:x="6016" w:y="-721"/>
        <w:tabs>
          <w:tab w:val="num" w:pos="420"/>
        </w:tabs>
        <w:ind w:left="420" w:hanging="420"/>
      </w:pPr>
      <w:r>
        <w:object w:dxaOrig="8491" w:dyaOrig="8881">
          <v:shape id="_x0000_i1048" type="#_x0000_t75" style="width:212.5pt;height:222pt" o:ole="">
            <v:imagedata r:id="rId47" o:title=""/>
          </v:shape>
          <o:OLEObject Type="Embed" ProgID="Word.Picture.8" ShapeID="_x0000_i1048" DrawAspect="Content" ObjectID="_1469019619" r:id="rId48"/>
        </w:object>
      </w:r>
    </w:p>
    <w:p w:rsidR="00000000" w:rsidRDefault="00542017">
      <w:pPr>
        <w:framePr w:hSpace="142" w:wrap="around" w:vAnchor="text" w:hAnchor="page" w:x="6016" w:y="-721"/>
        <w:tabs>
          <w:tab w:val="num" w:pos="420"/>
        </w:tabs>
        <w:ind w:left="420" w:hanging="420"/>
        <w:jc w:val="center"/>
        <w:rPr>
          <w:rFonts w:hint="eastAsia"/>
        </w:rPr>
      </w:pPr>
      <w:r>
        <w:rPr>
          <w:rFonts w:hint="eastAsia"/>
        </w:rPr>
        <w:t>図３　リサージュ図形の様子</w:t>
      </w:r>
    </w:p>
    <w:p w:rsidR="00000000" w:rsidRDefault="00542017">
      <w:pPr>
        <w:numPr>
          <w:ilvl w:val="0"/>
          <w:numId w:val="2"/>
        </w:numPr>
        <w:rPr>
          <w:rFonts w:hint="eastAsia"/>
        </w:rPr>
      </w:pPr>
      <w:r>
        <w:rPr>
          <w:rFonts w:hint="eastAsia"/>
        </w:rPr>
        <w:t xml:space="preserve">　超音波送信器を交流発生</w:t>
      </w:r>
      <w:r>
        <w:rPr>
          <w:rFonts w:hint="eastAsia"/>
        </w:rPr>
        <w:t>源の黒い出力端子に接続し、超音波受信器をオシロスコープのチャンネル１の黒い入力端子に接続した。そして、オシロスコープのチャンネル１の赤い入力端子と交流発生源の赤い出力端子を配線した。超音波受信器と超音波発振器を向かい合わせるようにして少し離して置き、その距離がわかるよう金尺をそのそばに置いた。交流発生源から約</w:t>
      </w:r>
      <w:r>
        <w:rPr>
          <w:position w:val="-6"/>
        </w:rPr>
        <w:object w:dxaOrig="700" w:dyaOrig="279">
          <v:shape id="_x0000_i1049" type="#_x0000_t75" style="width:35pt;height:14pt" o:ole="">
            <v:imagedata r:id="rId49" o:title=""/>
          </v:shape>
          <o:OLEObject Type="Embed" ProgID="Equation.3" ShapeID="_x0000_i1049" DrawAspect="Content" ObjectID="_1469019620" r:id="rId50"/>
        </w:object>
      </w:r>
      <w:r>
        <w:rPr>
          <w:rFonts w:hint="eastAsia"/>
        </w:rPr>
        <w:t>の電流を発生させ、これをオシロスコープの時間掃引により</w:t>
      </w:r>
      <w:r>
        <w:rPr>
          <w:position w:val="-6"/>
        </w:rPr>
        <w:object w:dxaOrig="700" w:dyaOrig="279">
          <v:shape id="_x0000_i1050" type="#_x0000_t75" style="width:35pt;height:14pt" o:ole="">
            <v:imagedata r:id="rId49" o:title=""/>
          </v:shape>
          <o:OLEObject Type="Embed" ProgID="Equation.3" ShapeID="_x0000_i1050" DrawAspect="Content" ObjectID="_1469019621" r:id="rId51"/>
        </w:object>
      </w:r>
      <w:r>
        <w:rPr>
          <w:rFonts w:hint="eastAsia"/>
        </w:rPr>
        <w:t>になるように調整した。この電流を超音波送信器にかけると、</w:t>
      </w:r>
      <w:r>
        <w:rPr>
          <w:rFonts w:hint="eastAsia"/>
        </w:rPr>
        <w:t>周波数と同じ超音波が発生するので、これを超音波受信器で受信し、この位相差を</w:t>
      </w:r>
      <w:r>
        <w:rPr>
          <w:rFonts w:ascii="Times New Roman" w:hAnsi="Times New Roman" w:hint="eastAsia"/>
          <w:i/>
          <w:iCs/>
        </w:rPr>
        <w:t>X-Y</w:t>
      </w:r>
      <w:r>
        <w:rPr>
          <w:rFonts w:hint="eastAsia"/>
        </w:rPr>
        <w:t>動作でリサージュ図形を描くことで確認した。超音波発振器と超音波受信器の距離を測定した後、この距離を徐々に広げていき、リサージュ図形の位相が元に戻った地点で再び距離を測定し、距離の差を求めた。このようにして距離を求める作業を</w:t>
      </w:r>
      <w:r>
        <w:rPr>
          <w:rFonts w:hint="eastAsia"/>
        </w:rPr>
        <w:t>10</w:t>
      </w:r>
      <w:r>
        <w:rPr>
          <w:rFonts w:hint="eastAsia"/>
        </w:rPr>
        <w:t>回繰り返し、この距離をもとに音速を計算した。</w:t>
      </w:r>
    </w:p>
    <w:p w:rsidR="00000000" w:rsidRDefault="00542017">
      <w:pPr>
        <w:rPr>
          <w:rFonts w:hint="eastAsia"/>
        </w:rPr>
      </w:pPr>
    </w:p>
    <w:p w:rsidR="00000000" w:rsidRDefault="00542017">
      <w:pPr>
        <w:rPr>
          <w:rFonts w:hint="eastAsia"/>
          <w:b/>
          <w:bCs/>
          <w:sz w:val="24"/>
        </w:rPr>
      </w:pPr>
      <w:r>
        <w:rPr>
          <w:rFonts w:hint="eastAsia"/>
          <w:b/>
          <w:bCs/>
          <w:sz w:val="24"/>
        </w:rPr>
        <w:t>実験結果</w:t>
      </w:r>
    </w:p>
    <w:bookmarkStart w:id="4" w:name="_MON_1033413375"/>
    <w:bookmarkEnd w:id="4"/>
    <w:p w:rsidR="00000000" w:rsidRDefault="00542017">
      <w:pPr>
        <w:framePr w:hSpace="142" w:wrap="around" w:vAnchor="text" w:hAnchor="page" w:x="6196" w:y="-1"/>
        <w:tabs>
          <w:tab w:val="num" w:pos="420"/>
        </w:tabs>
        <w:ind w:left="420" w:hanging="420"/>
      </w:pPr>
      <w:r>
        <w:object w:dxaOrig="5326" w:dyaOrig="4769">
          <v:shape id="_x0000_i1051" type="#_x0000_t75" style="width:199.5pt;height:179.5pt" o:ole="">
            <v:imagedata r:id="rId52" o:title=""/>
          </v:shape>
          <o:OLEObject Type="Embed" ProgID="Word.Picture.8" ShapeID="_x0000_i1051" DrawAspect="Content" ObjectID="_1469019622" r:id="rId53"/>
        </w:object>
      </w:r>
    </w:p>
    <w:p w:rsidR="00000000" w:rsidRDefault="00542017">
      <w:pPr>
        <w:framePr w:hSpace="142" w:wrap="around" w:vAnchor="text" w:hAnchor="page" w:x="6196" w:y="-1"/>
        <w:tabs>
          <w:tab w:val="num" w:pos="420"/>
        </w:tabs>
        <w:ind w:left="420" w:hanging="420"/>
        <w:jc w:val="center"/>
        <w:rPr>
          <w:rFonts w:hint="eastAsia"/>
        </w:rPr>
      </w:pPr>
      <w:r>
        <w:rPr>
          <w:rFonts w:hint="eastAsia"/>
        </w:rPr>
        <w:t>図４　時間掃引の様子</w:t>
      </w:r>
    </w:p>
    <w:p w:rsidR="00000000" w:rsidRDefault="00542017">
      <w:pPr>
        <w:numPr>
          <w:ilvl w:val="0"/>
          <w:numId w:val="2"/>
        </w:numPr>
        <w:rPr>
          <w:rFonts w:hint="eastAsia"/>
        </w:rPr>
      </w:pPr>
      <w:r>
        <w:rPr>
          <w:rFonts w:hint="eastAsia"/>
        </w:rPr>
        <w:t xml:space="preserve">　交流発生源から</w:t>
      </w:r>
      <w:r>
        <w:rPr>
          <w:position w:val="-6"/>
        </w:rPr>
        <w:object w:dxaOrig="700" w:dyaOrig="279">
          <v:shape id="_x0000_i1052" type="#_x0000_t75" style="width:35pt;height:14pt" o:ole="">
            <v:imagedata r:id="rId49" o:title=""/>
          </v:shape>
          <o:OLEObject Type="Embed" ProgID="Equation.3" ShapeID="_x0000_i1052" DrawAspect="Content" ObjectID="_1469019623" r:id="rId54"/>
        </w:object>
      </w:r>
      <w:r>
        <w:rPr>
          <w:rFonts w:hint="eastAsia"/>
        </w:rPr>
        <w:t>の電流を</w:t>
      </w:r>
      <w:r>
        <w:rPr>
          <w:rFonts w:hint="eastAsia"/>
        </w:rPr>
        <w:t>発生させたときの時間掃引の結果は、図４のようになった。図１の①のダイヤルは</w:t>
      </w:r>
      <w:r>
        <w:rPr>
          <w:position w:val="-10"/>
        </w:rPr>
        <w:object w:dxaOrig="440" w:dyaOrig="320">
          <v:shape id="_x0000_i1053" type="#_x0000_t75" style="width:22pt;height:16pt" o:ole="">
            <v:imagedata r:id="rId29" o:title=""/>
          </v:shape>
          <o:OLEObject Type="Embed" ProgID="Equation.3" ShapeID="_x0000_i1053" DrawAspect="Content" ObjectID="_1469019624" r:id="rId55"/>
        </w:object>
      </w:r>
      <w:r>
        <w:rPr>
          <w:rFonts w:hint="eastAsia"/>
        </w:rPr>
        <w:t>であり、これは</w:t>
      </w:r>
      <w:r>
        <w:rPr>
          <w:rFonts w:hint="eastAsia"/>
        </w:rPr>
        <w:t>1</w:t>
      </w:r>
      <w:r>
        <w:rPr>
          <w:rFonts w:hint="eastAsia"/>
        </w:rPr>
        <w:t>マスを波形が進むのにかかる時間なので、図４より、この交流電流の周期は、</w:t>
      </w:r>
      <w:r>
        <w:rPr>
          <w:position w:val="-10"/>
        </w:rPr>
        <w:object w:dxaOrig="1740" w:dyaOrig="320">
          <v:shape id="_x0000_i1054" type="#_x0000_t75" style="width:87pt;height:16pt" o:ole="">
            <v:imagedata r:id="rId56" o:title=""/>
          </v:shape>
          <o:OLEObject Type="Embed" ProgID="Equation.3" ShapeID="_x0000_i1054" DrawAspect="Content" ObjectID="_1469019625" r:id="rId57"/>
        </w:object>
      </w:r>
      <w:r>
        <w:rPr>
          <w:rFonts w:hint="eastAsia"/>
        </w:rPr>
        <w:t>となった。周波数は、周期の逆数なのでこれを求めると、</w:t>
      </w:r>
      <w:r>
        <w:rPr>
          <w:position w:val="-30"/>
        </w:rPr>
        <w:object w:dxaOrig="4040" w:dyaOrig="680">
          <v:shape id="_x0000_i1055" type="#_x0000_t75" style="width:202pt;height:34pt" o:ole="">
            <v:imagedata r:id="rId58" o:title=""/>
          </v:shape>
          <o:OLEObject Type="Embed" ProgID="Equation.3" ShapeID="_x0000_i1055" DrawAspect="Content" ObjectID="_1469019626" r:id="rId59"/>
        </w:object>
      </w:r>
      <w:r>
        <w:rPr>
          <w:rFonts w:hint="eastAsia"/>
        </w:rPr>
        <w:t>となった。これは、交流発生源から発生させ</w:t>
      </w:r>
      <w:r>
        <w:rPr>
          <w:rFonts w:hint="eastAsia"/>
        </w:rPr>
        <w:lastRenderedPageBreak/>
        <w:t>た電流の周波数と一致していた。</w:t>
      </w:r>
    </w:p>
    <w:p w:rsidR="00000000" w:rsidRDefault="00542017">
      <w:pPr>
        <w:numPr>
          <w:ilvl w:val="0"/>
          <w:numId w:val="2"/>
        </w:numPr>
        <w:rPr>
          <w:rFonts w:hint="eastAsia"/>
        </w:rPr>
      </w:pPr>
      <w:r>
        <w:rPr>
          <w:rFonts w:hint="eastAsia"/>
        </w:rPr>
        <w:t xml:space="preserve">　図１の⑭のダイヤルを原点より右に回すと、図４の波形は、始めは左に動き出し、そのうち波形が</w:t>
      </w:r>
      <w:r>
        <w:rPr>
          <w:rFonts w:hint="eastAsia"/>
        </w:rPr>
        <w:t>観察できなくなった。図１の⑭のダイヤルを左に回したときは、波形は左に動き出し、同じように途中で見えなくなった。ダイヤルを引くと、上下が反転して画面上に映し出された。</w:t>
      </w:r>
    </w:p>
    <w:p w:rsidR="00000000" w:rsidRDefault="00542017">
      <w:pPr>
        <w:numPr>
          <w:ilvl w:val="0"/>
          <w:numId w:val="2"/>
        </w:numPr>
        <w:rPr>
          <w:rFonts w:hint="eastAsia"/>
        </w:rPr>
      </w:pPr>
      <w:r>
        <w:rPr>
          <w:rFonts w:hint="eastAsia"/>
        </w:rPr>
        <w:t xml:space="preserve">　チャンネル１と２にそれぞれ</w:t>
      </w:r>
      <w:r>
        <w:rPr>
          <w:position w:val="-6"/>
        </w:rPr>
        <w:object w:dxaOrig="700" w:dyaOrig="279">
          <v:shape id="_x0000_i1056" type="#_x0000_t75" style="width:35pt;height:14pt" o:ole="">
            <v:imagedata r:id="rId49" o:title=""/>
          </v:shape>
          <o:OLEObject Type="Embed" ProgID="Equation.3" ShapeID="_x0000_i1056" DrawAspect="Content" ObjectID="_1469019627" r:id="rId60"/>
        </w:object>
      </w:r>
      <w:r>
        <w:rPr>
          <w:rFonts w:hint="eastAsia"/>
        </w:rPr>
        <w:t>の電流を流し、時間掃引で周波数にずれが無いことを確認してから</w:t>
      </w:r>
      <w:r>
        <w:rPr>
          <w:rFonts w:ascii="Times New Roman" w:hAnsi="Times New Roman" w:hint="eastAsia"/>
          <w:i/>
          <w:iCs/>
        </w:rPr>
        <w:t>X-Y</w:t>
      </w:r>
      <w:r>
        <w:rPr>
          <w:rFonts w:ascii="Times New Roman" w:hAnsi="Times New Roman" w:hint="eastAsia"/>
        </w:rPr>
        <w:t>動作をした結果、リサージュ図形を見ることができた。このリサージュ図形は、図３のように見え、すこしずつ位相を変えていった。リサージュ図形は、常に楕円形をしていた。</w:t>
      </w:r>
    </w:p>
    <w:p w:rsidR="00000000" w:rsidRDefault="00542017">
      <w:pPr>
        <w:framePr w:w="6098" w:h="3416" w:hRule="exact" w:hSpace="142" w:wrap="around" w:vAnchor="text" w:hAnchor="page" w:x="4145" w:y="536"/>
        <w:jc w:val="center"/>
      </w:pPr>
      <w:r>
        <w:rPr>
          <w:rFonts w:hint="eastAsia"/>
        </w:rPr>
        <w:t xml:space="preserve">　　表１　周波数と位相差の関係</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04"/>
        <w:gridCol w:w="1008"/>
        <w:gridCol w:w="1008"/>
        <w:gridCol w:w="1008"/>
        <w:gridCol w:w="862"/>
        <w:gridCol w:w="878"/>
      </w:tblGrid>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hint="eastAsia"/>
              </w:rPr>
            </w:pPr>
            <w:r>
              <w:rPr>
                <w:rFonts w:hint="eastAsia"/>
              </w:rPr>
              <w:t>周波数</w:t>
            </w:r>
          </w:p>
          <w:p w:rsidR="00000000" w:rsidRDefault="00542017">
            <w:pPr>
              <w:framePr w:w="6098" w:h="3416" w:hRule="exact" w:hSpace="142" w:wrap="around" w:vAnchor="text" w:hAnchor="page" w:x="4145" w:y="536"/>
              <w:jc w:val="center"/>
              <w:rPr>
                <w:rFonts w:hint="eastAsia"/>
              </w:rPr>
            </w:pPr>
            <w:r>
              <w:rPr>
                <w:rFonts w:hint="eastAsia"/>
              </w:rPr>
              <w:t>[</w:t>
            </w:r>
            <w:r>
              <w:rPr>
                <w:position w:val="-4"/>
              </w:rPr>
              <w:object w:dxaOrig="360" w:dyaOrig="260">
                <v:shape id="_x0000_i1057" type="#_x0000_t75" style="width:18pt;height:13pt" o:ole="">
                  <v:imagedata r:id="rId61" o:title=""/>
                </v:shape>
                <o:OLEObject Type="Embed" ProgID="Equation.3" ShapeID="_x0000_i1057" DrawAspect="Content" ObjectID="_1469019628" r:id="rId62"/>
              </w:object>
            </w:r>
            <w:r>
              <w:rPr>
                <w:rFonts w:hint="eastAsia"/>
              </w:rPr>
              <w:t>]</w:t>
            </w:r>
          </w:p>
        </w:tc>
        <w:tc>
          <w:tcPr>
            <w:tcW w:w="1080" w:type="dxa"/>
          </w:tcPr>
          <w:p w:rsidR="00000000" w:rsidRDefault="00542017">
            <w:pPr>
              <w:framePr w:w="6098" w:h="3416" w:hRule="exact" w:hSpace="142" w:wrap="around" w:vAnchor="text" w:hAnchor="page" w:x="4145" w:y="536"/>
              <w:jc w:val="center"/>
              <w:rPr>
                <w:rFonts w:hint="eastAsia"/>
              </w:rPr>
            </w:pPr>
            <w:r>
              <w:rPr>
                <w:rFonts w:ascii="Times New Roman" w:hAnsi="Times New Roman" w:hint="eastAsia"/>
                <w:i/>
                <w:iCs/>
              </w:rPr>
              <w:t>V</w:t>
            </w:r>
            <w:r>
              <w:rPr>
                <w:rFonts w:hint="eastAsia"/>
              </w:rPr>
              <w:t>入力</w:t>
            </w:r>
            <w:r>
              <w:rPr>
                <w:rFonts w:hint="eastAsia"/>
              </w:rPr>
              <w:t>(a)</w:t>
            </w:r>
          </w:p>
          <w:p w:rsidR="00000000" w:rsidRDefault="00542017">
            <w:pPr>
              <w:framePr w:w="6098" w:h="3416" w:hRule="exact" w:hSpace="142" w:wrap="around" w:vAnchor="text" w:hAnchor="page" w:x="4145" w:y="536"/>
              <w:jc w:val="center"/>
              <w:rPr>
                <w:rFonts w:hint="eastAsia"/>
              </w:rPr>
            </w:pPr>
            <w:r>
              <w:rPr>
                <w:rFonts w:hint="eastAsia"/>
              </w:rPr>
              <w:t>[</w:t>
            </w:r>
            <w:r>
              <w:rPr>
                <w:rFonts w:hint="eastAsia"/>
              </w:rPr>
              <w:t>目盛</w:t>
            </w:r>
            <w:r>
              <w:rPr>
                <w:rFonts w:hint="eastAsia"/>
              </w:rPr>
              <w:t>]</w:t>
            </w:r>
          </w:p>
        </w:tc>
        <w:tc>
          <w:tcPr>
            <w:tcW w:w="1080" w:type="dxa"/>
          </w:tcPr>
          <w:p w:rsidR="00000000" w:rsidRDefault="00542017">
            <w:pPr>
              <w:framePr w:w="6098" w:h="3416" w:hRule="exact" w:hSpace="142" w:wrap="around" w:vAnchor="text" w:hAnchor="page" w:x="4145" w:y="536"/>
              <w:jc w:val="center"/>
              <w:rPr>
                <w:rFonts w:hint="eastAsia"/>
              </w:rPr>
            </w:pPr>
            <w:r>
              <w:rPr>
                <w:rFonts w:ascii="Times New Roman" w:hAnsi="Times New Roman" w:hint="eastAsia"/>
                <w:i/>
                <w:iCs/>
              </w:rPr>
              <w:t>V</w:t>
            </w:r>
            <w:r>
              <w:rPr>
                <w:rFonts w:hint="eastAsia"/>
              </w:rPr>
              <w:t>出力</w:t>
            </w:r>
            <w:r>
              <w:rPr>
                <w:rFonts w:hint="eastAsia"/>
              </w:rPr>
              <w:t>(b)</w:t>
            </w:r>
          </w:p>
          <w:p w:rsidR="00000000" w:rsidRDefault="00542017">
            <w:pPr>
              <w:framePr w:w="6098" w:h="3416" w:hRule="exact" w:hSpace="142" w:wrap="around" w:vAnchor="text" w:hAnchor="page" w:x="4145" w:y="536"/>
              <w:jc w:val="center"/>
              <w:rPr>
                <w:rFonts w:hint="eastAsia"/>
              </w:rPr>
            </w:pPr>
            <w:r>
              <w:rPr>
                <w:rFonts w:hint="eastAsia"/>
              </w:rPr>
              <w:t>[</w:t>
            </w:r>
            <w:r>
              <w:rPr>
                <w:rFonts w:hint="eastAsia"/>
              </w:rPr>
              <w:t>目盛</w:t>
            </w:r>
            <w:r>
              <w:rPr>
                <w:rFonts w:hint="eastAsia"/>
              </w:rPr>
              <w:t>]</w:t>
            </w:r>
          </w:p>
        </w:tc>
        <w:tc>
          <w:tcPr>
            <w:tcW w:w="1080" w:type="dxa"/>
          </w:tcPr>
          <w:p w:rsidR="00000000" w:rsidRDefault="00542017">
            <w:pPr>
              <w:framePr w:w="6098" w:h="3416" w:hRule="exact" w:hSpace="142" w:wrap="around" w:vAnchor="text" w:hAnchor="page" w:x="4145" w:y="536"/>
              <w:jc w:val="center"/>
              <w:rPr>
                <w:rFonts w:hint="eastAsia"/>
              </w:rPr>
            </w:pPr>
            <w:r>
              <w:rPr>
                <w:rFonts w:ascii="Times New Roman" w:hAnsi="Times New Roman" w:hint="eastAsia"/>
                <w:i/>
                <w:iCs/>
              </w:rPr>
              <w:t>Y</w:t>
            </w:r>
            <w:r>
              <w:rPr>
                <w:rFonts w:hint="eastAsia"/>
              </w:rPr>
              <w:t>切片</w:t>
            </w:r>
            <w:r>
              <w:rPr>
                <w:rFonts w:hint="eastAsia"/>
              </w:rPr>
              <w:t>(c)</w:t>
            </w:r>
          </w:p>
          <w:p w:rsidR="00000000" w:rsidRDefault="00542017">
            <w:pPr>
              <w:framePr w:w="6098" w:h="3416" w:hRule="exact" w:hSpace="142" w:wrap="around" w:vAnchor="text" w:hAnchor="page" w:x="4145" w:y="536"/>
              <w:jc w:val="center"/>
              <w:rPr>
                <w:rFonts w:hint="eastAsia"/>
              </w:rPr>
            </w:pPr>
            <w:r>
              <w:rPr>
                <w:rFonts w:hint="eastAsia"/>
              </w:rPr>
              <w:t>[</w:t>
            </w:r>
            <w:r>
              <w:rPr>
                <w:rFonts w:hint="eastAsia"/>
              </w:rPr>
              <w:t>目盛</w:t>
            </w:r>
            <w:r>
              <w:rPr>
                <w:rFonts w:hint="eastAsia"/>
              </w:rPr>
              <w:t>]</w:t>
            </w:r>
          </w:p>
        </w:tc>
        <w:tc>
          <w:tcPr>
            <w:tcW w:w="882" w:type="dxa"/>
          </w:tcPr>
          <w:p w:rsidR="00000000" w:rsidRDefault="00542017">
            <w:pPr>
              <w:framePr w:w="6098" w:h="3416" w:hRule="exact" w:hSpace="142" w:wrap="around" w:vAnchor="text" w:hAnchor="page" w:x="4145" w:y="536"/>
              <w:jc w:val="center"/>
              <w:rPr>
                <w:rFonts w:hint="eastAsia"/>
              </w:rPr>
            </w:pPr>
            <w:r>
              <w:rPr>
                <w:position w:val="-30"/>
              </w:rPr>
              <w:object w:dxaOrig="540" w:dyaOrig="700">
                <v:shape id="_x0000_i1058" type="#_x0000_t75" style="width:27pt;height:35pt" o:ole="">
                  <v:imagedata r:id="rId63" o:title=""/>
                </v:shape>
                <o:OLEObject Type="Embed" ProgID="Equation.3" ShapeID="_x0000_i1058" DrawAspect="Content" ObjectID="_1469019629" r:id="rId64"/>
              </w:object>
            </w:r>
          </w:p>
        </w:tc>
        <w:tc>
          <w:tcPr>
            <w:tcW w:w="918" w:type="dxa"/>
          </w:tcPr>
          <w:p w:rsidR="00000000" w:rsidRDefault="00542017">
            <w:pPr>
              <w:framePr w:w="6098" w:h="3416" w:hRule="exact" w:hSpace="142" w:wrap="around" w:vAnchor="text" w:hAnchor="page" w:x="4145" w:y="536"/>
              <w:jc w:val="center"/>
              <w:rPr>
                <w:rFonts w:hint="eastAsia"/>
              </w:rPr>
            </w:pPr>
            <w:r>
              <w:rPr>
                <w:rFonts w:hint="eastAsia"/>
              </w:rPr>
              <w:t>位相差</w:t>
            </w:r>
          </w:p>
          <w:p w:rsidR="00000000" w:rsidRDefault="00542017">
            <w:pPr>
              <w:framePr w:w="6098" w:h="3416" w:hRule="exact" w:hSpace="142" w:wrap="around" w:vAnchor="text" w:hAnchor="page" w:x="4145" w:y="536"/>
              <w:jc w:val="center"/>
              <w:rPr>
                <w:rFonts w:hint="eastAsia"/>
              </w:rPr>
            </w:pPr>
            <w:r>
              <w:rPr>
                <w:rFonts w:hint="eastAsia"/>
              </w:rPr>
              <w:t>[</w:t>
            </w:r>
            <w:r>
              <w:rPr>
                <w:rFonts w:ascii="Times New Roman" w:hAnsi="Times New Roman" w:hint="eastAsia"/>
                <w:i/>
                <w:iCs/>
              </w:rPr>
              <w:t>rad</w:t>
            </w:r>
            <w:r>
              <w:rPr>
                <w:rFonts w:hint="eastAsia"/>
              </w:rPr>
              <w:t>]</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500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2.00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1.80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0.60</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0.90</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0.34</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1,000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1.95</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1.55</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0.85</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0.79</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0.58</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1,500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1.95</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1.30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0.90</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0.67</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0.76</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2,000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1.90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1.10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0.85</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0.58</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0.88</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2,500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1.90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0.90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0.80</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0.47</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1.09</w:t>
            </w:r>
          </w:p>
        </w:tc>
      </w:tr>
      <w:tr w:rsidR="00000000">
        <w:tblPrEx>
          <w:tblCellMar>
            <w:top w:w="0" w:type="dxa"/>
            <w:bottom w:w="0" w:type="dxa"/>
          </w:tblCellMar>
        </w:tblPrEx>
        <w:tc>
          <w:tcPr>
            <w:tcW w:w="939"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3,0</w:t>
            </w:r>
            <w:r>
              <w:rPr>
                <w:rFonts w:ascii="Times New Roman" w:hAnsi="Times New Roman" w:hint="eastAsia"/>
              </w:rPr>
              <w:t>00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1.85</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0.80</w:t>
            </w:r>
          </w:p>
        </w:tc>
        <w:tc>
          <w:tcPr>
            <w:tcW w:w="1080"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0.70</w:t>
            </w:r>
          </w:p>
        </w:tc>
        <w:tc>
          <w:tcPr>
            <w:tcW w:w="882"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0.43</w:t>
            </w:r>
          </w:p>
        </w:tc>
        <w:tc>
          <w:tcPr>
            <w:tcW w:w="918" w:type="dxa"/>
          </w:tcPr>
          <w:p w:rsidR="00000000" w:rsidRDefault="00542017">
            <w:pPr>
              <w:framePr w:w="6098" w:h="3416" w:hRule="exact" w:hSpace="142" w:wrap="around" w:vAnchor="text" w:hAnchor="page" w:x="4145" w:y="536"/>
              <w:jc w:val="center"/>
              <w:rPr>
                <w:rFonts w:ascii="Times New Roman" w:hAnsi="Times New Roman" w:hint="eastAsia"/>
              </w:rPr>
            </w:pPr>
            <w:r>
              <w:rPr>
                <w:rFonts w:ascii="Times New Roman" w:hAnsi="Times New Roman" w:hint="eastAsia"/>
              </w:rPr>
              <w:t>1.07</w:t>
            </w:r>
          </w:p>
        </w:tc>
      </w:tr>
    </w:tbl>
    <w:p w:rsidR="00000000" w:rsidRDefault="00542017">
      <w:pPr>
        <w:framePr w:w="3392" w:h="3423" w:hRule="exact" w:hSpace="142" w:wrap="around" w:vAnchor="text" w:hAnchor="page" w:x="3785" w:y="3959"/>
        <w:jc w:val="center"/>
      </w:pPr>
      <w:r>
        <w:rPr>
          <w:rFonts w:hint="eastAsia"/>
        </w:rPr>
        <w:t xml:space="preserve">　　　　表２　位相差の理論値</w:t>
      </w:r>
    </w:p>
    <w:tbl>
      <w:tblPr>
        <w:tblW w:w="2596"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67"/>
        <w:gridCol w:w="874"/>
        <w:gridCol w:w="855"/>
      </w:tblGrid>
      <w:tr w:rsidR="00000000">
        <w:tblPrEx>
          <w:tblCellMar>
            <w:top w:w="0" w:type="dxa"/>
            <w:bottom w:w="0" w:type="dxa"/>
          </w:tblCellMar>
        </w:tblPrEx>
        <w:trPr>
          <w:trHeight w:val="69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周波数</w:t>
            </w:r>
          </w:p>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w:t>
            </w:r>
            <w:r>
              <w:rPr>
                <w:position w:val="-4"/>
              </w:rPr>
              <w:object w:dxaOrig="360" w:dyaOrig="260">
                <v:shape id="_x0000_i1059" type="#_x0000_t75" style="width:18pt;height:13pt" o:ole="">
                  <v:imagedata r:id="rId61" o:title=""/>
                </v:shape>
                <o:OLEObject Type="Embed" ProgID="Equation.3" ShapeID="_x0000_i1059" DrawAspect="Content" ObjectID="_1469019630" r:id="rId65"/>
              </w:object>
            </w:r>
            <w:r>
              <w:rPr>
                <w:rFonts w:hint="eastAsia"/>
              </w:rPr>
              <w:t>]</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position w:val="-30"/>
              </w:rPr>
              <w:object w:dxaOrig="540" w:dyaOrig="700">
                <v:shape id="_x0000_i1060" type="#_x0000_t75" style="width:27pt;height:35pt" o:ole="">
                  <v:imagedata r:id="rId63" o:title=""/>
                </v:shape>
                <o:OLEObject Type="Embed" ProgID="Equation.3" ShapeID="_x0000_i1060" DrawAspect="Content" ObjectID="_1469019631" r:id="rId66"/>
              </w:object>
            </w:r>
          </w:p>
        </w:tc>
        <w:tc>
          <w:tcPr>
            <w:tcW w:w="855" w:type="dxa"/>
          </w:tcPr>
          <w:p w:rsidR="00000000" w:rsidRDefault="00542017">
            <w:pPr>
              <w:framePr w:w="3392" w:h="3423" w:hRule="exact" w:hSpace="142" w:wrap="around" w:vAnchor="text" w:hAnchor="page" w:x="3785" w:y="3959"/>
              <w:jc w:val="center"/>
              <w:rPr>
                <w:rFonts w:hint="eastAsia"/>
              </w:rPr>
            </w:pPr>
            <w:r>
              <w:rPr>
                <w:rFonts w:hint="eastAsia"/>
              </w:rPr>
              <w:t>位相差</w:t>
            </w:r>
          </w:p>
          <w:p w:rsidR="00000000" w:rsidRDefault="00542017">
            <w:pPr>
              <w:framePr w:w="3392" w:h="3423" w:hRule="exact" w:hSpace="142" w:wrap="around" w:vAnchor="text" w:hAnchor="page" w:x="3785" w:y="3959"/>
              <w:jc w:val="center"/>
              <w:rPr>
                <w:rFonts w:ascii="Times New Roman" w:hAnsi="Times New Roman" w:hint="eastAsia"/>
              </w:rPr>
            </w:pPr>
            <w:r>
              <w:rPr>
                <w:rFonts w:hint="eastAsia"/>
              </w:rPr>
              <w:t>[</w:t>
            </w:r>
            <w:r>
              <w:rPr>
                <w:rFonts w:ascii="Times New Roman" w:hAnsi="Times New Roman" w:hint="eastAsia"/>
                <w:i/>
                <w:iCs/>
              </w:rPr>
              <w:t>rad</w:t>
            </w:r>
            <w:r>
              <w:rPr>
                <w:rFonts w:ascii="Times New Roman" w:hAnsi="Times New Roman" w:hint="eastAsia"/>
              </w:rPr>
              <w:t>]</w:t>
            </w:r>
          </w:p>
        </w:tc>
      </w:tr>
      <w:tr w:rsidR="00000000">
        <w:tblPrEx>
          <w:tblCellMar>
            <w:top w:w="0" w:type="dxa"/>
            <w:bottom w:w="0" w:type="dxa"/>
          </w:tblCellMar>
        </w:tblPrEx>
        <w:trPr>
          <w:trHeight w:val="346"/>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500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0.95</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0.30</w:t>
            </w:r>
          </w:p>
        </w:tc>
      </w:tr>
      <w:tr w:rsidR="00000000">
        <w:tblPrEx>
          <w:tblCellMar>
            <w:top w:w="0" w:type="dxa"/>
            <w:bottom w:w="0" w:type="dxa"/>
          </w:tblCellMar>
        </w:tblPrEx>
        <w:trPr>
          <w:trHeight w:val="32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1,000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0.85</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0.56</w:t>
            </w:r>
          </w:p>
        </w:tc>
      </w:tr>
      <w:tr w:rsidR="00000000">
        <w:tblPrEx>
          <w:tblCellMar>
            <w:top w:w="0" w:type="dxa"/>
            <w:bottom w:w="0" w:type="dxa"/>
          </w:tblCellMar>
        </w:tblPrEx>
        <w:trPr>
          <w:trHeight w:val="32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1,500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0.73</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0.76</w:t>
            </w:r>
          </w:p>
        </w:tc>
      </w:tr>
      <w:tr w:rsidR="00000000">
        <w:tblPrEx>
          <w:tblCellMar>
            <w:top w:w="0" w:type="dxa"/>
            <w:bottom w:w="0" w:type="dxa"/>
          </w:tblCellMar>
        </w:tblPrEx>
        <w:trPr>
          <w:trHeight w:val="32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2,000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0.62</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0.90</w:t>
            </w:r>
          </w:p>
        </w:tc>
      </w:tr>
      <w:tr w:rsidR="00000000">
        <w:tblPrEx>
          <w:tblCellMar>
            <w:top w:w="0" w:type="dxa"/>
            <w:bottom w:w="0" w:type="dxa"/>
          </w:tblCellMar>
        </w:tblPrEx>
        <w:trPr>
          <w:trHeight w:val="32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2,500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0.53</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1.00</w:t>
            </w:r>
          </w:p>
        </w:tc>
      </w:tr>
      <w:tr w:rsidR="00000000">
        <w:tblPrEx>
          <w:tblCellMar>
            <w:top w:w="0" w:type="dxa"/>
            <w:bottom w:w="0" w:type="dxa"/>
          </w:tblCellMar>
        </w:tblPrEx>
        <w:trPr>
          <w:trHeight w:val="329"/>
        </w:trPr>
        <w:tc>
          <w:tcPr>
            <w:tcW w:w="867"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3,000</w:t>
            </w:r>
          </w:p>
        </w:tc>
        <w:tc>
          <w:tcPr>
            <w:tcW w:w="874"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0.47</w:t>
            </w:r>
          </w:p>
        </w:tc>
        <w:tc>
          <w:tcPr>
            <w:tcW w:w="855" w:type="dxa"/>
          </w:tcPr>
          <w:p w:rsidR="00000000" w:rsidRDefault="00542017">
            <w:pPr>
              <w:framePr w:w="3392" w:h="3423" w:hRule="exact" w:hSpace="142" w:wrap="around" w:vAnchor="text" w:hAnchor="page" w:x="3785" w:y="3959"/>
              <w:jc w:val="center"/>
              <w:rPr>
                <w:rFonts w:ascii="Times New Roman" w:hAnsi="Times New Roman" w:hint="eastAsia"/>
              </w:rPr>
            </w:pPr>
            <w:r>
              <w:rPr>
                <w:rFonts w:ascii="Times New Roman" w:hAnsi="Times New Roman" w:hint="eastAsia"/>
              </w:rPr>
              <w:t>1.08</w:t>
            </w:r>
          </w:p>
        </w:tc>
      </w:tr>
    </w:tbl>
    <w:p w:rsidR="00000000" w:rsidRDefault="00542017">
      <w:pPr>
        <w:framePr w:w="3327" w:h="4503" w:hRule="exact" w:hSpace="142" w:wrap="around" w:vAnchor="text" w:hAnchor="page" w:x="7025" w:y="3959"/>
        <w:jc w:val="center"/>
      </w:pPr>
      <w:r>
        <w:rPr>
          <w:rFonts w:hint="eastAsia"/>
        </w:rPr>
        <w:t xml:space="preserve">　　表３　音速の測定</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27"/>
        <w:gridCol w:w="1040"/>
        <w:gridCol w:w="1130"/>
      </w:tblGrid>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回数</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距離</w:t>
            </w:r>
            <w:r>
              <w:rPr>
                <w:rFonts w:ascii="Times New Roman" w:hAnsi="Times New Roman" w:hint="eastAsia"/>
              </w:rPr>
              <w:t>[</w:t>
            </w:r>
            <w:r>
              <w:rPr>
                <w:rFonts w:ascii="Times New Roman" w:hAnsi="Times New Roman" w:hint="eastAsia"/>
                <w:i/>
                <w:iCs/>
              </w:rPr>
              <w:t>mm</w:t>
            </w:r>
            <w:r>
              <w:rPr>
                <w:rFonts w:ascii="Times New Roman" w:hAnsi="Times New Roman" w:hint="eastAsia"/>
              </w:rPr>
              <w:t>]</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position w:val="-6"/>
              </w:rPr>
              <w:object w:dxaOrig="300" w:dyaOrig="320">
                <v:shape id="_x0000_i1061" type="#_x0000_t75" style="width:15pt;height:16pt" o:ole="">
                  <v:imagedata r:id="rId67" o:title=""/>
                </v:shape>
                <o:OLEObject Type="Embed" ProgID="Equation.3" ShapeID="_x0000_i1061" DrawAspect="Content" ObjectID="_1469019632" r:id="rId68"/>
              </w:object>
            </w:r>
            <w:r>
              <w:rPr>
                <w:rFonts w:ascii="Times New Roman" w:hAnsi="Times New Roman" w:hint="eastAsia"/>
              </w:rPr>
              <w:t>[</w:t>
            </w:r>
            <w:r>
              <w:rPr>
                <w:rFonts w:ascii="Times New Roman" w:hAnsi="Times New Roman"/>
                <w:position w:val="-6"/>
              </w:rPr>
              <w:object w:dxaOrig="520" w:dyaOrig="320">
                <v:shape id="_x0000_i1062" type="#_x0000_t75" style="width:26pt;height:16pt" o:ole="">
                  <v:imagedata r:id="rId69" o:title=""/>
                </v:shape>
                <o:OLEObject Type="Embed" ProgID="Equation.3" ShapeID="_x0000_i1062" DrawAspect="Content" ObjectID="_1469019633" r:id="rId70"/>
              </w:object>
            </w:r>
            <w:r>
              <w:rPr>
                <w:rFonts w:ascii="Times New Roman" w:hAnsi="Times New Roman" w:hint="eastAsia"/>
              </w:rPr>
              <w:t>]</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1</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9.5</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0.04</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2</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9.5</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0.04</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3</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4</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5</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10.0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0.49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6</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9.5</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0.04</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7</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8</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9.0</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0.09</w:t>
            </w:r>
          </w:p>
        </w:tc>
      </w:tr>
      <w:tr w:rsidR="00000000">
        <w:tblPrEx>
          <w:tblCellMar>
            <w:top w:w="0" w:type="dxa"/>
            <w:bottom w:w="0" w:type="dxa"/>
          </w:tblCellMar>
        </w:tblPrEx>
        <w:tc>
          <w:tcPr>
            <w:tcW w:w="759"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10</w:t>
            </w:r>
          </w:p>
        </w:tc>
        <w:tc>
          <w:tcPr>
            <w:tcW w:w="1080"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9.5</w:t>
            </w:r>
          </w:p>
        </w:tc>
        <w:tc>
          <w:tcPr>
            <w:tcW w:w="1158" w:type="dxa"/>
          </w:tcPr>
          <w:p w:rsidR="00000000" w:rsidRDefault="00542017">
            <w:pPr>
              <w:framePr w:w="3327" w:h="4503" w:hRule="exact" w:hSpace="142" w:wrap="around" w:vAnchor="text" w:hAnchor="page" w:x="7025" w:y="3959"/>
              <w:jc w:val="center"/>
              <w:rPr>
                <w:rFonts w:ascii="Times New Roman" w:hAnsi="Times New Roman" w:hint="eastAsia"/>
              </w:rPr>
            </w:pPr>
            <w:r>
              <w:rPr>
                <w:rFonts w:ascii="Times New Roman" w:hAnsi="Times New Roman" w:hint="eastAsia"/>
              </w:rPr>
              <w:t>0.04</w:t>
            </w:r>
          </w:p>
        </w:tc>
      </w:tr>
    </w:tbl>
    <w:p w:rsidR="00000000" w:rsidRDefault="00542017">
      <w:pPr>
        <w:numPr>
          <w:ilvl w:val="0"/>
          <w:numId w:val="2"/>
        </w:numPr>
        <w:rPr>
          <w:rFonts w:hint="eastAsia"/>
        </w:rPr>
      </w:pPr>
      <w:r>
        <w:rPr>
          <w:rFonts w:hint="eastAsia"/>
        </w:rPr>
        <w:t xml:space="preserve">　</w:t>
      </w:r>
      <w:r>
        <w:rPr>
          <w:rFonts w:hint="eastAsia"/>
        </w:rPr>
        <w:t>RC</w:t>
      </w:r>
      <w:r>
        <w:rPr>
          <w:rFonts w:hint="eastAsia"/>
        </w:rPr>
        <w:t>回路に</w:t>
      </w:r>
      <w:r>
        <w:rPr>
          <w:position w:val="-6"/>
        </w:rPr>
        <w:object w:dxaOrig="720" w:dyaOrig="279">
          <v:shape id="_x0000_i1063" type="#_x0000_t75" style="width:36pt;height:14pt" o:ole="">
            <v:imagedata r:id="rId42" o:title=""/>
          </v:shape>
          <o:OLEObject Type="Embed" ProgID="Equation.3" ShapeID="_x0000_i1063" DrawAspect="Content" ObjectID="_1469019634" r:id="rId71"/>
        </w:object>
      </w:r>
      <w:r>
        <w:rPr>
          <w:rFonts w:hint="eastAsia"/>
        </w:rPr>
        <w:t>～</w:t>
      </w:r>
      <w:r>
        <w:rPr>
          <w:position w:val="-6"/>
        </w:rPr>
        <w:object w:dxaOrig="840" w:dyaOrig="279">
          <v:shape id="_x0000_i1064" type="#_x0000_t75" style="width:42pt;height:14pt" o:ole="">
            <v:imagedata r:id="rId44" o:title=""/>
          </v:shape>
          <o:OLEObject Type="Embed" ProgID="Equation.3" ShapeID="_x0000_i1064" DrawAspect="Content" ObjectID="_1469019635" r:id="rId72"/>
        </w:object>
      </w:r>
      <w:r>
        <w:rPr>
          <w:rFonts w:hint="eastAsia"/>
        </w:rPr>
        <w:t>の周波数の電流を流したとき、リサージュ図形が確認できた。このリサージュ図形は、周波数が同じである限り、位相を変える</w:t>
      </w:r>
      <w:r>
        <w:rPr>
          <w:rFonts w:hint="eastAsia"/>
        </w:rPr>
        <w:t>ことは無かった。そこで、周波数と入力電圧</w:t>
      </w:r>
      <w:r>
        <w:rPr>
          <w:rFonts w:hint="eastAsia"/>
        </w:rPr>
        <w:t>(</w:t>
      </w:r>
      <w:r>
        <w:rPr>
          <w:rFonts w:hint="eastAsia"/>
        </w:rPr>
        <w:t>図３では</w:t>
      </w:r>
      <w:r>
        <w:t>”</w:t>
      </w:r>
      <w:r>
        <w:rPr>
          <w:rFonts w:hint="eastAsia"/>
        </w:rPr>
        <w:t>a</w:t>
      </w:r>
      <w:r>
        <w:t>”</w:t>
      </w:r>
      <w:r>
        <w:rPr>
          <w:rFonts w:hint="eastAsia"/>
        </w:rPr>
        <w:t>)</w:t>
      </w:r>
      <w:r>
        <w:rPr>
          <w:rFonts w:hint="eastAsia"/>
        </w:rPr>
        <w:t>、出力電圧</w:t>
      </w:r>
      <w:r>
        <w:rPr>
          <w:rFonts w:hint="eastAsia"/>
        </w:rPr>
        <w:t>(</w:t>
      </w:r>
      <w:r>
        <w:rPr>
          <w:rFonts w:hint="eastAsia"/>
        </w:rPr>
        <w:t>図３では</w:t>
      </w:r>
      <w:r>
        <w:t>”</w:t>
      </w:r>
      <w:r>
        <w:rPr>
          <w:rFonts w:hint="eastAsia"/>
        </w:rPr>
        <w:t>b</w:t>
      </w:r>
      <w:r>
        <w:t>”</w:t>
      </w:r>
      <w:r>
        <w:rPr>
          <w:rFonts w:hint="eastAsia"/>
        </w:rPr>
        <w:t>)</w:t>
      </w:r>
      <w:r>
        <w:rPr>
          <w:rFonts w:hint="eastAsia"/>
        </w:rPr>
        <w:t>、図３の</w:t>
      </w:r>
      <w:r>
        <w:rPr>
          <w:rFonts w:ascii="Times New Roman" w:hAnsi="Times New Roman" w:hint="eastAsia"/>
          <w:i/>
          <w:iCs/>
        </w:rPr>
        <w:t>Y</w:t>
      </w:r>
      <w:r>
        <w:rPr>
          <w:rFonts w:hint="eastAsia"/>
        </w:rPr>
        <w:t>切片</w:t>
      </w:r>
      <w:r>
        <w:rPr>
          <w:rFonts w:hint="eastAsia"/>
        </w:rPr>
        <w:t>(</w:t>
      </w:r>
      <w:r>
        <w:rPr>
          <w:rFonts w:hint="eastAsia"/>
        </w:rPr>
        <w:t>上側</w:t>
      </w:r>
      <w:r>
        <w:rPr>
          <w:rFonts w:hint="eastAsia"/>
        </w:rPr>
        <w:t>)</w:t>
      </w:r>
      <w:r>
        <w:rPr>
          <w:rFonts w:hint="eastAsia"/>
        </w:rPr>
        <w:t>の関係を表１にまとめた。また、</w:t>
      </w:r>
      <w:r>
        <w:rPr>
          <w:position w:val="-30"/>
        </w:rPr>
        <w:object w:dxaOrig="540" w:dyaOrig="700">
          <v:shape id="_x0000_i1065" type="#_x0000_t75" style="width:27pt;height:35pt" o:ole="">
            <v:imagedata r:id="rId63" o:title=""/>
          </v:shape>
          <o:OLEObject Type="Embed" ProgID="Equation.3" ShapeID="_x0000_i1065" DrawAspect="Content" ObjectID="_1469019636" r:id="rId73"/>
        </w:object>
      </w:r>
      <w:r>
        <w:rPr>
          <w:rFonts w:hint="eastAsia"/>
        </w:rPr>
        <w:t>と位相差については、理論値を求めることができるので、それを表にしたのが表２である。これらの結果をもとに、周波数と</w:t>
      </w:r>
      <w:r>
        <w:rPr>
          <w:position w:val="-30"/>
        </w:rPr>
        <w:object w:dxaOrig="540" w:dyaOrig="700">
          <v:shape id="_x0000_i1066" type="#_x0000_t75" style="width:27pt;height:35pt" o:ole="">
            <v:imagedata r:id="rId63" o:title=""/>
          </v:shape>
          <o:OLEObject Type="Embed" ProgID="Equation.3" ShapeID="_x0000_i1066" DrawAspect="Content" ObjectID="_1469019637" r:id="rId74"/>
        </w:object>
      </w:r>
      <w:r>
        <w:rPr>
          <w:rFonts w:hint="eastAsia"/>
        </w:rPr>
        <w:t>の関係を表したグラフが図５、周波数と位相差の関係を表したグラフが図６である。いずれも、周波数を横軸にとり、理論値のグラフも書き込んだ。</w:t>
      </w:r>
    </w:p>
    <w:p w:rsidR="00000000" w:rsidRDefault="00542017">
      <w:pPr>
        <w:numPr>
          <w:ilvl w:val="0"/>
          <w:numId w:val="2"/>
        </w:numPr>
        <w:rPr>
          <w:rFonts w:hint="eastAsia"/>
        </w:rPr>
      </w:pPr>
      <w:r>
        <w:rPr>
          <w:rFonts w:hint="eastAsia"/>
        </w:rPr>
        <w:t xml:space="preserve">　音速の測定において、</w:t>
      </w:r>
      <w:r>
        <w:rPr>
          <w:rFonts w:ascii="Times New Roman" w:hAnsi="Times New Roman" w:hint="eastAsia"/>
        </w:rPr>
        <w:t>10</w:t>
      </w:r>
      <w:r>
        <w:rPr>
          <w:rFonts w:hint="eastAsia"/>
        </w:rPr>
        <w:t>回距離を</w:t>
      </w:r>
      <w:r>
        <w:rPr>
          <w:rFonts w:hint="eastAsia"/>
        </w:rPr>
        <w:t>測った結果は、表３の通りである。この結果、距離は</w:t>
      </w:r>
      <w:r>
        <w:rPr>
          <w:position w:val="-10"/>
        </w:rPr>
        <w:object w:dxaOrig="1980" w:dyaOrig="320">
          <v:shape id="_x0000_i1067" type="#_x0000_t75" style="width:99pt;height:16pt" o:ole="">
            <v:imagedata r:id="rId75" o:title=""/>
          </v:shape>
          <o:OLEObject Type="Embed" ProgID="Equation.3" ShapeID="_x0000_i1067" DrawAspect="Content" ObjectID="_1469019638" r:id="rId76"/>
        </w:object>
      </w:r>
      <w:r>
        <w:rPr>
          <w:rFonts w:hint="eastAsia"/>
        </w:rPr>
        <w:t>となったが、このままでは有効数字に対し誤差が大きいため、</w:t>
      </w:r>
      <w:r>
        <w:rPr>
          <w:rFonts w:hint="eastAsia"/>
        </w:rPr>
        <w:lastRenderedPageBreak/>
        <w:t>有効数字を合わせ、</w:t>
      </w:r>
      <w:r>
        <w:rPr>
          <w:position w:val="-10"/>
        </w:rPr>
        <w:object w:dxaOrig="1840" w:dyaOrig="320">
          <v:shape id="_x0000_i1068" type="#_x0000_t75" style="width:92pt;height:16pt" o:ole="">
            <v:imagedata r:id="rId77" o:title=""/>
          </v:shape>
          <o:OLEObject Type="Embed" ProgID="Equation.3" ShapeID="_x0000_i1068" DrawAspect="Content" ObjectID="_1469019639" r:id="rId78"/>
        </w:object>
      </w:r>
      <w:r>
        <w:rPr>
          <w:rFonts w:hint="eastAsia"/>
        </w:rPr>
        <w:t>が距離になった。音速は、これに周波数を掛け、</w:t>
      </w:r>
      <w:r>
        <w:rPr>
          <w:position w:val="-10"/>
        </w:rPr>
        <w:object w:dxaOrig="6960" w:dyaOrig="360">
          <v:shape id="_x0000_i1069" type="#_x0000_t75" style="width:348pt;height:18pt" o:ole="">
            <v:imagedata r:id="rId79" o:title=""/>
          </v:shape>
          <o:OLEObject Type="Embed" ProgID="Equation.3" ShapeID="_x0000_i1069" DrawAspect="Content" ObjectID="_1469019640" r:id="rId80"/>
        </w:object>
      </w:r>
      <w:r>
        <w:rPr>
          <w:rFonts w:hint="eastAsia"/>
        </w:rPr>
        <w:t>となった。</w:t>
      </w:r>
    </w:p>
    <w:p w:rsidR="00000000" w:rsidRDefault="00542017">
      <w:pPr>
        <w:rPr>
          <w:rFonts w:hint="eastAsia"/>
        </w:rPr>
      </w:pPr>
    </w:p>
    <w:p w:rsidR="00000000" w:rsidRDefault="00542017">
      <w:pPr>
        <w:rPr>
          <w:rFonts w:hint="eastAsia"/>
          <w:b/>
          <w:bCs/>
          <w:sz w:val="24"/>
        </w:rPr>
      </w:pPr>
      <w:r>
        <w:rPr>
          <w:rFonts w:hint="eastAsia"/>
          <w:b/>
          <w:bCs/>
          <w:sz w:val="24"/>
        </w:rPr>
        <w:t>考察</w:t>
      </w:r>
    </w:p>
    <w:p w:rsidR="00000000" w:rsidRDefault="00542017">
      <w:pPr>
        <w:numPr>
          <w:ilvl w:val="0"/>
          <w:numId w:val="2"/>
        </w:numPr>
        <w:rPr>
          <w:rFonts w:hint="eastAsia"/>
        </w:rPr>
      </w:pPr>
      <w:r>
        <w:rPr>
          <w:rFonts w:hint="eastAsia"/>
        </w:rPr>
        <w:t>位相差の実験での誤差</w:t>
      </w:r>
    </w:p>
    <w:p w:rsidR="00000000" w:rsidRDefault="00542017">
      <w:pPr>
        <w:ind w:leftChars="100" w:left="210" w:firstLineChars="100" w:firstLine="210"/>
        <w:rPr>
          <w:rFonts w:hint="eastAsia"/>
        </w:rPr>
      </w:pPr>
      <w:r>
        <w:rPr>
          <w:rFonts w:hint="eastAsia"/>
        </w:rPr>
        <w:t>図５、又は表１と表２を比較すると分かることに、</w:t>
      </w:r>
      <w:r>
        <w:rPr>
          <w:position w:val="-30"/>
        </w:rPr>
        <w:object w:dxaOrig="540" w:dyaOrig="700">
          <v:shape id="_x0000_i1070" type="#_x0000_t75" style="width:27pt;height:35pt" o:ole="">
            <v:imagedata r:id="rId63" o:title=""/>
          </v:shape>
          <o:OLEObject Type="Embed" ProgID="Equation.3" ShapeID="_x0000_i1070" DrawAspect="Content" ObjectID="_1469019641" r:id="rId81"/>
        </w:object>
      </w:r>
      <w:r>
        <w:rPr>
          <w:rFonts w:hint="eastAsia"/>
        </w:rPr>
        <w:t>について、理論値よりも計算値がすべて下回っていることが上げられる。この原因</w:t>
      </w:r>
      <w:r>
        <w:rPr>
          <w:rFonts w:hint="eastAsia"/>
        </w:rPr>
        <w:t>を考えてみよう。まずは、回路についてである。</w:t>
      </w:r>
      <w:r>
        <w:rPr>
          <w:position w:val="-36"/>
        </w:rPr>
        <w:object w:dxaOrig="2200" w:dyaOrig="760">
          <v:shape id="_x0000_i1071" type="#_x0000_t75" style="width:110pt;height:38pt" o:ole="">
            <v:imagedata r:id="rId82" o:title=""/>
          </v:shape>
          <o:OLEObject Type="Embed" ProgID="Equation.3" ShapeID="_x0000_i1071" DrawAspect="Content" ObjectID="_1469019642" r:id="rId83"/>
        </w:object>
      </w:r>
      <w:r>
        <w:rPr>
          <w:rFonts w:hint="eastAsia"/>
        </w:rPr>
        <w:t>という形で与えられるため、回路に実験で使われた</w:t>
      </w:r>
      <w:r>
        <w:rPr>
          <w:position w:val="-6"/>
        </w:rPr>
        <w:object w:dxaOrig="580" w:dyaOrig="279">
          <v:shape id="_x0000_i1072" type="#_x0000_t75" style="width:29pt;height:14pt" o:ole="">
            <v:imagedata r:id="rId84" o:title=""/>
          </v:shape>
          <o:OLEObject Type="Embed" ProgID="Equation.3" ShapeID="_x0000_i1072" DrawAspect="Content" ObjectID="_1469019643" r:id="rId85"/>
        </w:object>
      </w:r>
      <w:r>
        <w:rPr>
          <w:rFonts w:hint="eastAsia"/>
        </w:rPr>
        <w:t>以上の抵抗があった場合、この値は小さくなってしまう。回路に古い銅線を使っていたり、抵抗の接触面積が狭かったりすると、予定外の結果が出てしまうのだ。特に、後者については、抵抗の断面積が小さいと、</w:t>
      </w:r>
      <w:r>
        <w:rPr>
          <w:rFonts w:hint="eastAsia"/>
        </w:rPr>
        <w:t>1</w:t>
      </w:r>
      <w:r>
        <w:rPr>
          <w:rFonts w:hint="eastAsia"/>
        </w:rPr>
        <w:t>点に電流が集まってしまうために電流が通りにくくなり、オームの法則</w:t>
      </w:r>
      <w:r>
        <w:rPr>
          <w:position w:val="-6"/>
        </w:rPr>
        <w:object w:dxaOrig="720" w:dyaOrig="279">
          <v:shape id="_x0000_i1073" type="#_x0000_t75" style="width:36pt;height:14pt" o:ole="">
            <v:imagedata r:id="rId86" o:title=""/>
          </v:shape>
          <o:OLEObject Type="Embed" ProgID="Equation.3" ShapeID="_x0000_i1073" DrawAspect="Content" ObjectID="_1469019644" r:id="rId87"/>
        </w:object>
      </w:r>
      <w:r>
        <w:rPr>
          <w:rFonts w:hint="eastAsia"/>
        </w:rPr>
        <w:t>より電圧が下がってしまうの</w:t>
      </w:r>
      <w:r>
        <w:rPr>
          <w:rFonts w:hint="eastAsia"/>
        </w:rPr>
        <w:t>だ。次に、コンデンサーについて考えると、静電容量が</w:t>
      </w:r>
      <w:r>
        <w:rPr>
          <w:position w:val="-10"/>
        </w:rPr>
        <w:object w:dxaOrig="800" w:dyaOrig="320">
          <v:shape id="_x0000_i1074" type="#_x0000_t75" style="width:40pt;height:16pt" o:ole="">
            <v:imagedata r:id="rId88" o:title=""/>
          </v:shape>
          <o:OLEObject Type="Embed" ProgID="Equation.3" ShapeID="_x0000_i1074" DrawAspect="Content" ObjectID="_1469019645" r:id="rId89"/>
        </w:object>
      </w:r>
      <w:r>
        <w:rPr>
          <w:rFonts w:hint="eastAsia"/>
        </w:rPr>
        <w:t>より大きい場合、同じように誤差が考えられる。</w:t>
      </w:r>
    </w:p>
    <w:p w:rsidR="00000000" w:rsidRDefault="00542017">
      <w:pPr>
        <w:ind w:leftChars="100" w:left="210" w:firstLineChars="100" w:firstLine="210"/>
        <w:rPr>
          <w:rFonts w:hint="eastAsia"/>
        </w:rPr>
      </w:pPr>
      <w:r>
        <w:rPr>
          <w:rFonts w:hint="eastAsia"/>
        </w:rPr>
        <w:t>そして、オシロスコープの使い方についても考えなくてはならない。オシロスコープは電圧を測る装置なので、内部抵抗を持っている。オシロスコープは、内部の電極によって電子の動きを変え、電圧が表示されるようになっていて、オシロスコープと電源を直接つないだ場合には、内部抵抗を考慮した値が表示されるが、図２において、チャンネル２のオシロスコープに関して考えると、抵抗が直列に配線され</w:t>
      </w:r>
      <w:r>
        <w:rPr>
          <w:rFonts w:hint="eastAsia"/>
        </w:rPr>
        <w:t>てしまっている。ここでの誤差を考えるために例を挙げると、抵抗</w:t>
      </w:r>
      <w:r>
        <w:rPr>
          <w:position w:val="-6"/>
        </w:rPr>
        <w:object w:dxaOrig="580" w:dyaOrig="279">
          <v:shape id="_x0000_i1075" type="#_x0000_t75" style="width:29pt;height:14pt" o:ole="">
            <v:imagedata r:id="rId90" o:title=""/>
          </v:shape>
          <o:OLEObject Type="Embed" ProgID="Equation.3" ShapeID="_x0000_i1075" DrawAspect="Content" ObjectID="_1469019646" r:id="rId91"/>
        </w:object>
      </w:r>
      <w:r>
        <w:rPr>
          <w:rFonts w:hint="eastAsia"/>
        </w:rPr>
        <w:t>と内部抵抗</w:t>
      </w:r>
      <w:r>
        <w:rPr>
          <w:position w:val="-6"/>
        </w:rPr>
        <w:object w:dxaOrig="440" w:dyaOrig="279">
          <v:shape id="_x0000_i1076" type="#_x0000_t75" style="width:22pt;height:14pt" o:ole="">
            <v:imagedata r:id="rId92" o:title=""/>
          </v:shape>
          <o:OLEObject Type="Embed" ProgID="Equation.3" ShapeID="_x0000_i1076" DrawAspect="Content" ObjectID="_1469019647" r:id="rId93"/>
        </w:object>
      </w:r>
      <w:r>
        <w:rPr>
          <w:rFonts w:hint="eastAsia"/>
        </w:rPr>
        <w:t>があった場合、内部抵抗</w:t>
      </w:r>
      <w:r>
        <w:rPr>
          <w:position w:val="-6"/>
        </w:rPr>
        <w:object w:dxaOrig="440" w:dyaOrig="279">
          <v:shape id="_x0000_i1077" type="#_x0000_t75" style="width:22pt;height:14pt" o:ole="">
            <v:imagedata r:id="rId94" o:title=""/>
          </v:shape>
          <o:OLEObject Type="Embed" ProgID="Equation.3" ShapeID="_x0000_i1077" DrawAspect="Content" ObjectID="_1469019648" r:id="rId95"/>
        </w:object>
      </w:r>
      <w:r>
        <w:rPr>
          <w:rFonts w:hint="eastAsia"/>
        </w:rPr>
        <w:t>に対してオシロスコープが電圧を表示しているとすると、この実験では</w:t>
      </w:r>
      <w:r>
        <w:rPr>
          <w:position w:val="-6"/>
        </w:rPr>
        <w:object w:dxaOrig="560" w:dyaOrig="279">
          <v:shape id="_x0000_i1078" type="#_x0000_t75" style="width:28pt;height:14pt" o:ole="">
            <v:imagedata r:id="rId96" o:title=""/>
          </v:shape>
          <o:OLEObject Type="Embed" ProgID="Equation.3" ShapeID="_x0000_i1078" DrawAspect="Content" ObjectID="_1469019649" r:id="rId97"/>
        </w:object>
      </w:r>
      <w:r>
        <w:rPr>
          <w:rFonts w:hint="eastAsia"/>
        </w:rPr>
        <w:t>の抵抗を使っていると考えなければならない。これは極端な例で、オシロスコープの内部抵抗はもっと小さいものであるはずだが、考えなければならない問題だと思う。</w:t>
      </w:r>
    </w:p>
    <w:p w:rsidR="00000000" w:rsidRDefault="00542017">
      <w:pPr>
        <w:ind w:leftChars="100" w:left="210" w:firstLineChars="100" w:firstLine="210"/>
        <w:rPr>
          <w:rFonts w:hint="eastAsia"/>
        </w:rPr>
      </w:pPr>
      <w:r>
        <w:rPr>
          <w:rFonts w:hint="eastAsia"/>
        </w:rPr>
        <w:t>他の原因を考えてみ</w:t>
      </w:r>
      <w:r>
        <w:rPr>
          <w:rFonts w:hint="eastAsia"/>
        </w:rPr>
        <w:t>よう。まず挙げられるのは、今回の実験では、リサージュ図形を目測で計ったということである。リサージュ図形には線の太さがあり、どの点において記録を採ったかによって結果は変わってしまう。線の外側、内側で測定した場合、その実験結果は本質ではないのである。そして、同じことが交流発生源からの電流にも言え、この周波数はオシロスコープの時間掃引によって合わせたものだが、オシロスコープの目盛を目測で測ったものだから有効数字は</w:t>
      </w:r>
      <w:r>
        <w:rPr>
          <w:rFonts w:hint="eastAsia"/>
        </w:rPr>
        <w:t>2</w:t>
      </w:r>
      <w:r>
        <w:rPr>
          <w:rFonts w:hint="eastAsia"/>
        </w:rPr>
        <w:t>桁しかない。</w:t>
      </w:r>
      <w:r>
        <w:rPr>
          <w:position w:val="-30"/>
        </w:rPr>
        <w:object w:dxaOrig="540" w:dyaOrig="700">
          <v:shape id="_x0000_i1079" type="#_x0000_t75" style="width:27pt;height:35pt" o:ole="">
            <v:imagedata r:id="rId63" o:title=""/>
          </v:shape>
          <o:OLEObject Type="Embed" ProgID="Equation.3" ShapeID="_x0000_i1079" DrawAspect="Content" ObjectID="_1469019650" r:id="rId98"/>
        </w:object>
      </w:r>
      <w:r>
        <w:rPr>
          <w:rFonts w:hint="eastAsia"/>
        </w:rPr>
        <w:t>の有効数字は</w:t>
      </w:r>
      <w:r>
        <w:rPr>
          <w:rFonts w:hint="eastAsia"/>
        </w:rPr>
        <w:t>2</w:t>
      </w:r>
      <w:r>
        <w:rPr>
          <w:rFonts w:hint="eastAsia"/>
        </w:rPr>
        <w:t>桁であるから、</w:t>
      </w:r>
      <w:r>
        <w:rPr>
          <w:rFonts w:hint="eastAsia"/>
        </w:rPr>
        <w:t>1</w:t>
      </w:r>
      <w:r>
        <w:rPr>
          <w:rFonts w:hint="eastAsia"/>
        </w:rPr>
        <w:t>つ下の位の値</w:t>
      </w:r>
      <w:r>
        <w:rPr>
          <w:rFonts w:hint="eastAsia"/>
        </w:rPr>
        <w:t>は大きく影響する。</w:t>
      </w:r>
      <w:r>
        <w:rPr>
          <w:position w:val="-30"/>
        </w:rPr>
        <w:object w:dxaOrig="540" w:dyaOrig="700">
          <v:shape id="_x0000_i1080" type="#_x0000_t75" style="width:27pt;height:35pt" o:ole="">
            <v:imagedata r:id="rId63" o:title=""/>
          </v:shape>
          <o:OLEObject Type="Embed" ProgID="Equation.3" ShapeID="_x0000_i1080" DrawAspect="Content" ObjectID="_1469019651" r:id="rId99"/>
        </w:object>
      </w:r>
      <w:r>
        <w:rPr>
          <w:rFonts w:hint="eastAsia"/>
        </w:rPr>
        <w:t>の値は、誤差を持っていることを考えておかなければならない。</w:t>
      </w:r>
    </w:p>
    <w:p w:rsidR="00000000" w:rsidRDefault="00542017">
      <w:pPr>
        <w:numPr>
          <w:ilvl w:val="0"/>
          <w:numId w:val="2"/>
        </w:numPr>
        <w:rPr>
          <w:rFonts w:hint="eastAsia"/>
        </w:rPr>
      </w:pPr>
      <w:r>
        <w:rPr>
          <w:rFonts w:hint="eastAsia"/>
        </w:rPr>
        <w:t>音速の実験について</w:t>
      </w:r>
    </w:p>
    <w:p w:rsidR="00000000" w:rsidRDefault="00542017">
      <w:pPr>
        <w:ind w:leftChars="100" w:left="210" w:firstLineChars="100" w:firstLine="210"/>
        <w:rPr>
          <w:rFonts w:hint="eastAsia"/>
        </w:rPr>
      </w:pPr>
      <w:r>
        <w:rPr>
          <w:rFonts w:hint="eastAsia"/>
        </w:rPr>
        <w:lastRenderedPageBreak/>
        <w:t>実験を行ったとき、室温は</w:t>
      </w:r>
      <w:r>
        <w:rPr>
          <w:position w:val="-6"/>
        </w:rPr>
        <w:object w:dxaOrig="580" w:dyaOrig="279">
          <v:shape id="_x0000_i1081" type="#_x0000_t75" style="width:29pt;height:14pt" o:ole="">
            <v:imagedata r:id="rId100" o:title=""/>
          </v:shape>
          <o:OLEObject Type="Embed" ProgID="Equation.3" ShapeID="_x0000_i1081" DrawAspect="Content" ObjectID="_1469019652" r:id="rId101"/>
        </w:object>
      </w:r>
      <w:r>
        <w:rPr>
          <w:rFonts w:hint="eastAsia"/>
        </w:rPr>
        <w:t>であった。これを、音速を求める式に代入すると、</w:t>
      </w:r>
      <w:r>
        <w:rPr>
          <w:position w:val="-6"/>
        </w:rPr>
        <w:object w:dxaOrig="1600" w:dyaOrig="279">
          <v:shape id="_x0000_i1082" type="#_x0000_t75" style="width:80pt;height:14pt" o:ole="">
            <v:imagedata r:id="rId102" o:title=""/>
          </v:shape>
          <o:OLEObject Type="Embed" ProgID="Equation.3" ShapeID="_x0000_i1082" DrawAspect="Content" ObjectID="_1469019653" r:id="rId103"/>
        </w:object>
      </w:r>
      <w:r>
        <w:rPr>
          <w:rFonts w:hint="eastAsia"/>
        </w:rPr>
        <w:t>より、</w:t>
      </w:r>
      <w:r>
        <w:rPr>
          <w:position w:val="-10"/>
        </w:rPr>
        <w:object w:dxaOrig="4760" w:dyaOrig="320">
          <v:shape id="_x0000_i1083" type="#_x0000_t75" style="width:238pt;height:16pt" o:ole="">
            <v:imagedata r:id="rId104" o:title=""/>
          </v:shape>
          <o:OLEObject Type="Embed" ProgID="Equation.3" ShapeID="_x0000_i1083" DrawAspect="Content" ObjectID="_1469019654" r:id="rId105"/>
        </w:object>
      </w:r>
      <w:r>
        <w:rPr>
          <w:rFonts w:hint="eastAsia"/>
        </w:rPr>
        <w:t>となる。気温の有効数字を考えると、</w:t>
      </w:r>
      <w:r>
        <w:rPr>
          <w:position w:val="-10"/>
        </w:rPr>
        <w:object w:dxaOrig="2400" w:dyaOrig="360">
          <v:shape id="_x0000_i1084" type="#_x0000_t75" style="width:120pt;height:18pt" o:ole="">
            <v:imagedata r:id="rId106" o:title=""/>
          </v:shape>
          <o:OLEObject Type="Embed" ProgID="Equation.3" ShapeID="_x0000_i1084" DrawAspect="Content" ObjectID="_1469019655" r:id="rId107"/>
        </w:object>
      </w:r>
      <w:r>
        <w:rPr>
          <w:rFonts w:hint="eastAsia"/>
        </w:rPr>
        <w:t>と修正される。これを測定値の</w:t>
      </w:r>
      <w:r>
        <w:rPr>
          <w:position w:val="-10"/>
        </w:rPr>
        <w:object w:dxaOrig="3000" w:dyaOrig="360">
          <v:shape id="_x0000_i1085" type="#_x0000_t75" style="width:150pt;height:18pt" o:ole="">
            <v:imagedata r:id="rId108" o:title=""/>
          </v:shape>
          <o:OLEObject Type="Embed" ProgID="Equation.3" ShapeID="_x0000_i1085" DrawAspect="Content" ObjectID="_1469019656" r:id="rId109"/>
        </w:object>
      </w:r>
      <w:r>
        <w:rPr>
          <w:rFonts w:hint="eastAsia"/>
        </w:rPr>
        <w:t>と比較すると、誤差の範囲に理論値が入っていないことが分かる。この原因は考える必要がある。</w:t>
      </w:r>
    </w:p>
    <w:p w:rsidR="00000000" w:rsidRDefault="00542017">
      <w:pPr>
        <w:numPr>
          <w:ilvl w:val="0"/>
          <w:numId w:val="2"/>
        </w:numPr>
        <w:rPr>
          <w:rFonts w:hint="eastAsia"/>
        </w:rPr>
      </w:pPr>
      <w:r>
        <w:rPr>
          <w:rFonts w:hint="eastAsia"/>
        </w:rPr>
        <w:t>音速の実験での誤差の原因</w:t>
      </w:r>
    </w:p>
    <w:p w:rsidR="00000000" w:rsidRDefault="00542017">
      <w:pPr>
        <w:ind w:leftChars="100" w:left="210" w:firstLineChars="100" w:firstLine="210"/>
        <w:rPr>
          <w:rFonts w:hint="eastAsia"/>
        </w:rPr>
      </w:pPr>
      <w:r>
        <w:rPr>
          <w:rFonts w:hint="eastAsia"/>
        </w:rPr>
        <w:t>音速の実験の誤差になったことには、次のような原因が考えられる。</w:t>
      </w:r>
    </w:p>
    <w:p w:rsidR="00000000" w:rsidRDefault="00542017">
      <w:pPr>
        <w:ind w:leftChars="100" w:left="210" w:firstLineChars="100" w:firstLine="210"/>
        <w:rPr>
          <w:rFonts w:hint="eastAsia"/>
        </w:rPr>
      </w:pPr>
      <w:r>
        <w:rPr>
          <w:rFonts w:hint="eastAsia"/>
        </w:rPr>
        <w:t>まずは、超音波受信器と超音波発振器の向きの関係が性格ではなかったのではということである。これは、距離の測定の誤差を生むだけでなく、位相の異なる超音波を受信してしまうため、超音波同士が干渉を起こしてしまうことが考えられる。しかし、干渉については、表示された値は平均値であるため、毎回これが原因となって波長が長くなったとは考えにくい。他</w:t>
      </w:r>
      <w:r>
        <w:rPr>
          <w:rFonts w:hint="eastAsia"/>
        </w:rPr>
        <w:t>の音源があったとしても、断続的なものは無かったため、実験に影響したとは思えない。</w:t>
      </w:r>
    </w:p>
    <w:p w:rsidR="00000000" w:rsidRDefault="00542017">
      <w:pPr>
        <w:ind w:leftChars="100" w:left="210" w:firstLineChars="100" w:firstLine="210"/>
        <w:rPr>
          <w:rFonts w:hint="eastAsia"/>
        </w:rPr>
      </w:pPr>
      <w:r>
        <w:rPr>
          <w:rFonts w:hint="eastAsia"/>
        </w:rPr>
        <w:t>そこで、系統誤差について考えてみようと思う。</w:t>
      </w:r>
      <w:r>
        <w:rPr>
          <w:position w:val="-6"/>
        </w:rPr>
        <w:object w:dxaOrig="700" w:dyaOrig="279">
          <v:shape id="_x0000_i1086" type="#_x0000_t75" style="width:35pt;height:14pt" o:ole="">
            <v:imagedata r:id="rId49" o:title=""/>
          </v:shape>
          <o:OLEObject Type="Embed" ProgID="Equation.3" ShapeID="_x0000_i1086" DrawAspect="Content" ObjectID="_1469019657" r:id="rId110"/>
        </w:object>
      </w:r>
      <w:r>
        <w:rPr>
          <w:rFonts w:hint="eastAsia"/>
        </w:rPr>
        <w:t>の交流電流は、オシロスコープによって正確に取った値であるが、これは、目測で測ったこともあり、</w:t>
      </w:r>
      <w:r>
        <w:rPr>
          <w:position w:val="-6"/>
        </w:rPr>
        <w:object w:dxaOrig="700" w:dyaOrig="279">
          <v:shape id="_x0000_i1087" type="#_x0000_t75" style="width:35pt;height:14pt" o:ole="">
            <v:imagedata r:id="rId49" o:title=""/>
          </v:shape>
          <o:OLEObject Type="Embed" ProgID="Equation.3" ShapeID="_x0000_i1087" DrawAspect="Content" ObjectID="_1469019658" r:id="rId111"/>
        </w:object>
      </w:r>
      <w:r>
        <w:rPr>
          <w:rFonts w:hint="eastAsia"/>
        </w:rPr>
        <w:t>とは異なった値であった可能性がある。</w:t>
      </w:r>
      <w:r>
        <w:rPr>
          <w:position w:val="-6"/>
        </w:rPr>
        <w:object w:dxaOrig="700" w:dyaOrig="279">
          <v:shape id="_x0000_i1088" type="#_x0000_t75" style="width:35pt;height:14pt" o:ole="">
            <v:imagedata r:id="rId49" o:title=""/>
          </v:shape>
          <o:OLEObject Type="Embed" ProgID="Equation.3" ShapeID="_x0000_i1088" DrawAspect="Content" ObjectID="_1469019659" r:id="rId112"/>
        </w:object>
      </w:r>
      <w:r>
        <w:rPr>
          <w:rFonts w:hint="eastAsia"/>
        </w:rPr>
        <w:t>より小さい値であった場合、これは誤差の原因となりうるのだ。</w:t>
      </w:r>
      <w:r>
        <w:rPr>
          <w:rFonts w:ascii="Times New Roman" w:hAnsi="Times New Roman" w:hint="eastAsia"/>
        </w:rPr>
        <w:t>10</w:t>
      </w:r>
      <w:r>
        <w:rPr>
          <w:rFonts w:hint="eastAsia"/>
        </w:rPr>
        <w:t>回の測定で、周波数を変えることはしなかったので、この値に誤</w:t>
      </w:r>
      <w:r>
        <w:rPr>
          <w:rFonts w:hint="eastAsia"/>
        </w:rPr>
        <w:t>差が生じていた場合、全体に影響してしまう。</w:t>
      </w:r>
    </w:p>
    <w:p w:rsidR="00000000" w:rsidRDefault="00542017">
      <w:pPr>
        <w:ind w:leftChars="100" w:left="210" w:firstLineChars="100" w:firstLine="210"/>
        <w:rPr>
          <w:rFonts w:hint="eastAsia"/>
        </w:rPr>
      </w:pPr>
      <w:r>
        <w:rPr>
          <w:rFonts w:hint="eastAsia"/>
        </w:rPr>
        <w:t>続いて、偶然誤差についても考えてみよう。リサージュ図形の位相を元に音速を測ったので、どのポイントを基準にするかによって、結果が変わってしまう恐れがある。</w:t>
      </w:r>
    </w:p>
    <w:p w:rsidR="00000000" w:rsidRDefault="00542017">
      <w:pPr>
        <w:ind w:leftChars="100" w:left="210" w:firstLineChars="100" w:firstLine="210"/>
        <w:rPr>
          <w:rFonts w:hint="eastAsia"/>
        </w:rPr>
      </w:pPr>
      <w:r>
        <w:rPr>
          <w:rFonts w:hint="eastAsia"/>
        </w:rPr>
        <w:t>これだけの誤差が生じた原因ははっきりしないが、以上のような理由が考えられると思う。</w:t>
      </w:r>
    </w:p>
    <w:p w:rsidR="00000000" w:rsidRDefault="00542017">
      <w:pPr>
        <w:numPr>
          <w:ilvl w:val="0"/>
          <w:numId w:val="2"/>
        </w:numPr>
        <w:rPr>
          <w:rFonts w:hint="eastAsia"/>
        </w:rPr>
      </w:pPr>
      <w:r>
        <w:rPr>
          <w:rFonts w:hint="eastAsia"/>
        </w:rPr>
        <w:t>リサージュ図形の性質</w:t>
      </w:r>
    </w:p>
    <w:p w:rsidR="00000000" w:rsidRDefault="00542017">
      <w:pPr>
        <w:ind w:leftChars="100" w:left="210" w:firstLineChars="100" w:firstLine="210"/>
        <w:rPr>
          <w:rFonts w:hint="eastAsia"/>
        </w:rPr>
      </w:pPr>
      <w:r>
        <w:rPr>
          <w:rFonts w:hint="eastAsia"/>
        </w:rPr>
        <w:t>リサージュ図形が楕円形になる理由は、正弦波を</w:t>
      </w:r>
      <w:r>
        <w:rPr>
          <w:rFonts w:hint="eastAsia"/>
        </w:rPr>
        <w:t>2</w:t>
      </w:r>
      <w:r>
        <w:rPr>
          <w:rFonts w:hint="eastAsia"/>
        </w:rPr>
        <w:t>つの軸にとったからである。こので、楕円になった理由を詳しく見てみよう。</w:t>
      </w:r>
      <w:r>
        <w:rPr>
          <w:position w:val="-10"/>
        </w:rPr>
        <w:object w:dxaOrig="1400" w:dyaOrig="320">
          <v:shape id="_x0000_i1089" type="#_x0000_t75" style="width:70pt;height:16pt" o:ole="">
            <v:imagedata r:id="rId113" o:title=""/>
          </v:shape>
          <o:OLEObject Type="Embed" ProgID="Equation.3" ShapeID="_x0000_i1089" DrawAspect="Content" ObjectID="_1469019660" r:id="rId114"/>
        </w:object>
      </w:r>
      <w:r>
        <w:rPr>
          <w:rFonts w:hint="eastAsia"/>
        </w:rPr>
        <w:t>、</w:t>
      </w:r>
      <w:r>
        <w:rPr>
          <w:position w:val="-10"/>
        </w:rPr>
        <w:object w:dxaOrig="1920" w:dyaOrig="320">
          <v:shape id="_x0000_i1090" type="#_x0000_t75" style="width:96pt;height:16pt" o:ole="">
            <v:imagedata r:id="rId115" o:title=""/>
          </v:shape>
          <o:OLEObject Type="Embed" ProgID="Equation.3" ShapeID="_x0000_i1090" DrawAspect="Content" ObjectID="_1469019661" r:id="rId116"/>
        </w:object>
      </w:r>
      <w:r>
        <w:rPr>
          <w:rFonts w:hint="eastAsia"/>
        </w:rPr>
        <w:t>とおくと、</w:t>
      </w:r>
    </w:p>
    <w:p w:rsidR="00000000" w:rsidRDefault="00542017">
      <w:pPr>
        <w:ind w:leftChars="100" w:left="210" w:firstLineChars="100" w:firstLine="210"/>
        <w:rPr>
          <w:rFonts w:hint="eastAsia"/>
        </w:rPr>
      </w:pPr>
      <w:r>
        <w:rPr>
          <w:rFonts w:hint="eastAsia"/>
        </w:rPr>
        <w:tab/>
      </w:r>
      <w:r>
        <w:rPr>
          <w:position w:val="-54"/>
        </w:rPr>
        <w:object w:dxaOrig="2980" w:dyaOrig="1200">
          <v:shape id="_x0000_i1091" type="#_x0000_t75" style="width:149pt;height:60pt" o:ole="">
            <v:imagedata r:id="rId117" o:title=""/>
          </v:shape>
          <o:OLEObject Type="Embed" ProgID="Equation.3" ShapeID="_x0000_i1091" DrawAspect="Content" ObjectID="_1469019662" r:id="rId118"/>
        </w:object>
      </w:r>
    </w:p>
    <w:p w:rsidR="00000000" w:rsidRDefault="00542017">
      <w:pPr>
        <w:ind w:leftChars="100" w:left="210"/>
        <w:rPr>
          <w:rFonts w:hint="eastAsia"/>
        </w:rPr>
      </w:pPr>
      <w:r>
        <w:rPr>
          <w:rFonts w:hint="eastAsia"/>
        </w:rPr>
        <w:t xml:space="preserve">　ここで、</w:t>
      </w:r>
      <w:r>
        <w:rPr>
          <w:position w:val="-6"/>
        </w:rPr>
        <w:object w:dxaOrig="380" w:dyaOrig="220">
          <v:shape id="_x0000_i1092" type="#_x0000_t75" style="width:19pt;height:11pt" o:ole="">
            <v:imagedata r:id="rId119" o:title=""/>
          </v:shape>
          <o:OLEObject Type="Embed" ProgID="Equation.3" ShapeID="_x0000_i1092" DrawAspect="Content" ObjectID="_1469019663" r:id="rId120"/>
        </w:object>
      </w:r>
      <w:r>
        <w:rPr>
          <w:rFonts w:hint="eastAsia"/>
        </w:rPr>
        <w:t>及び</w:t>
      </w:r>
      <w:r>
        <w:rPr>
          <w:position w:val="-10"/>
        </w:rPr>
        <w:object w:dxaOrig="900" w:dyaOrig="320">
          <v:shape id="_x0000_i1093" type="#_x0000_t75" style="width:45pt;height:16pt" o:ole="">
            <v:imagedata r:id="rId121" o:title=""/>
          </v:shape>
          <o:OLEObject Type="Embed" ProgID="Equation.3" ShapeID="_x0000_i1093" DrawAspect="Content" ObjectID="_1469019664" r:id="rId122"/>
        </w:object>
      </w:r>
      <w:r>
        <w:rPr>
          <w:rFonts w:hint="eastAsia"/>
        </w:rPr>
        <w:t>は定数であるため、傾きが</w:t>
      </w:r>
      <w:r>
        <w:rPr>
          <w:rFonts w:ascii="Times New Roman" w:hAnsi="Times New Roman" w:hint="eastAsia"/>
          <w:i/>
          <w:iCs/>
        </w:rPr>
        <w:t>t</w:t>
      </w:r>
      <w:r>
        <w:rPr>
          <w:rFonts w:ascii="Times New Roman" w:hAnsi="Times New Roman" w:hint="eastAsia"/>
        </w:rPr>
        <w:t>のみを変数に持つ三角関数となる。</w:t>
      </w:r>
      <w:r>
        <w:rPr>
          <w:position w:val="-10"/>
        </w:rPr>
        <w:object w:dxaOrig="5120" w:dyaOrig="320">
          <v:shape id="_x0000_i1094" type="#_x0000_t75" style="width:256pt;height:16pt" o:ole="">
            <v:imagedata r:id="rId123" o:title=""/>
          </v:shape>
          <o:OLEObject Type="Embed" ProgID="Equation.3" ShapeID="_x0000_i1094" DrawAspect="Content" ObjectID="_1469019665" r:id="rId124"/>
        </w:object>
      </w:r>
      <w:r>
        <w:rPr>
          <w:rFonts w:hint="eastAsia"/>
        </w:rPr>
        <w:t>なので、</w:t>
      </w:r>
    </w:p>
    <w:p w:rsidR="00000000" w:rsidRDefault="00542017">
      <w:pPr>
        <w:ind w:leftChars="100" w:left="210" w:firstLine="630"/>
        <w:rPr>
          <w:rFonts w:hint="eastAsia"/>
        </w:rPr>
      </w:pPr>
      <w:r>
        <w:rPr>
          <w:position w:val="-24"/>
        </w:rPr>
        <w:object w:dxaOrig="3580" w:dyaOrig="620">
          <v:shape id="_x0000_i1095" type="#_x0000_t75" style="width:179pt;height:31pt" o:ole="">
            <v:imagedata r:id="rId125" o:title=""/>
          </v:shape>
          <o:OLEObject Type="Embed" ProgID="Equation.3" ShapeID="_x0000_i1095" DrawAspect="Content" ObjectID="_1469019666" r:id="rId126"/>
        </w:object>
      </w:r>
    </w:p>
    <w:p w:rsidR="00000000" w:rsidRDefault="00542017">
      <w:pPr>
        <w:ind w:leftChars="100" w:left="210" w:firstLineChars="100" w:firstLine="210"/>
        <w:rPr>
          <w:rFonts w:hint="eastAsia"/>
        </w:rPr>
      </w:pPr>
      <w:r>
        <w:rPr>
          <w:rFonts w:hint="eastAsia"/>
        </w:rPr>
        <w:t>よって、傾きは</w:t>
      </w:r>
      <w:r>
        <w:rPr>
          <w:position w:val="-10"/>
        </w:rPr>
        <w:object w:dxaOrig="900" w:dyaOrig="320">
          <v:shape id="_x0000_i1096" type="#_x0000_t75" style="width:45pt;height:16pt" o:ole="">
            <v:imagedata r:id="rId127" o:title=""/>
          </v:shape>
          <o:OLEObject Type="Embed" ProgID="Equation.3" ShapeID="_x0000_i1096" DrawAspect="Content" ObjectID="_1469019667" r:id="rId128"/>
        </w:object>
      </w:r>
      <w:r>
        <w:rPr>
          <w:rFonts w:hint="eastAsia"/>
        </w:rPr>
        <w:t>の関数となる。これより、リサージュ図形は楕円となることが分かる。</w:t>
      </w:r>
    </w:p>
    <w:p w:rsidR="00000000" w:rsidRDefault="00542017">
      <w:pPr>
        <w:rPr>
          <w:rFonts w:hint="eastAsia"/>
        </w:rPr>
      </w:pPr>
    </w:p>
    <w:p w:rsidR="00000000" w:rsidRDefault="00542017">
      <w:pPr>
        <w:rPr>
          <w:rFonts w:hint="eastAsia"/>
          <w:b/>
          <w:bCs/>
          <w:sz w:val="24"/>
        </w:rPr>
      </w:pPr>
      <w:r>
        <w:rPr>
          <w:rFonts w:hint="eastAsia"/>
          <w:b/>
          <w:bCs/>
          <w:sz w:val="24"/>
        </w:rPr>
        <w:t>感想</w:t>
      </w:r>
    </w:p>
    <w:p w:rsidR="00000000" w:rsidRDefault="00542017">
      <w:pPr>
        <w:rPr>
          <w:rFonts w:hint="eastAsia"/>
        </w:rPr>
      </w:pPr>
      <w:r>
        <w:rPr>
          <w:rFonts w:hint="eastAsia"/>
        </w:rPr>
        <w:t xml:space="preserve">　オシロスコープの配線方法がなかなか分からず、</w:t>
      </w:r>
      <w:r>
        <w:rPr>
          <w:rFonts w:hint="eastAsia"/>
        </w:rPr>
        <w:t>苦労した。音速の実験では、大きな系統誤差が生じてしまったので、オシロスコープは音速の実験をするのには向いていないように感じた。</w:t>
      </w:r>
    </w:p>
    <w:p w:rsidR="00000000" w:rsidRDefault="00542017">
      <w:pPr>
        <w:rPr>
          <w:rFonts w:hint="eastAsia"/>
        </w:rPr>
      </w:pPr>
    </w:p>
    <w:p w:rsidR="00000000" w:rsidRDefault="00542017">
      <w:pPr>
        <w:pStyle w:val="2"/>
        <w:ind w:leftChars="0" w:left="0" w:firstLineChars="0" w:firstLine="0"/>
        <w:rPr>
          <w:rFonts w:ascii="Times New Roman" w:hAnsi="Times New Roman" w:hint="eastAsia"/>
          <w:b/>
          <w:bCs/>
          <w:sz w:val="24"/>
        </w:rPr>
      </w:pPr>
      <w:r>
        <w:rPr>
          <w:rFonts w:ascii="Times New Roman" w:hAnsi="Times New Roman" w:hint="eastAsia"/>
          <w:b/>
          <w:bCs/>
          <w:sz w:val="24"/>
        </w:rPr>
        <w:t>参考文献</w:t>
      </w:r>
    </w:p>
    <w:p w:rsidR="00000000" w:rsidRDefault="00542017">
      <w:pPr>
        <w:pStyle w:val="2"/>
        <w:numPr>
          <w:ilvl w:val="0"/>
          <w:numId w:val="4"/>
        </w:numPr>
        <w:ind w:leftChars="0" w:firstLineChars="0"/>
        <w:rPr>
          <w:rFonts w:ascii="Times New Roman" w:hAnsi="Times New Roman" w:hint="eastAsia"/>
        </w:rPr>
      </w:pPr>
      <w:r>
        <w:rPr>
          <w:rFonts w:ascii="Times New Roman" w:hAnsi="Times New Roman" w:hint="eastAsia"/>
        </w:rPr>
        <w:t xml:space="preserve">「自然科学実験　物理学編　</w:t>
      </w:r>
      <w:r>
        <w:rPr>
          <w:rFonts w:ascii="Times New Roman" w:hAnsi="Times New Roman" w:hint="eastAsia"/>
        </w:rPr>
        <w:t>2000</w:t>
      </w:r>
      <w:r>
        <w:rPr>
          <w:rFonts w:ascii="Times New Roman" w:hAnsi="Times New Roman" w:hint="eastAsia"/>
        </w:rPr>
        <w:t>」</w:t>
      </w:r>
      <w:r>
        <w:rPr>
          <w:rFonts w:ascii="Times New Roman" w:hAnsi="Times New Roman" w:hint="eastAsia"/>
        </w:rPr>
        <w:t>2000</w:t>
      </w:r>
      <w:r>
        <w:rPr>
          <w:rFonts w:ascii="Times New Roman" w:hAnsi="Times New Roman" w:hint="eastAsia"/>
        </w:rPr>
        <w:t>年発行</w:t>
      </w:r>
    </w:p>
    <w:p w:rsidR="00000000" w:rsidRDefault="00542017">
      <w:pPr>
        <w:pStyle w:val="2"/>
        <w:ind w:leftChars="0" w:left="0" w:firstLineChars="0" w:firstLine="840"/>
        <w:rPr>
          <w:rFonts w:ascii="Times New Roman" w:hAnsi="Times New Roman" w:hint="eastAsia"/>
        </w:rPr>
      </w:pPr>
      <w:r>
        <w:rPr>
          <w:rFonts w:ascii="Times New Roman" w:hAnsi="Times New Roman" w:hint="eastAsia"/>
        </w:rPr>
        <w:t>慶應義塾大学理工学部著・発行</w:t>
      </w:r>
    </w:p>
    <w:p w:rsidR="00000000" w:rsidRDefault="00542017">
      <w:pPr>
        <w:pStyle w:val="2"/>
        <w:numPr>
          <w:ilvl w:val="0"/>
          <w:numId w:val="4"/>
        </w:numPr>
        <w:ind w:leftChars="0" w:firstLineChars="0"/>
        <w:rPr>
          <w:rFonts w:hint="eastAsia"/>
        </w:rPr>
      </w:pPr>
      <w:r>
        <w:rPr>
          <w:rFonts w:ascii="Times New Roman" w:hAnsi="Times New Roman" w:hint="eastAsia"/>
        </w:rPr>
        <w:t>「物理学スーパーラーニングシリーズ　力学」</w:t>
      </w:r>
      <w:r>
        <w:rPr>
          <w:rFonts w:ascii="Times New Roman" w:hAnsi="Times New Roman" w:hint="eastAsia"/>
        </w:rPr>
        <w:t>1996</w:t>
      </w:r>
      <w:r>
        <w:rPr>
          <w:rFonts w:ascii="Times New Roman" w:hAnsi="Times New Roman" w:hint="eastAsia"/>
        </w:rPr>
        <w:t>年発行</w:t>
      </w:r>
    </w:p>
    <w:p w:rsidR="00000000" w:rsidRDefault="00542017">
      <w:pPr>
        <w:pStyle w:val="2"/>
        <w:ind w:leftChars="0" w:left="0" w:firstLineChars="0" w:firstLine="840"/>
        <w:rPr>
          <w:rFonts w:hint="eastAsia"/>
        </w:rPr>
      </w:pPr>
      <w:r>
        <w:rPr>
          <w:rFonts w:ascii="Times New Roman" w:hAnsi="Times New Roman" w:hint="eastAsia"/>
        </w:rPr>
        <w:t>佐川弘幸・本間道雄著　シュプリンガー・フェアラーク東京株式会社発行</w:t>
      </w:r>
    </w:p>
    <w:p w:rsidR="00000000" w:rsidRDefault="00542017">
      <w:pPr>
        <w:numPr>
          <w:ilvl w:val="0"/>
          <w:numId w:val="4"/>
        </w:numPr>
        <w:rPr>
          <w:rFonts w:hint="eastAsia"/>
        </w:rPr>
      </w:pPr>
      <w:r>
        <w:rPr>
          <w:rFonts w:hint="eastAsia"/>
        </w:rPr>
        <w:t>「新編　セミナー物理</w:t>
      </w:r>
      <w:r>
        <w:rPr>
          <w:rFonts w:hint="eastAsia"/>
        </w:rPr>
        <w:t>IB+</w:t>
      </w:r>
      <w:r>
        <w:rPr>
          <w:rFonts w:hint="eastAsia"/>
        </w:rPr>
        <w:t>Ⅱ」</w:t>
      </w:r>
      <w:r>
        <w:rPr>
          <w:rFonts w:hint="eastAsia"/>
        </w:rPr>
        <w:t>1998</w:t>
      </w:r>
      <w:r>
        <w:rPr>
          <w:rFonts w:hint="eastAsia"/>
        </w:rPr>
        <w:t>年発行</w:t>
      </w:r>
    </w:p>
    <w:p w:rsidR="00000000" w:rsidRDefault="00542017">
      <w:pPr>
        <w:ind w:left="840"/>
        <w:rPr>
          <w:rFonts w:hint="eastAsia"/>
        </w:rPr>
      </w:pPr>
      <w:r>
        <w:rPr>
          <w:rFonts w:hint="eastAsia"/>
        </w:rPr>
        <w:t>第一学習社編集部編　第一学習社発行</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B0B62"/>
    <w:multiLevelType w:val="hybridMultilevel"/>
    <w:tmpl w:val="A1746F4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2C2532E5"/>
    <w:multiLevelType w:val="hybridMultilevel"/>
    <w:tmpl w:val="9034A0C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47956ED3"/>
    <w:multiLevelType w:val="hybridMultilevel"/>
    <w:tmpl w:val="FA320906"/>
    <w:lvl w:ilvl="0" w:tplc="598EF646">
      <w:numFmt w:val="bullet"/>
      <w:lvlText w:val="・"/>
      <w:lvlJc w:val="left"/>
      <w:pPr>
        <w:tabs>
          <w:tab w:val="num" w:pos="360"/>
        </w:tabs>
        <w:ind w:left="360" w:hanging="360"/>
      </w:pPr>
      <w:rPr>
        <w:rFonts w:ascii="ＭＳ 明朝" w:eastAsia="ＭＳ 明朝" w:hAnsi="ＭＳ 明朝" w:cs="Times New Roman" w:hint="eastAsia"/>
      </w:rPr>
    </w:lvl>
    <w:lvl w:ilvl="1" w:tplc="AC0CD0C4">
      <w:start w:val="2"/>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589103F0"/>
    <w:multiLevelType w:val="hybridMultilevel"/>
    <w:tmpl w:val="841249DC"/>
    <w:lvl w:ilvl="0" w:tplc="5BD2E4F8">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017"/>
    <w:rsid w:val="00542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2CDA034D-CF03-40B2-9E89-0B7C18B1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00" w:left="210"/>
    </w:pPr>
  </w:style>
  <w:style w:type="paragraph" w:styleId="2">
    <w:name w:val="Body Text Indent 2"/>
    <w:basedOn w:val="a"/>
    <w:semiHidden/>
    <w:pPr>
      <w:ind w:leftChars="171" w:left="359" w:firstLineChars="100" w:firstLine="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7.wmf"/><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6.wmf"/><Relationship Id="rId68" Type="http://schemas.openxmlformats.org/officeDocument/2006/relationships/oleObject" Target="embeddings/oleObject37.bin"/><Relationship Id="rId84" Type="http://schemas.openxmlformats.org/officeDocument/2006/relationships/image" Target="media/image33.wmf"/><Relationship Id="rId89" Type="http://schemas.openxmlformats.org/officeDocument/2006/relationships/oleObject" Target="embeddings/oleObject50.bin"/><Relationship Id="rId112" Type="http://schemas.openxmlformats.org/officeDocument/2006/relationships/oleObject" Target="embeddings/oleObject64.bin"/><Relationship Id="rId16" Type="http://schemas.openxmlformats.org/officeDocument/2006/relationships/oleObject" Target="embeddings/oleObject6.bin"/><Relationship Id="rId107" Type="http://schemas.openxmlformats.org/officeDocument/2006/relationships/oleObject" Target="embeddings/oleObject60.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6.wmf"/><Relationship Id="rId53" Type="http://schemas.openxmlformats.org/officeDocument/2006/relationships/oleObject" Target="embeddings/oleObject27.bin"/><Relationship Id="rId58" Type="http://schemas.openxmlformats.org/officeDocument/2006/relationships/image" Target="media/image24.wmf"/><Relationship Id="rId74" Type="http://schemas.openxmlformats.org/officeDocument/2006/relationships/oleObject" Target="embeddings/oleObject42.bin"/><Relationship Id="rId79" Type="http://schemas.openxmlformats.org/officeDocument/2006/relationships/image" Target="media/image31.wmf"/><Relationship Id="rId102" Type="http://schemas.openxmlformats.org/officeDocument/2006/relationships/image" Target="media/image41.wmf"/><Relationship Id="rId123" Type="http://schemas.openxmlformats.org/officeDocument/2006/relationships/image" Target="media/image50.wmf"/><Relationship Id="rId128" Type="http://schemas.openxmlformats.org/officeDocument/2006/relationships/oleObject" Target="embeddings/oleObject72.bin"/><Relationship Id="rId5" Type="http://schemas.openxmlformats.org/officeDocument/2006/relationships/image" Target="media/image1.wmf"/><Relationship Id="rId90" Type="http://schemas.openxmlformats.org/officeDocument/2006/relationships/image" Target="media/image36.wmf"/><Relationship Id="rId95" Type="http://schemas.openxmlformats.org/officeDocument/2006/relationships/oleObject" Target="embeddings/oleObject53.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image" Target="media/image23.wmf"/><Relationship Id="rId64" Type="http://schemas.openxmlformats.org/officeDocument/2006/relationships/oleObject" Target="embeddings/oleObject34.bin"/><Relationship Id="rId69" Type="http://schemas.openxmlformats.org/officeDocument/2006/relationships/image" Target="media/image28.wmf"/><Relationship Id="rId77" Type="http://schemas.openxmlformats.org/officeDocument/2006/relationships/image" Target="media/image30.wmf"/><Relationship Id="rId100" Type="http://schemas.openxmlformats.org/officeDocument/2006/relationships/image" Target="media/image40.wmf"/><Relationship Id="rId105" Type="http://schemas.openxmlformats.org/officeDocument/2006/relationships/oleObject" Target="embeddings/oleObject59.bin"/><Relationship Id="rId113" Type="http://schemas.openxmlformats.org/officeDocument/2006/relationships/image" Target="media/image45.wmf"/><Relationship Id="rId118" Type="http://schemas.openxmlformats.org/officeDocument/2006/relationships/oleObject" Target="embeddings/oleObject67.bin"/><Relationship Id="rId126" Type="http://schemas.openxmlformats.org/officeDocument/2006/relationships/oleObject" Target="embeddings/oleObject71.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40.bin"/><Relationship Id="rId80" Type="http://schemas.openxmlformats.org/officeDocument/2006/relationships/oleObject" Target="embeddings/oleObject45.bin"/><Relationship Id="rId85" Type="http://schemas.openxmlformats.org/officeDocument/2006/relationships/oleObject" Target="embeddings/oleObject48.bin"/><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oleObject" Target="embeddings/oleObject31.bin"/><Relationship Id="rId67" Type="http://schemas.openxmlformats.org/officeDocument/2006/relationships/image" Target="media/image27.wmf"/><Relationship Id="rId103" Type="http://schemas.openxmlformats.org/officeDocument/2006/relationships/oleObject" Target="embeddings/oleObject58.bin"/><Relationship Id="rId108" Type="http://schemas.openxmlformats.org/officeDocument/2006/relationships/image" Target="media/image44.wmf"/><Relationship Id="rId116" Type="http://schemas.openxmlformats.org/officeDocument/2006/relationships/oleObject" Target="embeddings/oleObject66.bin"/><Relationship Id="rId124" Type="http://schemas.openxmlformats.org/officeDocument/2006/relationships/oleObject" Target="embeddings/oleObject70.bin"/><Relationship Id="rId129"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8.bin"/><Relationship Id="rId62" Type="http://schemas.openxmlformats.org/officeDocument/2006/relationships/oleObject" Target="embeddings/oleObject33.bin"/><Relationship Id="rId70" Type="http://schemas.openxmlformats.org/officeDocument/2006/relationships/oleObject" Target="embeddings/oleObject38.bin"/><Relationship Id="rId75" Type="http://schemas.openxmlformats.org/officeDocument/2006/relationships/image" Target="media/image29.wmf"/><Relationship Id="rId83" Type="http://schemas.openxmlformats.org/officeDocument/2006/relationships/oleObject" Target="embeddings/oleObject47.bin"/><Relationship Id="rId88" Type="http://schemas.openxmlformats.org/officeDocument/2006/relationships/image" Target="media/image35.wmf"/><Relationship Id="rId91" Type="http://schemas.openxmlformats.org/officeDocument/2006/relationships/oleObject" Target="embeddings/oleObject51.bin"/><Relationship Id="rId96" Type="http://schemas.openxmlformats.org/officeDocument/2006/relationships/image" Target="media/image39.wmf"/><Relationship Id="rId111" Type="http://schemas.openxmlformats.org/officeDocument/2006/relationships/oleObject" Target="embeddings/oleObject6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oleObject" Target="embeddings/oleObject30.bin"/><Relationship Id="rId106" Type="http://schemas.openxmlformats.org/officeDocument/2006/relationships/image" Target="media/image43.wmf"/><Relationship Id="rId114" Type="http://schemas.openxmlformats.org/officeDocument/2006/relationships/oleObject" Target="embeddings/oleObject65.bin"/><Relationship Id="rId119" Type="http://schemas.openxmlformats.org/officeDocument/2006/relationships/image" Target="media/image48.wmf"/><Relationship Id="rId127"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oleObject" Target="embeddings/oleObject41.bin"/><Relationship Id="rId78" Type="http://schemas.openxmlformats.org/officeDocument/2006/relationships/oleObject" Target="embeddings/oleObject44.bin"/><Relationship Id="rId81" Type="http://schemas.openxmlformats.org/officeDocument/2006/relationships/oleObject" Target="embeddings/oleObject46.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oleObject" Target="embeddings/oleObject69.bin"/><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oleObject" Target="embeddings/oleObject61.bin"/><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4.bin"/><Relationship Id="rId104" Type="http://schemas.openxmlformats.org/officeDocument/2006/relationships/image" Target="media/image42.wmf"/><Relationship Id="rId120" Type="http://schemas.openxmlformats.org/officeDocument/2006/relationships/oleObject" Target="embeddings/oleObject68.bin"/><Relationship Id="rId125" Type="http://schemas.openxmlformats.org/officeDocument/2006/relationships/image" Target="media/image51.wmf"/><Relationship Id="rId7" Type="http://schemas.openxmlformats.org/officeDocument/2006/relationships/image" Target="media/image2.wmf"/><Relationship Id="rId71" Type="http://schemas.openxmlformats.org/officeDocument/2006/relationships/oleObject" Target="embeddings/oleObject39.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oleObject" Target="embeddings/oleObject36.bin"/><Relationship Id="rId87" Type="http://schemas.openxmlformats.org/officeDocument/2006/relationships/oleObject" Target="embeddings/oleObject49.bin"/><Relationship Id="rId110" Type="http://schemas.openxmlformats.org/officeDocument/2006/relationships/oleObject" Target="embeddings/oleObject62.bin"/><Relationship Id="rId115" Type="http://schemas.openxmlformats.org/officeDocument/2006/relationships/image" Target="media/image46.wmf"/><Relationship Id="rId61" Type="http://schemas.openxmlformats.org/officeDocument/2006/relationships/image" Target="media/image25.wmf"/><Relationship Id="rId82" Type="http://schemas.openxmlformats.org/officeDocument/2006/relationships/image" Target="media/image32.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4434</Words>
  <Characters>2181</Characters>
  <Application>Microsoft Office Word</Application>
  <DocSecurity>0</DocSecurity>
  <Lines>18</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重森　崇</dc:creator>
  <cp:keywords/>
  <dc:description/>
  <cp:lastModifiedBy>桜庭玉藻</cp:lastModifiedBy>
  <cp:revision>2</cp:revision>
  <dcterms:created xsi:type="dcterms:W3CDTF">2014-08-08T07:14:00Z</dcterms:created>
  <dcterms:modified xsi:type="dcterms:W3CDTF">2014-08-08T07:14:00Z</dcterms:modified>
</cp:coreProperties>
</file>