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2A" w:rsidRDefault="001A4B78">
      <w:pPr>
        <w:rPr>
          <w:rFonts w:hint="eastAsia"/>
        </w:rPr>
      </w:pPr>
      <w:r>
        <w:rPr>
          <w:rFonts w:hint="eastAsia"/>
        </w:rPr>
        <w:t>自然科学実験</w:t>
      </w:r>
      <w:r>
        <w:rPr>
          <w:rFonts w:hint="eastAsia"/>
        </w:rPr>
        <w:t>(</w:t>
      </w:r>
      <w:r>
        <w:rPr>
          <w:rFonts w:hint="eastAsia"/>
        </w:rPr>
        <w:t>物理</w:t>
      </w:r>
      <w:r>
        <w:rPr>
          <w:rFonts w:hint="eastAsia"/>
        </w:rPr>
        <w:t>)</w:t>
      </w:r>
      <w:r>
        <w:rPr>
          <w:rFonts w:hint="eastAsia"/>
        </w:rPr>
        <w:t>・電界</w:t>
      </w:r>
    </w:p>
    <w:p w:rsidR="001A4B78" w:rsidRPr="008C022A" w:rsidRDefault="001A4B78" w:rsidP="008C022A">
      <w:pPr>
        <w:jc w:val="right"/>
        <w:rPr>
          <w:rFonts w:hint="eastAsia"/>
        </w:rPr>
      </w:pPr>
      <w:r>
        <w:rPr>
          <w:rFonts w:hint="eastAsia"/>
        </w:rPr>
        <w:t>一年ニ組</w:t>
      </w:r>
      <w:r w:rsidR="008C022A">
        <w:rPr>
          <w:rFonts w:hint="eastAsia"/>
        </w:rPr>
        <w:t xml:space="preserve">　</w:t>
      </w:r>
      <w:r>
        <w:rPr>
          <w:rFonts w:hint="eastAsia"/>
        </w:rPr>
        <w:t>学籍番号</w:t>
      </w:r>
      <w:r w:rsidR="008C022A">
        <w:rPr>
          <w:rFonts w:hint="eastAsia"/>
        </w:rPr>
        <w:t xml:space="preserve">　</w:t>
      </w:r>
      <w:r>
        <w:rPr>
          <w:rFonts w:hint="eastAsia"/>
        </w:rPr>
        <w:t>60204719</w:t>
      </w:r>
      <w:r w:rsidR="008C022A">
        <w:rPr>
          <w:rFonts w:hint="eastAsia"/>
        </w:rPr>
        <w:t xml:space="preserve">　</w:t>
      </w:r>
      <w:r>
        <w:rPr>
          <w:rFonts w:hint="eastAsia"/>
        </w:rPr>
        <w:t>奥平裕一郎</w:t>
      </w:r>
    </w:p>
    <w:p w:rsidR="00643C32" w:rsidRDefault="00643C32">
      <w:pPr>
        <w:rPr>
          <w:rFonts w:hint="eastAsia"/>
        </w:rPr>
      </w:pPr>
      <w:bookmarkStart w:id="0" w:name="_GoBack"/>
      <w:bookmarkEnd w:id="0"/>
    </w:p>
    <w:p w:rsidR="00B75CEA" w:rsidRDefault="001A4B78" w:rsidP="00B75CEA">
      <w:pPr>
        <w:numPr>
          <w:ilvl w:val="0"/>
          <w:numId w:val="1"/>
        </w:numPr>
        <w:rPr>
          <w:rFonts w:hint="eastAsia"/>
        </w:rPr>
      </w:pPr>
      <w:r>
        <w:rPr>
          <w:rFonts w:hint="eastAsia"/>
        </w:rPr>
        <w:t>実験目的</w:t>
      </w:r>
    </w:p>
    <w:p w:rsidR="00B75CEA" w:rsidRDefault="00B75CEA" w:rsidP="001A4B78">
      <w:pPr>
        <w:rPr>
          <w:rFonts w:hint="eastAsia"/>
        </w:rPr>
      </w:pPr>
      <w:r>
        <w:rPr>
          <w:rFonts w:hint="eastAsia"/>
        </w:rPr>
        <w:t>一言で言って</w:t>
      </w:r>
      <w:r w:rsidR="008C022A">
        <w:rPr>
          <w:rFonts w:hint="eastAsia"/>
        </w:rPr>
        <w:t>しまえばこの実験は静電界の様子を直感的に理解するために行う。電界</w:t>
      </w:r>
      <w:r>
        <w:rPr>
          <w:rFonts w:hint="eastAsia"/>
        </w:rPr>
        <w:t>を目に見える形として表すため電気力線という概念を用いるわけだが、電気力線を書くためにもまず等電位面を書く必要がある。</w:t>
      </w:r>
    </w:p>
    <w:p w:rsidR="001A4B78" w:rsidRDefault="00B75CEA" w:rsidP="001A4B78">
      <w:pPr>
        <w:rPr>
          <w:rFonts w:hint="eastAsia"/>
        </w:rPr>
      </w:pPr>
      <w:r>
        <w:rPr>
          <w:rFonts w:hint="eastAsia"/>
        </w:rPr>
        <w:t>等電位面とは字のとおり電位が等しい面である。ちなみに１クーロンの電荷を持つ物質に１ワットの仕事を加えたとき、一ボルトの電位差があると定義したとき、ある基準からの電位差を電位として表す。また電位φは一個の量によって定まるスカラー量であり位置の関数でもある。</w:t>
      </w:r>
      <w:r w:rsidR="003004FD">
        <w:rPr>
          <w:rFonts w:hint="eastAsia"/>
        </w:rPr>
        <w:t>この電位というものは</w:t>
      </w:r>
      <w:r w:rsidR="003004FD" w:rsidRPr="003004FD">
        <w:rPr>
          <w:position w:val="-10"/>
        </w:rPr>
        <w:object w:dxaOrig="13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16pt" o:ole="">
            <v:imagedata r:id="rId5" o:title=""/>
          </v:shape>
          <o:OLEObject Type="Embed" ProgID="Equation.3" ShapeID="_x0000_i1025" DrawAspect="Content" ObjectID="_1469109451" r:id="rId6"/>
        </w:object>
      </w:r>
      <w:r w:rsidR="003004FD">
        <w:rPr>
          <w:rFonts w:hint="eastAsia"/>
        </w:rPr>
        <w:t>で表される。この式より一定の電界内の電位が分かり、また等電位面は電気力線と直交するということから、電界は電気力線を用いることにより視覚的に理解されうるのだ。</w:t>
      </w:r>
    </w:p>
    <w:p w:rsidR="00B75CEA" w:rsidRPr="00B75CEA" w:rsidRDefault="00B75CEA" w:rsidP="001A4B78">
      <w:pPr>
        <w:rPr>
          <w:rFonts w:hint="eastAsia"/>
        </w:rPr>
      </w:pPr>
    </w:p>
    <w:p w:rsidR="001A4B78" w:rsidRDefault="001A4B78" w:rsidP="001A4B78">
      <w:pPr>
        <w:rPr>
          <w:rFonts w:hint="eastAsia"/>
        </w:rPr>
      </w:pPr>
    </w:p>
    <w:p w:rsidR="001A4B78" w:rsidRDefault="001A4B78" w:rsidP="001A4B78">
      <w:pPr>
        <w:numPr>
          <w:ilvl w:val="0"/>
          <w:numId w:val="1"/>
        </w:numPr>
        <w:rPr>
          <w:rFonts w:hint="eastAsia"/>
        </w:rPr>
      </w:pPr>
      <w:r>
        <w:rPr>
          <w:rFonts w:hint="eastAsia"/>
        </w:rPr>
        <w:t>概要、理論的背景</w:t>
      </w:r>
    </w:p>
    <w:p w:rsidR="001A4B78" w:rsidRDefault="003004FD" w:rsidP="001A4B78">
      <w:pPr>
        <w:rPr>
          <w:rFonts w:hint="eastAsia"/>
        </w:rPr>
      </w:pPr>
      <w:r>
        <w:rPr>
          <w:rFonts w:hint="eastAsia"/>
        </w:rPr>
        <w:t>一様な導電性を持つ媒質（抵抗体）に導体の電極を接続し、これらの電極に電位を与えると、媒質中には電位差と抵抗により決められた電流が流れる。このとき電極の伝導度を媒質に比べて充分に高くしておくと、電極は真空中の静電界の場合と同じようにそれぞれ等電位と見なすことができ、空間の各点はその位置によって定まる電位を持つ。</w:t>
      </w:r>
      <w:r w:rsidR="001E7131">
        <w:rPr>
          <w:rFonts w:hint="eastAsia"/>
        </w:rPr>
        <w:t>さらにそれぞれの電極の形、配置、与える電位を静電界の場合と等しくしておくと、空間の各点の電位分布は静電界の場合と全く等しくなる。ただし媒質は非常に広範囲に広がり周囲における電流のゆがみは無視できるものとする。この場合には充分に内部抵抗の高い電圧計を用いれば、空間の各点の電位を正確に求めることができる。さらにここでは三次元的に等電位面を求めることは手数をかけるので、簡略化して二次元として考える。すなわち、ｚ軸方向には一様な電極は位置の時には等電位面はｚ軸に平行な曲面となるので、ｚ軸に垂直な平面で切って考えると、どこを切っても合同な曲線を得ることになる。したがってこの場合には１つの断面で考えると、等電位面と平面の交線すなわち等電位線が求まる。この場合には平面上に等電位線を求める問題となるので、実験も用意に行うことができる。本実験では導電紙を用いて一様な電界中に導体をおいた場合の等電位線と電気力線を求める。</w:t>
      </w:r>
    </w:p>
    <w:p w:rsidR="001A4B78" w:rsidRDefault="001A4B78" w:rsidP="001A4B78">
      <w:pPr>
        <w:rPr>
          <w:rFonts w:hint="eastAsia"/>
        </w:rPr>
      </w:pPr>
    </w:p>
    <w:p w:rsidR="00643C32" w:rsidRPr="001E7131" w:rsidRDefault="00643C32" w:rsidP="001A4B78">
      <w:pPr>
        <w:rPr>
          <w:rFonts w:hint="eastAsia"/>
        </w:rPr>
      </w:pPr>
    </w:p>
    <w:p w:rsidR="001A4B78" w:rsidRDefault="001A4B78" w:rsidP="001A4B78">
      <w:pPr>
        <w:numPr>
          <w:ilvl w:val="0"/>
          <w:numId w:val="1"/>
        </w:numPr>
        <w:rPr>
          <w:rFonts w:hint="eastAsia"/>
        </w:rPr>
      </w:pPr>
      <w:r>
        <w:rPr>
          <w:rFonts w:hint="eastAsia"/>
        </w:rPr>
        <w:t>実験手順</w:t>
      </w:r>
    </w:p>
    <w:p w:rsidR="008E1B43" w:rsidRDefault="008E1B43" w:rsidP="008E1B43">
      <w:pPr>
        <w:rPr>
          <w:rFonts w:hint="eastAsia"/>
        </w:rPr>
      </w:pPr>
    </w:p>
    <w:p w:rsidR="001A4B78" w:rsidRDefault="001A4B78" w:rsidP="001A4B78">
      <w:pPr>
        <w:numPr>
          <w:ilvl w:val="1"/>
          <w:numId w:val="1"/>
        </w:numPr>
        <w:rPr>
          <w:rFonts w:hint="eastAsia"/>
        </w:rPr>
      </w:pPr>
      <w:r>
        <w:rPr>
          <w:rFonts w:hint="eastAsia"/>
        </w:rPr>
        <w:t>導電紙と導電クリームの抵抗を測定する。</w:t>
      </w:r>
    </w:p>
    <w:p w:rsidR="00E6373A" w:rsidRDefault="008E1B43" w:rsidP="00E6373A">
      <w:pPr>
        <w:ind w:left="420"/>
        <w:rPr>
          <w:rFonts w:hint="eastAsia"/>
        </w:rPr>
      </w:pPr>
      <w:r>
        <w:rPr>
          <w:rFonts w:hint="eastAsia"/>
        </w:rPr>
        <w:t>まず導</w:t>
      </w:r>
      <w:r w:rsidR="001A4B78">
        <w:rPr>
          <w:rFonts w:hint="eastAsia"/>
        </w:rPr>
        <w:t>電子の切れ端に導電クリームをつけ、</w:t>
      </w:r>
      <w:r w:rsidR="00E6373A">
        <w:rPr>
          <w:rFonts w:hint="eastAsia"/>
        </w:rPr>
        <w:t>ドライヤーを使ってしっかりと乾かす。そ</w:t>
      </w:r>
      <w:r w:rsidR="00E6373A">
        <w:rPr>
          <w:rFonts w:hint="eastAsia"/>
        </w:rPr>
        <w:lastRenderedPageBreak/>
        <w:t>して</w:t>
      </w:r>
      <w:r w:rsidR="001A4B78">
        <w:rPr>
          <w:rFonts w:hint="eastAsia"/>
        </w:rPr>
        <w:t>デジタルメータをクリーム付着部と付着していないところにあてる。クリームをつけていないところは抵抗値がおよそ</w:t>
      </w:r>
      <w:r w:rsidR="001A4B78">
        <w:rPr>
          <w:rFonts w:hint="eastAsia"/>
        </w:rPr>
        <w:t>1K</w:t>
      </w:r>
      <w:r w:rsidR="001A4B78">
        <w:rPr>
          <w:rFonts w:hint="eastAsia"/>
        </w:rPr>
        <w:t>Ωほどだが、クリームをつけた部分は</w:t>
      </w:r>
      <w:r w:rsidR="001A4B78">
        <w:rPr>
          <w:rFonts w:hint="eastAsia"/>
        </w:rPr>
        <w:t>1</w:t>
      </w:r>
      <w:r w:rsidR="001A4B78">
        <w:rPr>
          <w:rFonts w:hint="eastAsia"/>
        </w:rPr>
        <w:t>Ω程度の値を示す。</w:t>
      </w:r>
      <w:r w:rsidR="00E6373A">
        <w:rPr>
          <w:rFonts w:hint="eastAsia"/>
        </w:rPr>
        <w:t>もしクリームをつけた部分の抵抗値が</w:t>
      </w:r>
      <w:r w:rsidR="00E6373A">
        <w:rPr>
          <w:rFonts w:hint="eastAsia"/>
        </w:rPr>
        <w:t>1K</w:t>
      </w:r>
      <w:r w:rsidR="00E6373A">
        <w:rPr>
          <w:rFonts w:hint="eastAsia"/>
        </w:rPr>
        <w:t>Ωを超えるほどの値が出たならばそれは不良品である。またクリームは固まりやすいので使用した筆は水につけておくこと。</w:t>
      </w:r>
    </w:p>
    <w:p w:rsidR="008E1B43" w:rsidRDefault="008E1B43" w:rsidP="00E6373A">
      <w:pPr>
        <w:ind w:left="420"/>
        <w:rPr>
          <w:rFonts w:hint="eastAsia"/>
        </w:rPr>
      </w:pPr>
    </w:p>
    <w:p w:rsidR="001A4B78" w:rsidRDefault="001A4B78" w:rsidP="001A4B78">
      <w:pPr>
        <w:numPr>
          <w:ilvl w:val="1"/>
          <w:numId w:val="1"/>
        </w:numPr>
        <w:rPr>
          <w:rFonts w:hint="eastAsia"/>
        </w:rPr>
      </w:pPr>
      <w:r>
        <w:rPr>
          <w:rFonts w:hint="eastAsia"/>
        </w:rPr>
        <w:t>実験器具のセッティングを行う</w:t>
      </w:r>
      <w:r w:rsidR="00E6373A">
        <w:rPr>
          <w:rFonts w:hint="eastAsia"/>
        </w:rPr>
        <w:t>。</w:t>
      </w:r>
    </w:p>
    <w:p w:rsidR="000E0B06" w:rsidRDefault="001E7131" w:rsidP="00E6373A">
      <w:pPr>
        <w:ind w:left="420"/>
        <w:rPr>
          <w:rFonts w:hint="eastAsia"/>
        </w:rPr>
      </w:pPr>
      <w:r>
        <w:rPr>
          <w:rFonts w:hint="eastAsia"/>
        </w:rPr>
        <w:t>ベークライト版の上にクッションと導電紙を置き</w:t>
      </w:r>
      <w:r w:rsidR="000E0B06">
        <w:rPr>
          <w:rFonts w:hint="eastAsia"/>
        </w:rPr>
        <w:t>、</w:t>
      </w:r>
      <w:r>
        <w:rPr>
          <w:rFonts w:hint="eastAsia"/>
        </w:rPr>
        <w:t>２枚の電極板を</w:t>
      </w:r>
      <w:r w:rsidR="000E0B06">
        <w:rPr>
          <w:rFonts w:hint="eastAsia"/>
        </w:rPr>
        <w:t>クリップをもちいて導電紙の</w:t>
      </w:r>
      <w:r>
        <w:rPr>
          <w:rFonts w:hint="eastAsia"/>
        </w:rPr>
        <w:t>対辺に取り付ける。</w:t>
      </w:r>
      <w:r w:rsidR="000E0B06">
        <w:br/>
      </w:r>
      <w:r w:rsidR="000E0B06">
        <w:rPr>
          <w:rFonts w:hint="eastAsia"/>
        </w:rPr>
        <w:t>次に直流電源の出力端子と２つの電極をリード線で結ぶ。デジタルメーターはダイヤルをＶに合わせて測定端子のＣＯＭ．をリード線（黒）で電源の－側に、またＶ端子には測定用プローブ（赤）に取り付けたリード線に接続する。</w:t>
      </w:r>
    </w:p>
    <w:p w:rsidR="008E1B43" w:rsidRPr="008E1B43" w:rsidRDefault="008E1B43" w:rsidP="00E6373A">
      <w:pPr>
        <w:ind w:left="420"/>
        <w:rPr>
          <w:rFonts w:hint="eastAsia"/>
        </w:rPr>
      </w:pPr>
    </w:p>
    <w:p w:rsidR="008E1B43" w:rsidRDefault="008E1B43" w:rsidP="008E1B43">
      <w:pPr>
        <w:numPr>
          <w:ilvl w:val="1"/>
          <w:numId w:val="1"/>
        </w:numPr>
        <w:rPr>
          <w:rFonts w:hint="eastAsia"/>
        </w:rPr>
      </w:pPr>
      <w:r>
        <w:rPr>
          <w:rFonts w:hint="eastAsia"/>
        </w:rPr>
        <w:t>電源のスイッチを入れ出力電圧を約１０Ｖにする。</w:t>
      </w:r>
    </w:p>
    <w:p w:rsidR="008E1B43" w:rsidRDefault="008E1B43" w:rsidP="008E1B43">
      <w:pPr>
        <w:ind w:left="420"/>
        <w:rPr>
          <w:rFonts w:hint="eastAsia"/>
        </w:rPr>
      </w:pPr>
      <w:r>
        <w:rPr>
          <w:rFonts w:hint="eastAsia"/>
        </w:rPr>
        <w:t>プローブを＋電極側に接触させて電源の電圧を変化させ、ボルトメーターの読みが、１０、００Ｖになるように注意深く調節する。±０、２Ｖ程度のエラーは差し支えない。</w:t>
      </w:r>
    </w:p>
    <w:p w:rsidR="008E1B43" w:rsidRDefault="008E1B43" w:rsidP="008E1B43">
      <w:pPr>
        <w:rPr>
          <w:rFonts w:hint="eastAsia"/>
        </w:rPr>
      </w:pPr>
    </w:p>
    <w:p w:rsidR="008E1B43" w:rsidRDefault="008E1B43" w:rsidP="008E1B43">
      <w:pPr>
        <w:numPr>
          <w:ilvl w:val="1"/>
          <w:numId w:val="1"/>
        </w:numPr>
        <w:rPr>
          <w:rFonts w:hint="eastAsia"/>
        </w:rPr>
      </w:pPr>
      <w:r>
        <w:rPr>
          <w:rFonts w:hint="eastAsia"/>
        </w:rPr>
        <w:t>プローブを任意の場所に当て、電位がどのように分布しているのかを調べる。</w:t>
      </w:r>
    </w:p>
    <w:p w:rsidR="008E1B43" w:rsidRDefault="008E1B43" w:rsidP="008E1B43">
      <w:pPr>
        <w:ind w:left="420"/>
        <w:rPr>
          <w:rFonts w:hint="eastAsia"/>
        </w:rPr>
      </w:pPr>
      <w:r>
        <w:rPr>
          <w:rFonts w:hint="eastAsia"/>
        </w:rPr>
        <w:t>プローブを紙の任意の場所に軽く当てるとボルトメーターはただちに－極を基準としたその点の電位を示す。３、００Ｖ，２、００Ｖなど、きりのよい電位になる点を紙面の縁上で探し、その点から出発してボルトメーターの読みが一定となる点を探しながら、プローブを動かし紙の上を横断させる。紙上に何もおかないで等電位線を調べると、これらはすべて電極に平行な直線になることが分かる。</w:t>
      </w:r>
    </w:p>
    <w:p w:rsidR="008E1B43" w:rsidRDefault="008E1B43" w:rsidP="008E1B43">
      <w:pPr>
        <w:rPr>
          <w:rFonts w:hint="eastAsia"/>
        </w:rPr>
      </w:pPr>
    </w:p>
    <w:p w:rsidR="008E1B43" w:rsidRDefault="008E1B43" w:rsidP="008E1B43">
      <w:pPr>
        <w:numPr>
          <w:ilvl w:val="1"/>
          <w:numId w:val="1"/>
        </w:numPr>
        <w:rPr>
          <w:rFonts w:hint="eastAsia"/>
        </w:rPr>
      </w:pPr>
      <w:r>
        <w:rPr>
          <w:rFonts w:hint="eastAsia"/>
        </w:rPr>
        <w:t>導電紙に図形を書く。</w:t>
      </w:r>
    </w:p>
    <w:p w:rsidR="008E1B43" w:rsidRDefault="008E1B43" w:rsidP="008E1B43">
      <w:pPr>
        <w:ind w:left="420"/>
        <w:rPr>
          <w:rFonts w:hint="eastAsia"/>
        </w:rPr>
      </w:pPr>
      <w:r>
        <w:rPr>
          <w:rFonts w:hint="eastAsia"/>
        </w:rPr>
        <w:t>導電紙の中央やや上に図形を赤鉛筆で描き、その周囲を内側に１０㎜ぐらいの幅で導電クリームを塗る。そしてドライヤーで熱風を吹きかけ乾かす。充分に乾いたら両電極間の電位差が１０Ｖになるように調節する。このとき図形上の任意の点の電位がだいたい一定になるのを確かめる。ただしくれぐれも図形を塗りつぶしてはいけない。</w:t>
      </w:r>
    </w:p>
    <w:p w:rsidR="008E1B43" w:rsidRDefault="008E1B43" w:rsidP="008E1B43">
      <w:pPr>
        <w:rPr>
          <w:rFonts w:hint="eastAsia"/>
        </w:rPr>
      </w:pPr>
    </w:p>
    <w:p w:rsidR="008E1B43" w:rsidRDefault="00BF7424" w:rsidP="008E1B43">
      <w:pPr>
        <w:numPr>
          <w:ilvl w:val="1"/>
          <w:numId w:val="1"/>
        </w:numPr>
        <w:rPr>
          <w:rFonts w:hint="eastAsia"/>
        </w:rPr>
      </w:pPr>
      <w:r>
        <w:rPr>
          <w:rFonts w:hint="eastAsia"/>
        </w:rPr>
        <w:t>等電位線を書く</w:t>
      </w:r>
    </w:p>
    <w:p w:rsidR="008E1B43" w:rsidRDefault="00BF7424" w:rsidP="008E1B43">
      <w:pPr>
        <w:ind w:left="420"/>
        <w:rPr>
          <w:rFonts w:hint="eastAsia"/>
        </w:rPr>
      </w:pPr>
      <w:r>
        <w:rPr>
          <w:rFonts w:hint="eastAsia"/>
        </w:rPr>
        <w:t>導電紙上をボルトメーターで０、５Ｖずつ調べ、プローブの先で印を付ける。そしてその印を通るようにホワイトマーカーで等電位線を導電紙上に直接書く。</w:t>
      </w:r>
    </w:p>
    <w:p w:rsidR="00BF7424" w:rsidRPr="00BF7424" w:rsidRDefault="00BF7424" w:rsidP="008E1B43">
      <w:pPr>
        <w:ind w:left="420"/>
        <w:rPr>
          <w:rFonts w:hint="eastAsia"/>
        </w:rPr>
      </w:pPr>
    </w:p>
    <w:p w:rsidR="008E1B43" w:rsidRDefault="00BF7424" w:rsidP="008E1B43">
      <w:pPr>
        <w:numPr>
          <w:ilvl w:val="1"/>
          <w:numId w:val="1"/>
        </w:numPr>
        <w:rPr>
          <w:rFonts w:hint="eastAsia"/>
        </w:rPr>
      </w:pPr>
      <w:r>
        <w:rPr>
          <w:rFonts w:hint="eastAsia"/>
        </w:rPr>
        <w:t>＋から－極へ、図形を横断する直線（直線Ａとする）と横断しない直線（直線Ｂとする）の二つを赤鉛筆で引く。この二つの直線上の電位を－極から１㎝ごとに測定</w:t>
      </w:r>
      <w:r>
        <w:rPr>
          <w:rFonts w:hint="eastAsia"/>
        </w:rPr>
        <w:lastRenderedPageBreak/>
        <w:t>する。ここで測定値は表にしてグラフにする。直線Ａに関しては図形が電極から何㎝の場所にあるのかも明記しておく。</w:t>
      </w:r>
    </w:p>
    <w:p w:rsidR="00BF7424" w:rsidRDefault="00BF7424" w:rsidP="00BF7424">
      <w:pPr>
        <w:rPr>
          <w:rFonts w:hint="eastAsia"/>
        </w:rPr>
      </w:pPr>
    </w:p>
    <w:p w:rsidR="00BF7424" w:rsidRDefault="00BF7424" w:rsidP="00BF7424">
      <w:pPr>
        <w:numPr>
          <w:ilvl w:val="1"/>
          <w:numId w:val="1"/>
        </w:numPr>
        <w:rPr>
          <w:rFonts w:hint="eastAsia"/>
        </w:rPr>
      </w:pPr>
      <w:r>
        <w:rPr>
          <w:rFonts w:hint="eastAsia"/>
        </w:rPr>
        <w:t>電源を切り、電極につないであるリード線をはずす。</w:t>
      </w:r>
    </w:p>
    <w:p w:rsidR="00BF7424" w:rsidRDefault="00BF7424" w:rsidP="00BF7424">
      <w:pPr>
        <w:ind w:left="420"/>
        <w:rPr>
          <w:rFonts w:hint="eastAsia"/>
        </w:rPr>
      </w:pPr>
      <w:r>
        <w:rPr>
          <w:rFonts w:hint="eastAsia"/>
        </w:rPr>
        <w:t>そして書いた図形を周辺の外側に沿って正確にカッター・ナイフで丁寧に切り抜く。</w:t>
      </w:r>
    </w:p>
    <w:p w:rsidR="00BF7424" w:rsidRDefault="00BF7424" w:rsidP="00BF7424">
      <w:pPr>
        <w:rPr>
          <w:rFonts w:hint="eastAsia"/>
        </w:rPr>
      </w:pPr>
    </w:p>
    <w:p w:rsidR="00DB1CC6" w:rsidRDefault="00DB1CC6" w:rsidP="00DB1CC6">
      <w:pPr>
        <w:numPr>
          <w:ilvl w:val="1"/>
          <w:numId w:val="1"/>
        </w:numPr>
        <w:rPr>
          <w:rFonts w:hint="eastAsia"/>
        </w:rPr>
      </w:pPr>
      <w:r>
        <w:rPr>
          <w:rFonts w:hint="eastAsia"/>
        </w:rPr>
        <w:t>紙を９０°回転させ、先ほどと同じように電極、リード線をつなぐ。</w:t>
      </w:r>
    </w:p>
    <w:p w:rsidR="00DB1CC6" w:rsidRDefault="00DB1CC6" w:rsidP="00DB1CC6">
      <w:pPr>
        <w:ind w:left="420"/>
        <w:rPr>
          <w:rFonts w:hint="eastAsia"/>
        </w:rPr>
      </w:pPr>
      <w:r>
        <w:rPr>
          <w:rFonts w:hint="eastAsia"/>
        </w:rPr>
        <w:t>手順６と全く同じ方法で等電位線を書く。このとき１０、００Ｖに調節するのを忘れない。</w:t>
      </w:r>
    </w:p>
    <w:p w:rsidR="00DB1CC6" w:rsidRDefault="00DB1CC6" w:rsidP="00DB1CC6">
      <w:pPr>
        <w:rPr>
          <w:rFonts w:hint="eastAsia"/>
        </w:rPr>
      </w:pPr>
    </w:p>
    <w:p w:rsidR="008E1B43" w:rsidRDefault="00DB1CC6" w:rsidP="00DB1CC6">
      <w:pPr>
        <w:numPr>
          <w:ilvl w:val="1"/>
          <w:numId w:val="1"/>
        </w:numPr>
        <w:rPr>
          <w:rFonts w:hint="eastAsia"/>
        </w:rPr>
      </w:pPr>
      <w:r>
        <w:rPr>
          <w:rFonts w:hint="eastAsia"/>
        </w:rPr>
        <w:t>図形切り抜き前、切り抜き語の等電位線を重ねてトレーシングペーパーに書き写す。</w:t>
      </w:r>
    </w:p>
    <w:p w:rsidR="007036D9" w:rsidRDefault="007036D9" w:rsidP="007036D9">
      <w:pPr>
        <w:rPr>
          <w:rFonts w:hint="eastAsia"/>
        </w:rPr>
      </w:pPr>
    </w:p>
    <w:p w:rsidR="00643C32" w:rsidRDefault="00643C32" w:rsidP="007036D9">
      <w:pPr>
        <w:rPr>
          <w:rFonts w:hint="eastAsia"/>
        </w:rPr>
      </w:pPr>
    </w:p>
    <w:p w:rsidR="001A4B78" w:rsidRDefault="001A4B78" w:rsidP="001A4B78">
      <w:pPr>
        <w:numPr>
          <w:ilvl w:val="0"/>
          <w:numId w:val="1"/>
        </w:numPr>
        <w:rPr>
          <w:rFonts w:hint="eastAsia"/>
        </w:rPr>
      </w:pPr>
      <w:r>
        <w:rPr>
          <w:rFonts w:hint="eastAsia"/>
        </w:rPr>
        <w:t>結果</w:t>
      </w:r>
    </w:p>
    <w:p w:rsidR="007036D9" w:rsidRDefault="007036D9" w:rsidP="007036D9">
      <w:pPr>
        <w:rPr>
          <w:rFonts w:hint="eastAsia"/>
        </w:rPr>
      </w:pPr>
    </w:p>
    <w:p w:rsidR="001A4B78" w:rsidRDefault="007036D9" w:rsidP="00643C32">
      <w:pPr>
        <w:numPr>
          <w:ilvl w:val="0"/>
          <w:numId w:val="2"/>
        </w:numPr>
        <w:rPr>
          <w:rFonts w:hint="eastAsia"/>
        </w:rPr>
      </w:pPr>
      <w:r>
        <w:rPr>
          <w:rFonts w:hint="eastAsia"/>
        </w:rPr>
        <w:t>手順７で行った直線Ａ，Ｂの電位の測定結果（表）</w:t>
      </w:r>
    </w:p>
    <w:p w:rsidR="00643C32" w:rsidRDefault="00643C32" w:rsidP="00643C32">
      <w:pPr>
        <w:rPr>
          <w:rFonts w:hint="eastAsia"/>
        </w:rPr>
      </w:pPr>
      <w:r>
        <w:rPr>
          <w:rFonts w:hint="eastAsia"/>
        </w:rPr>
        <w:t>ただし図形は－極から８．００～１２．８㎝のところにある。</w:t>
      </w:r>
    </w:p>
    <w:p w:rsidR="00643C32" w:rsidRPr="00643C32" w:rsidRDefault="00643C32" w:rsidP="00643C32">
      <w:pPr>
        <w:rPr>
          <w:rFonts w:hint="eastAsia"/>
        </w:rPr>
      </w:pPr>
    </w:p>
    <w:p w:rsidR="00643C32" w:rsidRPr="00643C32" w:rsidRDefault="00643C32" w:rsidP="00643C32">
      <w:pPr>
        <w:rPr>
          <w:rFonts w:hint="eastAsia"/>
        </w:rPr>
      </w:pPr>
    </w:p>
    <w:tbl>
      <w:tblPr>
        <w:tblStyle w:val="a3"/>
        <w:tblW w:w="0" w:type="auto"/>
        <w:tblLook w:val="01E0" w:firstRow="1" w:lastRow="1" w:firstColumn="1" w:lastColumn="1" w:noHBand="0" w:noVBand="0"/>
      </w:tblPr>
      <w:tblGrid>
        <w:gridCol w:w="1686"/>
        <w:gridCol w:w="2316"/>
        <w:gridCol w:w="2316"/>
      </w:tblGrid>
      <w:tr w:rsidR="007036D9">
        <w:tc>
          <w:tcPr>
            <w:tcW w:w="0" w:type="auto"/>
          </w:tcPr>
          <w:p w:rsidR="007036D9" w:rsidRDefault="007036D9" w:rsidP="007036D9">
            <w:pPr>
              <w:jc w:val="center"/>
              <w:rPr>
                <w:rFonts w:hint="eastAsia"/>
              </w:rPr>
            </w:pPr>
            <w:r>
              <w:rPr>
                <w:rFonts w:hint="eastAsia"/>
              </w:rPr>
              <w:t>－極からの距離</w:t>
            </w:r>
          </w:p>
        </w:tc>
        <w:tc>
          <w:tcPr>
            <w:tcW w:w="0" w:type="auto"/>
          </w:tcPr>
          <w:p w:rsidR="007036D9" w:rsidRPr="007036D9" w:rsidRDefault="007036D9" w:rsidP="007036D9">
            <w:pPr>
              <w:jc w:val="center"/>
              <w:rPr>
                <w:rFonts w:hint="eastAsia"/>
              </w:rPr>
            </w:pPr>
            <w:r>
              <w:rPr>
                <w:rFonts w:hint="eastAsia"/>
              </w:rPr>
              <w:t>直線Ａ上の電位（Ｖ）</w:t>
            </w:r>
          </w:p>
        </w:tc>
        <w:tc>
          <w:tcPr>
            <w:tcW w:w="0" w:type="auto"/>
          </w:tcPr>
          <w:p w:rsidR="007036D9" w:rsidRDefault="007036D9" w:rsidP="007036D9">
            <w:pPr>
              <w:jc w:val="center"/>
              <w:rPr>
                <w:rFonts w:hint="eastAsia"/>
              </w:rPr>
            </w:pPr>
            <w:r>
              <w:rPr>
                <w:rFonts w:hint="eastAsia"/>
              </w:rPr>
              <w:t>直線Ｂ上の電位（Ｖ）</w:t>
            </w:r>
          </w:p>
        </w:tc>
      </w:tr>
      <w:tr w:rsidR="007036D9">
        <w:tc>
          <w:tcPr>
            <w:tcW w:w="0" w:type="auto"/>
          </w:tcPr>
          <w:p w:rsidR="007036D9" w:rsidRPr="007036D9" w:rsidRDefault="007036D9" w:rsidP="007036D9">
            <w:pPr>
              <w:jc w:val="center"/>
              <w:rPr>
                <w:rFonts w:hint="eastAsia"/>
              </w:rPr>
            </w:pPr>
            <w:r>
              <w:rPr>
                <w:rFonts w:hint="eastAsia"/>
              </w:rPr>
              <w:t>１㎝</w:t>
            </w:r>
          </w:p>
        </w:tc>
        <w:tc>
          <w:tcPr>
            <w:tcW w:w="0" w:type="auto"/>
          </w:tcPr>
          <w:p w:rsidR="007036D9" w:rsidRDefault="007036D9" w:rsidP="00643C32">
            <w:pPr>
              <w:jc w:val="right"/>
              <w:rPr>
                <w:rFonts w:hint="eastAsia"/>
              </w:rPr>
            </w:pPr>
            <w:r>
              <w:rPr>
                <w:rFonts w:hint="eastAsia"/>
              </w:rPr>
              <w:t>0.65</w:t>
            </w:r>
          </w:p>
        </w:tc>
        <w:tc>
          <w:tcPr>
            <w:tcW w:w="0" w:type="auto"/>
          </w:tcPr>
          <w:p w:rsidR="007036D9" w:rsidRDefault="007036D9" w:rsidP="00643C32">
            <w:pPr>
              <w:jc w:val="right"/>
              <w:rPr>
                <w:rFonts w:hint="eastAsia"/>
              </w:rPr>
            </w:pPr>
            <w:r>
              <w:rPr>
                <w:rFonts w:hint="eastAsia"/>
              </w:rPr>
              <w:t>0.57</w:t>
            </w:r>
          </w:p>
        </w:tc>
      </w:tr>
      <w:tr w:rsidR="007036D9">
        <w:tc>
          <w:tcPr>
            <w:tcW w:w="0" w:type="auto"/>
          </w:tcPr>
          <w:p w:rsidR="007036D9" w:rsidRDefault="007036D9" w:rsidP="007036D9">
            <w:pPr>
              <w:jc w:val="center"/>
            </w:pPr>
            <w:r>
              <w:rPr>
                <w:rFonts w:hint="eastAsia"/>
              </w:rPr>
              <w:t>２</w:t>
            </w:r>
            <w:r w:rsidRPr="00875F6F">
              <w:rPr>
                <w:rFonts w:hint="eastAsia"/>
              </w:rPr>
              <w:t>㎝</w:t>
            </w:r>
          </w:p>
        </w:tc>
        <w:tc>
          <w:tcPr>
            <w:tcW w:w="0" w:type="auto"/>
          </w:tcPr>
          <w:p w:rsidR="007036D9" w:rsidRDefault="007036D9" w:rsidP="00643C32">
            <w:pPr>
              <w:jc w:val="right"/>
              <w:rPr>
                <w:rFonts w:hint="eastAsia"/>
              </w:rPr>
            </w:pPr>
            <w:r>
              <w:rPr>
                <w:rFonts w:hint="eastAsia"/>
              </w:rPr>
              <w:t>1.22</w:t>
            </w:r>
          </w:p>
        </w:tc>
        <w:tc>
          <w:tcPr>
            <w:tcW w:w="0" w:type="auto"/>
          </w:tcPr>
          <w:p w:rsidR="007036D9" w:rsidRDefault="007036D9" w:rsidP="00643C32">
            <w:pPr>
              <w:jc w:val="right"/>
              <w:rPr>
                <w:rFonts w:hint="eastAsia"/>
              </w:rPr>
            </w:pPr>
            <w:r>
              <w:rPr>
                <w:rFonts w:hint="eastAsia"/>
              </w:rPr>
              <w:t>1.06</w:t>
            </w:r>
          </w:p>
        </w:tc>
      </w:tr>
      <w:tr w:rsidR="007036D9">
        <w:tc>
          <w:tcPr>
            <w:tcW w:w="0" w:type="auto"/>
          </w:tcPr>
          <w:p w:rsidR="007036D9" w:rsidRDefault="007036D9" w:rsidP="007036D9">
            <w:pPr>
              <w:jc w:val="center"/>
            </w:pPr>
            <w:r>
              <w:rPr>
                <w:rFonts w:hint="eastAsia"/>
              </w:rPr>
              <w:t>３</w:t>
            </w:r>
            <w:r w:rsidRPr="00875F6F">
              <w:rPr>
                <w:rFonts w:hint="eastAsia"/>
              </w:rPr>
              <w:t>㎝</w:t>
            </w:r>
          </w:p>
        </w:tc>
        <w:tc>
          <w:tcPr>
            <w:tcW w:w="0" w:type="auto"/>
          </w:tcPr>
          <w:p w:rsidR="007036D9" w:rsidRDefault="007036D9" w:rsidP="00643C32">
            <w:pPr>
              <w:jc w:val="right"/>
              <w:rPr>
                <w:rFonts w:hint="eastAsia"/>
              </w:rPr>
            </w:pPr>
            <w:r>
              <w:rPr>
                <w:rFonts w:hint="eastAsia"/>
              </w:rPr>
              <w:t>1.75</w:t>
            </w:r>
          </w:p>
        </w:tc>
        <w:tc>
          <w:tcPr>
            <w:tcW w:w="0" w:type="auto"/>
          </w:tcPr>
          <w:p w:rsidR="007036D9" w:rsidRDefault="007036D9" w:rsidP="00643C32">
            <w:pPr>
              <w:jc w:val="right"/>
              <w:rPr>
                <w:rFonts w:hint="eastAsia"/>
              </w:rPr>
            </w:pPr>
            <w:r>
              <w:rPr>
                <w:rFonts w:hint="eastAsia"/>
              </w:rPr>
              <w:t>1.55</w:t>
            </w:r>
          </w:p>
        </w:tc>
      </w:tr>
      <w:tr w:rsidR="007036D9">
        <w:tc>
          <w:tcPr>
            <w:tcW w:w="0" w:type="auto"/>
          </w:tcPr>
          <w:p w:rsidR="007036D9" w:rsidRDefault="007036D9" w:rsidP="007036D9">
            <w:pPr>
              <w:jc w:val="center"/>
            </w:pPr>
            <w:r>
              <w:rPr>
                <w:rFonts w:hint="eastAsia"/>
              </w:rPr>
              <w:t>４</w:t>
            </w:r>
            <w:r w:rsidRPr="00875F6F">
              <w:rPr>
                <w:rFonts w:hint="eastAsia"/>
              </w:rPr>
              <w:t>㎝</w:t>
            </w:r>
          </w:p>
        </w:tc>
        <w:tc>
          <w:tcPr>
            <w:tcW w:w="0" w:type="auto"/>
          </w:tcPr>
          <w:p w:rsidR="007036D9" w:rsidRDefault="007036D9" w:rsidP="00643C32">
            <w:pPr>
              <w:jc w:val="right"/>
              <w:rPr>
                <w:rFonts w:hint="eastAsia"/>
              </w:rPr>
            </w:pPr>
            <w:r>
              <w:rPr>
                <w:rFonts w:hint="eastAsia"/>
              </w:rPr>
              <w:t>2.29</w:t>
            </w:r>
          </w:p>
        </w:tc>
        <w:tc>
          <w:tcPr>
            <w:tcW w:w="0" w:type="auto"/>
          </w:tcPr>
          <w:p w:rsidR="007036D9" w:rsidRDefault="007036D9" w:rsidP="00643C32">
            <w:pPr>
              <w:jc w:val="right"/>
              <w:rPr>
                <w:rFonts w:hint="eastAsia"/>
              </w:rPr>
            </w:pPr>
            <w:r>
              <w:rPr>
                <w:rFonts w:hint="eastAsia"/>
              </w:rPr>
              <w:t>2.05</w:t>
            </w:r>
          </w:p>
        </w:tc>
      </w:tr>
      <w:tr w:rsidR="007036D9">
        <w:tc>
          <w:tcPr>
            <w:tcW w:w="0" w:type="auto"/>
          </w:tcPr>
          <w:p w:rsidR="007036D9" w:rsidRDefault="007036D9" w:rsidP="007036D9">
            <w:pPr>
              <w:jc w:val="center"/>
            </w:pPr>
            <w:r>
              <w:rPr>
                <w:rFonts w:hint="eastAsia"/>
              </w:rPr>
              <w:t>５</w:t>
            </w:r>
            <w:r w:rsidRPr="00875F6F">
              <w:rPr>
                <w:rFonts w:hint="eastAsia"/>
              </w:rPr>
              <w:t>㎝</w:t>
            </w:r>
          </w:p>
        </w:tc>
        <w:tc>
          <w:tcPr>
            <w:tcW w:w="0" w:type="auto"/>
          </w:tcPr>
          <w:p w:rsidR="007036D9" w:rsidRDefault="007036D9" w:rsidP="00643C32">
            <w:pPr>
              <w:jc w:val="right"/>
              <w:rPr>
                <w:rFonts w:hint="eastAsia"/>
              </w:rPr>
            </w:pPr>
            <w:r>
              <w:rPr>
                <w:rFonts w:hint="eastAsia"/>
              </w:rPr>
              <w:t>2.85</w:t>
            </w:r>
          </w:p>
        </w:tc>
        <w:tc>
          <w:tcPr>
            <w:tcW w:w="0" w:type="auto"/>
          </w:tcPr>
          <w:p w:rsidR="007036D9" w:rsidRDefault="007036D9" w:rsidP="00643C32">
            <w:pPr>
              <w:jc w:val="right"/>
              <w:rPr>
                <w:rFonts w:hint="eastAsia"/>
              </w:rPr>
            </w:pPr>
            <w:r>
              <w:rPr>
                <w:rFonts w:hint="eastAsia"/>
              </w:rPr>
              <w:t>2.53</w:t>
            </w:r>
          </w:p>
        </w:tc>
      </w:tr>
      <w:tr w:rsidR="007036D9">
        <w:tc>
          <w:tcPr>
            <w:tcW w:w="0" w:type="auto"/>
          </w:tcPr>
          <w:p w:rsidR="007036D9" w:rsidRDefault="007036D9" w:rsidP="007036D9">
            <w:pPr>
              <w:jc w:val="center"/>
            </w:pPr>
            <w:r>
              <w:rPr>
                <w:rFonts w:hint="eastAsia"/>
              </w:rPr>
              <w:t>６</w:t>
            </w:r>
            <w:r w:rsidRPr="00875F6F">
              <w:rPr>
                <w:rFonts w:hint="eastAsia"/>
              </w:rPr>
              <w:t>㎝</w:t>
            </w:r>
          </w:p>
        </w:tc>
        <w:tc>
          <w:tcPr>
            <w:tcW w:w="0" w:type="auto"/>
          </w:tcPr>
          <w:p w:rsidR="007036D9" w:rsidRDefault="007036D9" w:rsidP="00643C32">
            <w:pPr>
              <w:jc w:val="right"/>
              <w:rPr>
                <w:rFonts w:hint="eastAsia"/>
              </w:rPr>
            </w:pPr>
            <w:r>
              <w:rPr>
                <w:rFonts w:hint="eastAsia"/>
              </w:rPr>
              <w:t>3.47</w:t>
            </w:r>
          </w:p>
        </w:tc>
        <w:tc>
          <w:tcPr>
            <w:tcW w:w="0" w:type="auto"/>
          </w:tcPr>
          <w:p w:rsidR="007036D9" w:rsidRDefault="007036D9" w:rsidP="00643C32">
            <w:pPr>
              <w:jc w:val="right"/>
              <w:rPr>
                <w:rFonts w:hint="eastAsia"/>
              </w:rPr>
            </w:pPr>
            <w:r>
              <w:rPr>
                <w:rFonts w:hint="eastAsia"/>
              </w:rPr>
              <w:t>2.99</w:t>
            </w:r>
          </w:p>
        </w:tc>
      </w:tr>
      <w:tr w:rsidR="007036D9">
        <w:tc>
          <w:tcPr>
            <w:tcW w:w="0" w:type="auto"/>
          </w:tcPr>
          <w:p w:rsidR="007036D9" w:rsidRDefault="007036D9" w:rsidP="007036D9">
            <w:pPr>
              <w:jc w:val="center"/>
            </w:pPr>
            <w:r>
              <w:rPr>
                <w:rFonts w:hint="eastAsia"/>
              </w:rPr>
              <w:t>７</w:t>
            </w:r>
            <w:r w:rsidRPr="00875F6F">
              <w:rPr>
                <w:rFonts w:hint="eastAsia"/>
              </w:rPr>
              <w:t>㎝</w:t>
            </w:r>
          </w:p>
        </w:tc>
        <w:tc>
          <w:tcPr>
            <w:tcW w:w="0" w:type="auto"/>
          </w:tcPr>
          <w:p w:rsidR="007036D9" w:rsidRDefault="007036D9" w:rsidP="00643C32">
            <w:pPr>
              <w:jc w:val="right"/>
              <w:rPr>
                <w:rFonts w:hint="eastAsia"/>
              </w:rPr>
            </w:pPr>
            <w:r>
              <w:rPr>
                <w:rFonts w:hint="eastAsia"/>
              </w:rPr>
              <w:t>4.16</w:t>
            </w:r>
          </w:p>
        </w:tc>
        <w:tc>
          <w:tcPr>
            <w:tcW w:w="0" w:type="auto"/>
          </w:tcPr>
          <w:p w:rsidR="007036D9" w:rsidRDefault="007036D9" w:rsidP="00643C32">
            <w:pPr>
              <w:jc w:val="right"/>
              <w:rPr>
                <w:rFonts w:hint="eastAsia"/>
              </w:rPr>
            </w:pPr>
            <w:r>
              <w:rPr>
                <w:rFonts w:hint="eastAsia"/>
              </w:rPr>
              <w:t>3.50</w:t>
            </w:r>
          </w:p>
        </w:tc>
      </w:tr>
      <w:tr w:rsidR="007036D9">
        <w:tc>
          <w:tcPr>
            <w:tcW w:w="0" w:type="auto"/>
          </w:tcPr>
          <w:p w:rsidR="007036D9" w:rsidRDefault="007036D9" w:rsidP="007036D9">
            <w:pPr>
              <w:jc w:val="center"/>
            </w:pPr>
            <w:r>
              <w:rPr>
                <w:rFonts w:hint="eastAsia"/>
              </w:rPr>
              <w:t>８</w:t>
            </w:r>
            <w:r w:rsidRPr="00875F6F">
              <w:rPr>
                <w:rFonts w:hint="eastAsia"/>
              </w:rPr>
              <w:t>㎝</w:t>
            </w:r>
          </w:p>
        </w:tc>
        <w:tc>
          <w:tcPr>
            <w:tcW w:w="0" w:type="auto"/>
          </w:tcPr>
          <w:p w:rsidR="007036D9" w:rsidRDefault="007036D9" w:rsidP="00643C32">
            <w:pPr>
              <w:jc w:val="right"/>
              <w:rPr>
                <w:rFonts w:hint="eastAsia"/>
              </w:rPr>
            </w:pPr>
            <w:r>
              <w:rPr>
                <w:rFonts w:hint="eastAsia"/>
              </w:rPr>
              <w:t>5.07</w:t>
            </w:r>
          </w:p>
        </w:tc>
        <w:tc>
          <w:tcPr>
            <w:tcW w:w="0" w:type="auto"/>
          </w:tcPr>
          <w:p w:rsidR="007036D9" w:rsidRDefault="007036D9" w:rsidP="00643C32">
            <w:pPr>
              <w:jc w:val="right"/>
              <w:rPr>
                <w:rFonts w:hint="eastAsia"/>
              </w:rPr>
            </w:pPr>
            <w:r>
              <w:rPr>
                <w:rFonts w:hint="eastAsia"/>
              </w:rPr>
              <w:t>3.98</w:t>
            </w:r>
          </w:p>
        </w:tc>
      </w:tr>
      <w:tr w:rsidR="007036D9">
        <w:tc>
          <w:tcPr>
            <w:tcW w:w="0" w:type="auto"/>
          </w:tcPr>
          <w:p w:rsidR="007036D9" w:rsidRDefault="007036D9" w:rsidP="007036D9">
            <w:pPr>
              <w:jc w:val="center"/>
            </w:pPr>
            <w:r>
              <w:rPr>
                <w:rFonts w:hint="eastAsia"/>
              </w:rPr>
              <w:t>９</w:t>
            </w:r>
            <w:r w:rsidRPr="00875F6F">
              <w:rPr>
                <w:rFonts w:hint="eastAsia"/>
              </w:rPr>
              <w:t>㎝</w:t>
            </w:r>
          </w:p>
        </w:tc>
        <w:tc>
          <w:tcPr>
            <w:tcW w:w="0" w:type="auto"/>
          </w:tcPr>
          <w:p w:rsidR="007036D9" w:rsidRDefault="007036D9" w:rsidP="00643C32">
            <w:pPr>
              <w:jc w:val="right"/>
              <w:rPr>
                <w:rFonts w:hint="eastAsia"/>
              </w:rPr>
            </w:pPr>
            <w:r>
              <w:rPr>
                <w:rFonts w:hint="eastAsia"/>
              </w:rPr>
              <w:t>5.07</w:t>
            </w:r>
          </w:p>
        </w:tc>
        <w:tc>
          <w:tcPr>
            <w:tcW w:w="0" w:type="auto"/>
          </w:tcPr>
          <w:p w:rsidR="007036D9" w:rsidRDefault="00643C32" w:rsidP="00643C32">
            <w:pPr>
              <w:jc w:val="right"/>
              <w:rPr>
                <w:rFonts w:hint="eastAsia"/>
              </w:rPr>
            </w:pPr>
            <w:r>
              <w:rPr>
                <w:rFonts w:hint="eastAsia"/>
              </w:rPr>
              <w:t>4.48</w:t>
            </w:r>
          </w:p>
        </w:tc>
      </w:tr>
      <w:tr w:rsidR="007036D9">
        <w:tc>
          <w:tcPr>
            <w:tcW w:w="0" w:type="auto"/>
          </w:tcPr>
          <w:p w:rsidR="007036D9" w:rsidRDefault="007036D9" w:rsidP="007036D9">
            <w:pPr>
              <w:jc w:val="center"/>
            </w:pPr>
            <w:r>
              <w:rPr>
                <w:rFonts w:hint="eastAsia"/>
              </w:rPr>
              <w:t>１０</w:t>
            </w:r>
            <w:r w:rsidRPr="00875F6F">
              <w:rPr>
                <w:rFonts w:hint="eastAsia"/>
              </w:rPr>
              <w:t>㎝</w:t>
            </w:r>
          </w:p>
        </w:tc>
        <w:tc>
          <w:tcPr>
            <w:tcW w:w="0" w:type="auto"/>
          </w:tcPr>
          <w:p w:rsidR="007036D9" w:rsidRDefault="007036D9" w:rsidP="00643C32">
            <w:pPr>
              <w:jc w:val="right"/>
              <w:rPr>
                <w:rFonts w:hint="eastAsia"/>
              </w:rPr>
            </w:pPr>
            <w:r>
              <w:rPr>
                <w:rFonts w:hint="eastAsia"/>
              </w:rPr>
              <w:t>5.07</w:t>
            </w:r>
          </w:p>
        </w:tc>
        <w:tc>
          <w:tcPr>
            <w:tcW w:w="0" w:type="auto"/>
          </w:tcPr>
          <w:p w:rsidR="007036D9" w:rsidRDefault="00643C32" w:rsidP="00643C32">
            <w:pPr>
              <w:jc w:val="right"/>
              <w:rPr>
                <w:rFonts w:hint="eastAsia"/>
              </w:rPr>
            </w:pPr>
            <w:r>
              <w:rPr>
                <w:rFonts w:hint="eastAsia"/>
              </w:rPr>
              <w:t>4.96</w:t>
            </w:r>
          </w:p>
        </w:tc>
      </w:tr>
      <w:tr w:rsidR="007036D9">
        <w:tc>
          <w:tcPr>
            <w:tcW w:w="0" w:type="auto"/>
          </w:tcPr>
          <w:p w:rsidR="007036D9" w:rsidRDefault="007036D9" w:rsidP="007036D9">
            <w:pPr>
              <w:jc w:val="center"/>
            </w:pPr>
            <w:r>
              <w:rPr>
                <w:rFonts w:hint="eastAsia"/>
              </w:rPr>
              <w:t>１１</w:t>
            </w:r>
            <w:r w:rsidRPr="00875F6F">
              <w:rPr>
                <w:rFonts w:hint="eastAsia"/>
              </w:rPr>
              <w:t>㎝</w:t>
            </w:r>
          </w:p>
        </w:tc>
        <w:tc>
          <w:tcPr>
            <w:tcW w:w="0" w:type="auto"/>
          </w:tcPr>
          <w:p w:rsidR="007036D9" w:rsidRDefault="007036D9" w:rsidP="00643C32">
            <w:pPr>
              <w:jc w:val="right"/>
              <w:rPr>
                <w:rFonts w:hint="eastAsia"/>
              </w:rPr>
            </w:pPr>
            <w:r>
              <w:rPr>
                <w:rFonts w:hint="eastAsia"/>
              </w:rPr>
              <w:t>5.08</w:t>
            </w:r>
          </w:p>
        </w:tc>
        <w:tc>
          <w:tcPr>
            <w:tcW w:w="0" w:type="auto"/>
          </w:tcPr>
          <w:p w:rsidR="007036D9" w:rsidRDefault="00643C32" w:rsidP="00643C32">
            <w:pPr>
              <w:jc w:val="right"/>
              <w:rPr>
                <w:rFonts w:hint="eastAsia"/>
              </w:rPr>
            </w:pPr>
            <w:r>
              <w:rPr>
                <w:rFonts w:hint="eastAsia"/>
              </w:rPr>
              <w:t>5.44</w:t>
            </w:r>
          </w:p>
        </w:tc>
      </w:tr>
      <w:tr w:rsidR="007036D9">
        <w:tc>
          <w:tcPr>
            <w:tcW w:w="0" w:type="auto"/>
          </w:tcPr>
          <w:p w:rsidR="007036D9" w:rsidRDefault="007036D9" w:rsidP="007036D9">
            <w:pPr>
              <w:jc w:val="center"/>
            </w:pPr>
            <w:r>
              <w:rPr>
                <w:rFonts w:hint="eastAsia"/>
              </w:rPr>
              <w:t>１２</w:t>
            </w:r>
            <w:r w:rsidRPr="00875F6F">
              <w:rPr>
                <w:rFonts w:hint="eastAsia"/>
              </w:rPr>
              <w:t>㎝</w:t>
            </w:r>
          </w:p>
        </w:tc>
        <w:tc>
          <w:tcPr>
            <w:tcW w:w="0" w:type="auto"/>
          </w:tcPr>
          <w:p w:rsidR="007036D9" w:rsidRDefault="007036D9" w:rsidP="00643C32">
            <w:pPr>
              <w:jc w:val="right"/>
              <w:rPr>
                <w:rFonts w:hint="eastAsia"/>
              </w:rPr>
            </w:pPr>
            <w:r>
              <w:rPr>
                <w:rFonts w:hint="eastAsia"/>
              </w:rPr>
              <w:t>5.09</w:t>
            </w:r>
          </w:p>
        </w:tc>
        <w:tc>
          <w:tcPr>
            <w:tcW w:w="0" w:type="auto"/>
          </w:tcPr>
          <w:p w:rsidR="007036D9" w:rsidRDefault="00643C32" w:rsidP="00643C32">
            <w:pPr>
              <w:jc w:val="right"/>
              <w:rPr>
                <w:rFonts w:hint="eastAsia"/>
              </w:rPr>
            </w:pPr>
            <w:r>
              <w:rPr>
                <w:rFonts w:hint="eastAsia"/>
              </w:rPr>
              <w:t>5.88</w:t>
            </w:r>
          </w:p>
        </w:tc>
      </w:tr>
      <w:tr w:rsidR="007036D9">
        <w:tc>
          <w:tcPr>
            <w:tcW w:w="0" w:type="auto"/>
          </w:tcPr>
          <w:p w:rsidR="007036D9" w:rsidRDefault="007036D9" w:rsidP="007036D9">
            <w:pPr>
              <w:jc w:val="center"/>
            </w:pPr>
            <w:r>
              <w:rPr>
                <w:rFonts w:hint="eastAsia"/>
              </w:rPr>
              <w:t>１３</w:t>
            </w:r>
            <w:r w:rsidRPr="00875F6F">
              <w:rPr>
                <w:rFonts w:hint="eastAsia"/>
              </w:rPr>
              <w:t>㎝</w:t>
            </w:r>
          </w:p>
        </w:tc>
        <w:tc>
          <w:tcPr>
            <w:tcW w:w="0" w:type="auto"/>
          </w:tcPr>
          <w:p w:rsidR="007036D9" w:rsidRDefault="007036D9" w:rsidP="00643C32">
            <w:pPr>
              <w:jc w:val="right"/>
              <w:rPr>
                <w:rFonts w:hint="eastAsia"/>
              </w:rPr>
            </w:pPr>
            <w:r>
              <w:rPr>
                <w:rFonts w:hint="eastAsia"/>
              </w:rPr>
              <w:t>5.41</w:t>
            </w:r>
          </w:p>
        </w:tc>
        <w:tc>
          <w:tcPr>
            <w:tcW w:w="0" w:type="auto"/>
          </w:tcPr>
          <w:p w:rsidR="007036D9" w:rsidRDefault="00643C32" w:rsidP="00643C32">
            <w:pPr>
              <w:jc w:val="right"/>
              <w:rPr>
                <w:rFonts w:hint="eastAsia"/>
              </w:rPr>
            </w:pPr>
            <w:r>
              <w:rPr>
                <w:rFonts w:hint="eastAsia"/>
              </w:rPr>
              <w:t>6.34</w:t>
            </w:r>
          </w:p>
        </w:tc>
      </w:tr>
      <w:tr w:rsidR="007036D9">
        <w:tc>
          <w:tcPr>
            <w:tcW w:w="0" w:type="auto"/>
          </w:tcPr>
          <w:p w:rsidR="007036D9" w:rsidRDefault="007036D9" w:rsidP="007036D9">
            <w:pPr>
              <w:jc w:val="center"/>
            </w:pPr>
            <w:r>
              <w:rPr>
                <w:rFonts w:hint="eastAsia"/>
              </w:rPr>
              <w:t>１４</w:t>
            </w:r>
            <w:r w:rsidRPr="00875F6F">
              <w:rPr>
                <w:rFonts w:hint="eastAsia"/>
              </w:rPr>
              <w:t>㎝</w:t>
            </w:r>
          </w:p>
        </w:tc>
        <w:tc>
          <w:tcPr>
            <w:tcW w:w="0" w:type="auto"/>
          </w:tcPr>
          <w:p w:rsidR="007036D9" w:rsidRDefault="007036D9" w:rsidP="00643C32">
            <w:pPr>
              <w:jc w:val="right"/>
              <w:rPr>
                <w:rFonts w:hint="eastAsia"/>
              </w:rPr>
            </w:pPr>
            <w:r>
              <w:rPr>
                <w:rFonts w:hint="eastAsia"/>
              </w:rPr>
              <w:t>6.18</w:t>
            </w:r>
          </w:p>
        </w:tc>
        <w:tc>
          <w:tcPr>
            <w:tcW w:w="0" w:type="auto"/>
          </w:tcPr>
          <w:p w:rsidR="007036D9" w:rsidRDefault="00643C32" w:rsidP="00643C32">
            <w:pPr>
              <w:jc w:val="right"/>
              <w:rPr>
                <w:rFonts w:hint="eastAsia"/>
              </w:rPr>
            </w:pPr>
            <w:r>
              <w:rPr>
                <w:rFonts w:hint="eastAsia"/>
              </w:rPr>
              <w:t>6.82</w:t>
            </w:r>
          </w:p>
        </w:tc>
      </w:tr>
      <w:tr w:rsidR="007036D9">
        <w:tc>
          <w:tcPr>
            <w:tcW w:w="0" w:type="auto"/>
          </w:tcPr>
          <w:p w:rsidR="007036D9" w:rsidRDefault="007036D9" w:rsidP="007036D9">
            <w:pPr>
              <w:jc w:val="center"/>
            </w:pPr>
            <w:r>
              <w:rPr>
                <w:rFonts w:hint="eastAsia"/>
              </w:rPr>
              <w:lastRenderedPageBreak/>
              <w:t>１５</w:t>
            </w:r>
            <w:r w:rsidRPr="00875F6F">
              <w:rPr>
                <w:rFonts w:hint="eastAsia"/>
              </w:rPr>
              <w:t>㎝</w:t>
            </w:r>
          </w:p>
        </w:tc>
        <w:tc>
          <w:tcPr>
            <w:tcW w:w="0" w:type="auto"/>
          </w:tcPr>
          <w:p w:rsidR="007036D9" w:rsidRDefault="007036D9" w:rsidP="00643C32">
            <w:pPr>
              <w:jc w:val="right"/>
              <w:rPr>
                <w:rFonts w:hint="eastAsia"/>
              </w:rPr>
            </w:pPr>
            <w:r>
              <w:rPr>
                <w:rFonts w:hint="eastAsia"/>
              </w:rPr>
              <w:t>6.87</w:t>
            </w:r>
          </w:p>
        </w:tc>
        <w:tc>
          <w:tcPr>
            <w:tcW w:w="0" w:type="auto"/>
          </w:tcPr>
          <w:p w:rsidR="007036D9" w:rsidRDefault="00643C32" w:rsidP="00643C32">
            <w:pPr>
              <w:jc w:val="right"/>
              <w:rPr>
                <w:rFonts w:hint="eastAsia"/>
              </w:rPr>
            </w:pPr>
            <w:r>
              <w:rPr>
                <w:rFonts w:hint="eastAsia"/>
              </w:rPr>
              <w:t>7.28</w:t>
            </w:r>
          </w:p>
        </w:tc>
      </w:tr>
      <w:tr w:rsidR="007036D9">
        <w:tc>
          <w:tcPr>
            <w:tcW w:w="0" w:type="auto"/>
          </w:tcPr>
          <w:p w:rsidR="007036D9" w:rsidRDefault="007036D9" w:rsidP="007036D9">
            <w:pPr>
              <w:jc w:val="center"/>
            </w:pPr>
            <w:r>
              <w:rPr>
                <w:rFonts w:hint="eastAsia"/>
              </w:rPr>
              <w:t>１６</w:t>
            </w:r>
            <w:r w:rsidRPr="00875F6F">
              <w:rPr>
                <w:rFonts w:hint="eastAsia"/>
              </w:rPr>
              <w:t>㎝</w:t>
            </w:r>
          </w:p>
        </w:tc>
        <w:tc>
          <w:tcPr>
            <w:tcW w:w="0" w:type="auto"/>
          </w:tcPr>
          <w:p w:rsidR="007036D9" w:rsidRDefault="007036D9" w:rsidP="00643C32">
            <w:pPr>
              <w:jc w:val="right"/>
              <w:rPr>
                <w:rFonts w:hint="eastAsia"/>
              </w:rPr>
            </w:pPr>
            <w:r>
              <w:rPr>
                <w:rFonts w:hint="eastAsia"/>
              </w:rPr>
              <w:t>7.49</w:t>
            </w:r>
          </w:p>
        </w:tc>
        <w:tc>
          <w:tcPr>
            <w:tcW w:w="0" w:type="auto"/>
          </w:tcPr>
          <w:p w:rsidR="007036D9" w:rsidRDefault="00643C32" w:rsidP="00643C32">
            <w:pPr>
              <w:jc w:val="right"/>
              <w:rPr>
                <w:rFonts w:hint="eastAsia"/>
              </w:rPr>
            </w:pPr>
            <w:r>
              <w:rPr>
                <w:rFonts w:hint="eastAsia"/>
              </w:rPr>
              <w:t>7.76</w:t>
            </w:r>
          </w:p>
        </w:tc>
      </w:tr>
      <w:tr w:rsidR="007036D9">
        <w:tc>
          <w:tcPr>
            <w:tcW w:w="0" w:type="auto"/>
          </w:tcPr>
          <w:p w:rsidR="007036D9" w:rsidRDefault="007036D9" w:rsidP="007036D9">
            <w:pPr>
              <w:jc w:val="center"/>
            </w:pPr>
            <w:r>
              <w:rPr>
                <w:rFonts w:hint="eastAsia"/>
              </w:rPr>
              <w:t>１７</w:t>
            </w:r>
            <w:r w:rsidRPr="00875F6F">
              <w:rPr>
                <w:rFonts w:hint="eastAsia"/>
              </w:rPr>
              <w:t>㎝</w:t>
            </w:r>
          </w:p>
        </w:tc>
        <w:tc>
          <w:tcPr>
            <w:tcW w:w="0" w:type="auto"/>
          </w:tcPr>
          <w:p w:rsidR="007036D9" w:rsidRDefault="007036D9" w:rsidP="00643C32">
            <w:pPr>
              <w:jc w:val="right"/>
              <w:rPr>
                <w:rFonts w:hint="eastAsia"/>
              </w:rPr>
            </w:pPr>
            <w:r>
              <w:rPr>
                <w:rFonts w:hint="eastAsia"/>
              </w:rPr>
              <w:t>8.02</w:t>
            </w:r>
          </w:p>
        </w:tc>
        <w:tc>
          <w:tcPr>
            <w:tcW w:w="0" w:type="auto"/>
          </w:tcPr>
          <w:p w:rsidR="007036D9" w:rsidRDefault="00643C32" w:rsidP="00643C32">
            <w:pPr>
              <w:jc w:val="right"/>
              <w:rPr>
                <w:rFonts w:hint="eastAsia"/>
              </w:rPr>
            </w:pPr>
            <w:r>
              <w:rPr>
                <w:rFonts w:hint="eastAsia"/>
              </w:rPr>
              <w:t>8.24</w:t>
            </w:r>
          </w:p>
        </w:tc>
      </w:tr>
      <w:tr w:rsidR="007036D9">
        <w:tc>
          <w:tcPr>
            <w:tcW w:w="0" w:type="auto"/>
          </w:tcPr>
          <w:p w:rsidR="007036D9" w:rsidRDefault="007036D9" w:rsidP="007036D9">
            <w:pPr>
              <w:jc w:val="center"/>
            </w:pPr>
            <w:r>
              <w:rPr>
                <w:rFonts w:hint="eastAsia"/>
              </w:rPr>
              <w:t>１８</w:t>
            </w:r>
            <w:r w:rsidRPr="00875F6F">
              <w:rPr>
                <w:rFonts w:hint="eastAsia"/>
              </w:rPr>
              <w:t>㎝</w:t>
            </w:r>
          </w:p>
        </w:tc>
        <w:tc>
          <w:tcPr>
            <w:tcW w:w="0" w:type="auto"/>
          </w:tcPr>
          <w:p w:rsidR="007036D9" w:rsidRDefault="007036D9" w:rsidP="00643C32">
            <w:pPr>
              <w:jc w:val="right"/>
              <w:rPr>
                <w:rFonts w:hint="eastAsia"/>
              </w:rPr>
            </w:pPr>
            <w:r>
              <w:rPr>
                <w:rFonts w:hint="eastAsia"/>
              </w:rPr>
              <w:t>8.56</w:t>
            </w:r>
          </w:p>
        </w:tc>
        <w:tc>
          <w:tcPr>
            <w:tcW w:w="0" w:type="auto"/>
          </w:tcPr>
          <w:p w:rsidR="007036D9" w:rsidRDefault="00643C32" w:rsidP="00643C32">
            <w:pPr>
              <w:jc w:val="right"/>
              <w:rPr>
                <w:rFonts w:hint="eastAsia"/>
              </w:rPr>
            </w:pPr>
            <w:r>
              <w:rPr>
                <w:rFonts w:hint="eastAsia"/>
              </w:rPr>
              <w:t>8.70</w:t>
            </w:r>
          </w:p>
        </w:tc>
      </w:tr>
      <w:tr w:rsidR="007036D9">
        <w:tc>
          <w:tcPr>
            <w:tcW w:w="0" w:type="auto"/>
          </w:tcPr>
          <w:p w:rsidR="007036D9" w:rsidRDefault="007036D9" w:rsidP="007036D9">
            <w:pPr>
              <w:jc w:val="center"/>
            </w:pPr>
            <w:r>
              <w:rPr>
                <w:rFonts w:hint="eastAsia"/>
              </w:rPr>
              <w:t>１９</w:t>
            </w:r>
            <w:r w:rsidRPr="00875F6F">
              <w:rPr>
                <w:rFonts w:hint="eastAsia"/>
              </w:rPr>
              <w:t>㎝</w:t>
            </w:r>
          </w:p>
        </w:tc>
        <w:tc>
          <w:tcPr>
            <w:tcW w:w="0" w:type="auto"/>
          </w:tcPr>
          <w:p w:rsidR="007036D9" w:rsidRDefault="007036D9" w:rsidP="00643C32">
            <w:pPr>
              <w:jc w:val="right"/>
              <w:rPr>
                <w:rFonts w:hint="eastAsia"/>
              </w:rPr>
            </w:pPr>
            <w:r>
              <w:rPr>
                <w:rFonts w:hint="eastAsia"/>
              </w:rPr>
              <w:t>9.10</w:t>
            </w:r>
          </w:p>
        </w:tc>
        <w:tc>
          <w:tcPr>
            <w:tcW w:w="0" w:type="auto"/>
          </w:tcPr>
          <w:p w:rsidR="007036D9" w:rsidRDefault="00643C32" w:rsidP="00643C32">
            <w:pPr>
              <w:jc w:val="right"/>
              <w:rPr>
                <w:rFonts w:hint="eastAsia"/>
              </w:rPr>
            </w:pPr>
            <w:r>
              <w:rPr>
                <w:rFonts w:hint="eastAsia"/>
              </w:rPr>
              <w:t>9.18</w:t>
            </w:r>
          </w:p>
        </w:tc>
      </w:tr>
      <w:tr w:rsidR="007036D9">
        <w:tc>
          <w:tcPr>
            <w:tcW w:w="0" w:type="auto"/>
          </w:tcPr>
          <w:p w:rsidR="007036D9" w:rsidRDefault="007036D9" w:rsidP="007036D9">
            <w:pPr>
              <w:jc w:val="center"/>
            </w:pPr>
            <w:r>
              <w:rPr>
                <w:rFonts w:hint="eastAsia"/>
              </w:rPr>
              <w:t>２０</w:t>
            </w:r>
            <w:r w:rsidRPr="00875F6F">
              <w:rPr>
                <w:rFonts w:hint="eastAsia"/>
              </w:rPr>
              <w:t>㎝</w:t>
            </w:r>
          </w:p>
        </w:tc>
        <w:tc>
          <w:tcPr>
            <w:tcW w:w="0" w:type="auto"/>
          </w:tcPr>
          <w:p w:rsidR="007036D9" w:rsidRDefault="007036D9" w:rsidP="00643C32">
            <w:pPr>
              <w:jc w:val="right"/>
              <w:rPr>
                <w:rFonts w:hint="eastAsia"/>
              </w:rPr>
            </w:pPr>
            <w:r>
              <w:rPr>
                <w:rFonts w:hint="eastAsia"/>
              </w:rPr>
              <w:t>9.65</w:t>
            </w:r>
          </w:p>
        </w:tc>
        <w:tc>
          <w:tcPr>
            <w:tcW w:w="0" w:type="auto"/>
          </w:tcPr>
          <w:p w:rsidR="007036D9" w:rsidRDefault="00643C32" w:rsidP="00643C32">
            <w:pPr>
              <w:jc w:val="right"/>
              <w:rPr>
                <w:rFonts w:hint="eastAsia"/>
              </w:rPr>
            </w:pPr>
            <w:r>
              <w:rPr>
                <w:rFonts w:hint="eastAsia"/>
              </w:rPr>
              <w:t>9.64</w:t>
            </w:r>
          </w:p>
        </w:tc>
      </w:tr>
    </w:tbl>
    <w:p w:rsidR="007036D9" w:rsidRDefault="007036D9" w:rsidP="007036D9">
      <w:pPr>
        <w:ind w:left="420"/>
        <w:rPr>
          <w:rFonts w:hint="eastAsia"/>
        </w:rPr>
      </w:pPr>
    </w:p>
    <w:p w:rsidR="00643C32" w:rsidRDefault="00643C32" w:rsidP="00643C32">
      <w:pPr>
        <w:numPr>
          <w:ilvl w:val="0"/>
          <w:numId w:val="2"/>
        </w:numPr>
        <w:rPr>
          <w:rFonts w:hint="eastAsia"/>
        </w:rPr>
      </w:pPr>
      <w:r>
        <w:rPr>
          <w:rFonts w:hint="eastAsia"/>
        </w:rPr>
        <w:t>手順７で行った直線Ａ，Ｂの電位の測定結果（グラフ）</w:t>
      </w:r>
    </w:p>
    <w:p w:rsidR="00643C32" w:rsidRDefault="00643C32" w:rsidP="00643C32">
      <w:pPr>
        <w:rPr>
          <w:rFonts w:hint="eastAsia"/>
        </w:rPr>
      </w:pPr>
      <w:r>
        <w:rPr>
          <w:rFonts w:hint="eastAsia"/>
        </w:rPr>
        <w:t>この結果を表したグラフはこのレポートの最後から２枚目に張り付けてある。</w:t>
      </w:r>
    </w:p>
    <w:p w:rsidR="00643C32" w:rsidRDefault="00643C32" w:rsidP="00643C32">
      <w:pPr>
        <w:rPr>
          <w:rFonts w:hint="eastAsia"/>
        </w:rPr>
      </w:pPr>
    </w:p>
    <w:p w:rsidR="00643C32" w:rsidRPr="00643C32" w:rsidRDefault="00643C32" w:rsidP="00643C32">
      <w:pPr>
        <w:numPr>
          <w:ilvl w:val="0"/>
          <w:numId w:val="2"/>
        </w:numPr>
        <w:rPr>
          <w:rFonts w:hint="eastAsia"/>
        </w:rPr>
      </w:pPr>
      <w:r>
        <w:rPr>
          <w:rFonts w:hint="eastAsia"/>
        </w:rPr>
        <w:t>等電位線を写したトレーシングペーパー</w:t>
      </w:r>
    </w:p>
    <w:p w:rsidR="00643C32" w:rsidRDefault="00643C32" w:rsidP="00643C32">
      <w:pPr>
        <w:rPr>
          <w:rFonts w:hint="eastAsia"/>
        </w:rPr>
      </w:pPr>
      <w:r>
        <w:rPr>
          <w:rFonts w:hint="eastAsia"/>
        </w:rPr>
        <w:t>トレーシングペーパーはこのレポートの最後のページに張り付けてある。</w:t>
      </w:r>
    </w:p>
    <w:p w:rsidR="00643C32" w:rsidRDefault="00643C32" w:rsidP="00643C32">
      <w:pPr>
        <w:rPr>
          <w:rFonts w:hint="eastAsia"/>
        </w:rPr>
      </w:pPr>
    </w:p>
    <w:p w:rsidR="00643C32" w:rsidRDefault="00643C32" w:rsidP="00643C32">
      <w:pPr>
        <w:rPr>
          <w:rFonts w:hint="eastAsia"/>
        </w:rPr>
      </w:pPr>
    </w:p>
    <w:p w:rsidR="001A4B78" w:rsidRDefault="001A4B78" w:rsidP="00643C32">
      <w:pPr>
        <w:numPr>
          <w:ilvl w:val="0"/>
          <w:numId w:val="3"/>
        </w:numPr>
        <w:rPr>
          <w:rFonts w:hint="eastAsia"/>
        </w:rPr>
      </w:pPr>
      <w:r>
        <w:rPr>
          <w:rFonts w:hint="eastAsia"/>
        </w:rPr>
        <w:t>考察</w:t>
      </w:r>
    </w:p>
    <w:p w:rsidR="00643C32" w:rsidRDefault="00643C32" w:rsidP="00643C32">
      <w:pPr>
        <w:rPr>
          <w:rFonts w:hint="eastAsia"/>
        </w:rPr>
      </w:pPr>
    </w:p>
    <w:p w:rsidR="001A4B78" w:rsidRDefault="00643C32" w:rsidP="001A4B78">
      <w:pPr>
        <w:rPr>
          <w:rFonts w:hint="eastAsia"/>
        </w:rPr>
      </w:pPr>
      <w:r>
        <w:rPr>
          <w:rFonts w:hint="eastAsia"/>
        </w:rPr>
        <w:t>（１）導電クリーム上の任意の点での電位はなぜ等しいのか</w:t>
      </w:r>
    </w:p>
    <w:p w:rsidR="009854B1" w:rsidRDefault="009854B1" w:rsidP="001A4B78">
      <w:pPr>
        <w:rPr>
          <w:rFonts w:hint="eastAsia"/>
        </w:rPr>
      </w:pPr>
      <w:r>
        <w:rPr>
          <w:rFonts w:hint="eastAsia"/>
        </w:rPr>
        <w:t>そもそも導体とはその内部に自由電子という電子を保持している。これはその物質内を自由に動けるものと考えてよく、これが流れることにより電流も流れる。</w:t>
      </w:r>
    </w:p>
    <w:p w:rsidR="009854B1" w:rsidRDefault="009854B1" w:rsidP="001A4B78">
      <w:pPr>
        <w:rPr>
          <w:rFonts w:hint="eastAsia"/>
        </w:rPr>
      </w:pPr>
      <w:r>
        <w:rPr>
          <w:rFonts w:hint="eastAsia"/>
        </w:rPr>
        <w:t>この実験で導体板上には一定の電界（ここでは＋極から－極方向）がかかっている。これにより導体クリーム内部の自由電子は電荷が－のため＋電極側に引き寄せられる。よって見かけ上導体クリーム内部は＋電極側がーに、－電極側が＋の電荷に帯電したと考えられる。またこの自由電子の動きはいつまでも続くわけではなく、動いたことにより二次的に発生した電界（向きは導体板の電界とは逆向き）の大きさが導体板上の電界と等しくなったとき、電界はベクトルであることからこの二つの合成ベクトルを調べるとこの導体上は電界が０ということになる。先に示したように電位と電界は</w:t>
      </w:r>
      <w:r w:rsidRPr="003004FD">
        <w:rPr>
          <w:position w:val="-10"/>
        </w:rPr>
        <w:object w:dxaOrig="1359" w:dyaOrig="320">
          <v:shape id="_x0000_i1026" type="#_x0000_t75" style="width:68pt;height:16pt" o:ole="">
            <v:imagedata r:id="rId5" o:title=""/>
          </v:shape>
          <o:OLEObject Type="Embed" ProgID="Equation.3" ShapeID="_x0000_i1026" DrawAspect="Content" ObjectID="_1469109452" r:id="rId7"/>
        </w:object>
      </w:r>
      <w:r>
        <w:rPr>
          <w:rFonts w:hint="eastAsia"/>
        </w:rPr>
        <w:t>という関係式で結ばれているわけであり、電界が０ならば常に電位も一定ということになる。</w:t>
      </w:r>
    </w:p>
    <w:p w:rsidR="009854B1" w:rsidRPr="009854B1" w:rsidRDefault="009854B1" w:rsidP="001A4B78">
      <w:pPr>
        <w:rPr>
          <w:rFonts w:hint="eastAsia"/>
        </w:rPr>
      </w:pPr>
      <w:r>
        <w:rPr>
          <w:rFonts w:hint="eastAsia"/>
        </w:rPr>
        <w:t>よって導体クリーム上の任意の点での電位が等しいと考えられる。</w:t>
      </w:r>
      <w:r w:rsidR="008C022A">
        <w:rPr>
          <w:rFonts w:hint="eastAsia"/>
        </w:rPr>
        <w:t>（この現象を静電誘導という）</w:t>
      </w:r>
    </w:p>
    <w:p w:rsidR="009854B1" w:rsidRPr="008C022A" w:rsidRDefault="009854B1" w:rsidP="001A4B78">
      <w:pPr>
        <w:rPr>
          <w:rFonts w:hint="eastAsia"/>
        </w:rPr>
      </w:pPr>
    </w:p>
    <w:p w:rsidR="008C022A" w:rsidRDefault="00643C32" w:rsidP="00643C32">
      <w:pPr>
        <w:rPr>
          <w:rFonts w:hint="eastAsia"/>
        </w:rPr>
      </w:pPr>
      <w:r>
        <w:rPr>
          <w:rFonts w:hint="eastAsia"/>
        </w:rPr>
        <w:t>（２）図形内部の電位はなぜ等しいのか</w:t>
      </w:r>
    </w:p>
    <w:p w:rsidR="009854B1" w:rsidRDefault="008C022A" w:rsidP="00643C32">
      <w:pPr>
        <w:rPr>
          <w:rFonts w:hint="eastAsia"/>
        </w:rPr>
      </w:pPr>
      <w:r>
        <w:rPr>
          <w:rFonts w:hint="eastAsia"/>
        </w:rPr>
        <w:t>（１）により導電クリーム上には見かけ上電界がかかっていないことになる。またこのときに動いたことによりできる電荷の偏りはあくまで導体の表面上に起こる。よって中が導体で詰まっていようと空であろうと関係なく、その内部も合成電界は０になる</w:t>
      </w:r>
      <w:r w:rsidR="00CD55D6">
        <w:rPr>
          <w:rFonts w:hint="eastAsia"/>
        </w:rPr>
        <w:t>と考えられる</w:t>
      </w:r>
      <w:r>
        <w:rPr>
          <w:rFonts w:hint="eastAsia"/>
        </w:rPr>
        <w:t>。</w:t>
      </w:r>
    </w:p>
    <w:p w:rsidR="009854B1" w:rsidRPr="008C022A" w:rsidRDefault="009854B1" w:rsidP="00643C32">
      <w:pPr>
        <w:rPr>
          <w:rFonts w:hint="eastAsia"/>
        </w:rPr>
      </w:pPr>
    </w:p>
    <w:p w:rsidR="001A4B78" w:rsidRDefault="00643C32" w:rsidP="001A4B78">
      <w:pPr>
        <w:rPr>
          <w:rFonts w:hint="eastAsia"/>
        </w:rPr>
      </w:pPr>
      <w:r>
        <w:rPr>
          <w:rFonts w:hint="eastAsia"/>
        </w:rPr>
        <w:lastRenderedPageBreak/>
        <w:t>（３）等電位面と電界はなぜ直交しているのか</w:t>
      </w:r>
    </w:p>
    <w:p w:rsidR="008C022A" w:rsidRDefault="008C022A" w:rsidP="001A4B78">
      <w:pPr>
        <w:rPr>
          <w:rFonts w:hint="eastAsia"/>
        </w:rPr>
      </w:pPr>
      <w:r>
        <w:rPr>
          <w:rFonts w:hint="eastAsia"/>
        </w:rPr>
        <w:t>電界と電位の式は</w:t>
      </w:r>
      <w:r w:rsidRPr="003004FD">
        <w:rPr>
          <w:position w:val="-10"/>
        </w:rPr>
        <w:object w:dxaOrig="1359" w:dyaOrig="320">
          <v:shape id="_x0000_i1027" type="#_x0000_t75" style="width:68pt;height:16pt" o:ole="">
            <v:imagedata r:id="rId5" o:title=""/>
          </v:shape>
          <o:OLEObject Type="Embed" ProgID="Equation.3" ShapeID="_x0000_i1027" DrawAspect="Content" ObjectID="_1469109453" r:id="rId8"/>
        </w:object>
      </w:r>
      <w:r>
        <w:rPr>
          <w:rFonts w:hint="eastAsia"/>
        </w:rPr>
        <w:t>で表されるが、これを各ｘｙｚ成分で表そうとすると</w:t>
      </w:r>
      <w:r w:rsidR="00CD55D6" w:rsidRPr="008C022A">
        <w:rPr>
          <w:position w:val="-24"/>
        </w:rPr>
        <w:object w:dxaOrig="1060" w:dyaOrig="620">
          <v:shape id="_x0000_i1028" type="#_x0000_t75" style="width:53pt;height:31pt" o:ole="">
            <v:imagedata r:id="rId9" o:title=""/>
          </v:shape>
          <o:OLEObject Type="Embed" ProgID="Equation.3" ShapeID="_x0000_i1028" DrawAspect="Content" ObjectID="_1469109454" r:id="rId10"/>
        </w:object>
      </w:r>
      <w:r>
        <w:rPr>
          <w:rFonts w:hint="eastAsia"/>
        </w:rPr>
        <w:t xml:space="preserve">、　　</w:t>
      </w:r>
      <w:r w:rsidR="00CD55D6" w:rsidRPr="00CD55D6">
        <w:rPr>
          <w:position w:val="-28"/>
        </w:rPr>
        <w:object w:dxaOrig="1060" w:dyaOrig="660">
          <v:shape id="_x0000_i1029" type="#_x0000_t75" style="width:53pt;height:33pt" o:ole="">
            <v:imagedata r:id="rId11" o:title=""/>
          </v:shape>
          <o:OLEObject Type="Embed" ProgID="Equation.3" ShapeID="_x0000_i1029" DrawAspect="Content" ObjectID="_1469109455" r:id="rId12"/>
        </w:object>
      </w:r>
      <w:r w:rsidR="00CD55D6">
        <w:rPr>
          <w:rFonts w:hint="eastAsia"/>
        </w:rPr>
        <w:t xml:space="preserve">、　　</w:t>
      </w:r>
      <w:r w:rsidR="00CD55D6" w:rsidRPr="00CD55D6">
        <w:rPr>
          <w:position w:val="-24"/>
        </w:rPr>
        <w:object w:dxaOrig="1060" w:dyaOrig="620">
          <v:shape id="_x0000_i1030" type="#_x0000_t75" style="width:53pt;height:31pt" o:ole="">
            <v:imagedata r:id="rId13" o:title=""/>
          </v:shape>
          <o:OLEObject Type="Embed" ProgID="Equation.3" ShapeID="_x0000_i1030" DrawAspect="Content" ObjectID="_1469109456" r:id="rId14"/>
        </w:object>
      </w:r>
    </w:p>
    <w:p w:rsidR="00CD55D6" w:rsidRDefault="00CD55D6" w:rsidP="001A4B78">
      <w:pPr>
        <w:rPr>
          <w:rFonts w:hint="eastAsia"/>
        </w:rPr>
      </w:pPr>
      <w:r>
        <w:rPr>
          <w:rFonts w:hint="eastAsia"/>
        </w:rPr>
        <w:t>と表される。</w:t>
      </w:r>
    </w:p>
    <w:p w:rsidR="00CD55D6" w:rsidRPr="008C022A" w:rsidRDefault="00CD55D6" w:rsidP="001A4B78">
      <w:pPr>
        <w:rPr>
          <w:rFonts w:hint="eastAsia"/>
        </w:rPr>
      </w:pPr>
      <w:r>
        <w:rPr>
          <w:rFonts w:hint="eastAsia"/>
        </w:rPr>
        <w:t>上の式から分かるように電界とは電位の変化量とその方向によって決まっている。つまりｘ方向の電位の増減の大きさと向きは直接電界のｘ方向に関わってくるし、ｙ方向ならｙ方向、ｚ方向ならｚ方向といったようにそれぞれに対応して電界とは決まっている。また等電位面とは電位の等しいところをつないだ面、つまり電位の増減が０のところをつないだ面のため電界とは垂直に交わると考えられる。</w:t>
      </w:r>
    </w:p>
    <w:p w:rsidR="008C022A" w:rsidRDefault="008C022A" w:rsidP="001A4B78">
      <w:pPr>
        <w:rPr>
          <w:rFonts w:hint="eastAsia"/>
        </w:rPr>
      </w:pPr>
    </w:p>
    <w:p w:rsidR="00643C32" w:rsidRDefault="00643C32" w:rsidP="001A4B78">
      <w:pPr>
        <w:rPr>
          <w:rFonts w:hint="eastAsia"/>
        </w:rPr>
      </w:pPr>
      <w:r>
        <w:rPr>
          <w:rFonts w:hint="eastAsia"/>
        </w:rPr>
        <w:t>（４）図形切り抜き前の等電位線の形状について</w:t>
      </w:r>
    </w:p>
    <w:p w:rsidR="00CD55D6" w:rsidRDefault="00CD55D6" w:rsidP="001A4B78">
      <w:pPr>
        <w:rPr>
          <w:rFonts w:hint="eastAsia"/>
        </w:rPr>
      </w:pPr>
      <w:r>
        <w:rPr>
          <w:rFonts w:hint="eastAsia"/>
        </w:rPr>
        <w:t>まず導体クリームを塗る前の等電位線の様子を調べてみたところ、ほぼ電極と平行だった。そして導体クリームを塗って等電位線を調べてみたところ、導体クリームに近づくにつれて等電位線のゆがみは大きくなっていき、導体</w:t>
      </w:r>
      <w:r w:rsidR="00D82B81">
        <w:rPr>
          <w:rFonts w:hint="eastAsia"/>
        </w:rPr>
        <w:t>クリームと電位がほぼ等しい５．０Ｖの等電位線以外は導電クリームから離れていっていた</w:t>
      </w:r>
      <w:r>
        <w:rPr>
          <w:rFonts w:hint="eastAsia"/>
        </w:rPr>
        <w:t>。これは（１）</w:t>
      </w:r>
      <w:r w:rsidR="00D82B81">
        <w:rPr>
          <w:rFonts w:hint="eastAsia"/>
        </w:rPr>
        <w:t>、（２）</w:t>
      </w:r>
      <w:r>
        <w:rPr>
          <w:rFonts w:hint="eastAsia"/>
        </w:rPr>
        <w:t>で示したように</w:t>
      </w:r>
      <w:r w:rsidR="00D82B81">
        <w:rPr>
          <w:rFonts w:hint="eastAsia"/>
        </w:rPr>
        <w:t>導体上では電位が等しいから図にするとそのような結果が得られる。またあえて電気力線で考えると導体クリームの表面には電荷の偏りができていたため－の電極の方には＋、＋の電極の方には－の電荷がたまっていたため、導体クリームに吸い込まれていくような形になるだろう。電気力線とは必ず＋の電荷から生まれ－の電荷に吸収されていくものだからだ。</w:t>
      </w:r>
    </w:p>
    <w:p w:rsidR="00CD55D6" w:rsidRDefault="00CD55D6" w:rsidP="001A4B78">
      <w:pPr>
        <w:rPr>
          <w:rFonts w:hint="eastAsia"/>
        </w:rPr>
      </w:pPr>
    </w:p>
    <w:p w:rsidR="00643C32" w:rsidRDefault="00643C32" w:rsidP="001A4B78">
      <w:pPr>
        <w:rPr>
          <w:rFonts w:hint="eastAsia"/>
        </w:rPr>
      </w:pPr>
      <w:r>
        <w:rPr>
          <w:rFonts w:hint="eastAsia"/>
        </w:rPr>
        <w:t>（５）図形切り抜き後の等電位線の形状について</w:t>
      </w:r>
    </w:p>
    <w:p w:rsidR="00D82B81" w:rsidRDefault="00D82B81" w:rsidP="001A4B78">
      <w:pPr>
        <w:rPr>
          <w:rFonts w:hint="eastAsia"/>
        </w:rPr>
      </w:pPr>
      <w:r>
        <w:rPr>
          <w:rFonts w:hint="eastAsia"/>
        </w:rPr>
        <w:t>図形を切り抜く、ということはそこにはなんの電荷もなくなってしまうことである。つまり電気力線で考えれば何もないところから生まれることもまた吸い込まれていくこともあり得ないのである。また等電位面の間隔と電界の大きさは反比例の関係にあり、一部が</w:t>
      </w:r>
      <w:r w:rsidR="00383C35">
        <w:rPr>
          <w:rFonts w:hint="eastAsia"/>
        </w:rPr>
        <w:t>切り取られたということにより距離が短くなり、必然的に電界も強くなる。よって切り取られたところの周辺はねじ曲がっていることに加え間隔も他より狭くなっていると考えられる。</w:t>
      </w:r>
    </w:p>
    <w:p w:rsidR="00D82B81" w:rsidRPr="00383C35" w:rsidRDefault="00D82B81" w:rsidP="001A4B78">
      <w:pPr>
        <w:rPr>
          <w:rFonts w:hint="eastAsia"/>
        </w:rPr>
      </w:pPr>
    </w:p>
    <w:p w:rsidR="00643C32" w:rsidRDefault="00643C32" w:rsidP="001A4B78">
      <w:pPr>
        <w:rPr>
          <w:rFonts w:hint="eastAsia"/>
        </w:rPr>
      </w:pPr>
      <w:r>
        <w:rPr>
          <w:rFonts w:hint="eastAsia"/>
        </w:rPr>
        <w:t>（６）図形切り抜き前と後の等電位線の形状の差異について、また関係について</w:t>
      </w:r>
    </w:p>
    <w:p w:rsidR="00B209B4" w:rsidRDefault="00383C35" w:rsidP="001A4B78">
      <w:pPr>
        <w:rPr>
          <w:rFonts w:hint="eastAsia"/>
        </w:rPr>
      </w:pPr>
      <w:r>
        <w:rPr>
          <w:rFonts w:hint="eastAsia"/>
        </w:rPr>
        <w:t>まとめとして</w:t>
      </w:r>
      <w:r w:rsidR="00B209B4">
        <w:rPr>
          <w:rFonts w:hint="eastAsia"/>
        </w:rPr>
        <w:t>、</w:t>
      </w:r>
      <w:r>
        <w:rPr>
          <w:rFonts w:hint="eastAsia"/>
        </w:rPr>
        <w:t>切り抜き前は図形を避けるように等電位線が並び、切り抜き後は図形に吸い込まれるように等電位線は並んだ。これは導体が</w:t>
      </w:r>
      <w:r w:rsidR="00B209B4">
        <w:rPr>
          <w:rFonts w:hint="eastAsia"/>
        </w:rPr>
        <w:t>存在するとその導体上では電位が等しいため等電位線の間隔は広がるからだ。</w:t>
      </w:r>
      <w:r>
        <w:rPr>
          <w:rFonts w:hint="eastAsia"/>
        </w:rPr>
        <w:t>切り抜いてしまうと</w:t>
      </w:r>
      <w:r w:rsidR="007E05F0">
        <w:rPr>
          <w:rFonts w:hint="eastAsia"/>
        </w:rPr>
        <w:t>その分を埋めるために等電位線の間隔は短くなった。</w:t>
      </w:r>
      <w:r w:rsidR="00B209B4">
        <w:rPr>
          <w:rFonts w:hint="eastAsia"/>
        </w:rPr>
        <w:t>よって図形の近くに行くほど等電位線は密集してきた。</w:t>
      </w:r>
    </w:p>
    <w:p w:rsidR="00383C35" w:rsidRDefault="00B209B4" w:rsidP="001A4B78">
      <w:pPr>
        <w:rPr>
          <w:rFonts w:hint="eastAsia"/>
        </w:rPr>
      </w:pPr>
      <w:r>
        <w:rPr>
          <w:rFonts w:hint="eastAsia"/>
        </w:rPr>
        <w:t>また切り抜く前の状況で電気力線を考えてみると、もちろん等電位線とは垂直に交わり、</w:t>
      </w:r>
      <w:r>
        <w:rPr>
          <w:rFonts w:hint="eastAsia"/>
        </w:rPr>
        <w:lastRenderedPageBreak/>
        <w:t>また導体に吸い込まれていくと考えられる。ここで、切り抜き後は導電板を９０°回転しているので、結果として切り抜く前の等電位線とは垂直に交わっていることになる。</w:t>
      </w:r>
    </w:p>
    <w:p w:rsidR="00B209B4" w:rsidRPr="00B209B4" w:rsidRDefault="00B209B4" w:rsidP="001A4B78">
      <w:pPr>
        <w:rPr>
          <w:rFonts w:hint="eastAsia"/>
        </w:rPr>
      </w:pPr>
      <w:r>
        <w:rPr>
          <w:rFonts w:hint="eastAsia"/>
        </w:rPr>
        <w:t>こうして考えると切り抜いた後の等電位線は切り抜く前の電気力線と同じものを表していると考えられる。</w:t>
      </w:r>
    </w:p>
    <w:p w:rsidR="00383C35" w:rsidRDefault="00383C35" w:rsidP="001A4B78">
      <w:pPr>
        <w:rPr>
          <w:rFonts w:hint="eastAsia"/>
        </w:rPr>
      </w:pPr>
    </w:p>
    <w:p w:rsidR="00643C32" w:rsidRDefault="00643C32" w:rsidP="001A4B78">
      <w:pPr>
        <w:rPr>
          <w:rFonts w:hint="eastAsia"/>
        </w:rPr>
      </w:pPr>
      <w:r>
        <w:rPr>
          <w:rFonts w:hint="eastAsia"/>
        </w:rPr>
        <w:t>（７）表、グラフから言えること</w:t>
      </w:r>
    </w:p>
    <w:p w:rsidR="002C2A24" w:rsidRDefault="002C2A24" w:rsidP="001A4B78">
      <w:pPr>
        <w:rPr>
          <w:rFonts w:hint="eastAsia"/>
        </w:rPr>
      </w:pPr>
      <w:r>
        <w:rPr>
          <w:rFonts w:hint="eastAsia"/>
        </w:rPr>
        <w:t>直線Ａについて：だいたい８㎝までと１２㎝の後は同じくらいの傾きの直線になり、８㎝から１２．８㎝までは導体があるので一定の電位を示している。また８㎝の手前で傾きが全然違っているのは自分の線の書き方が間違っているのかもしれないが、自分はここの電位差が大きいのは実験中の誤差ではないか、と考えた。それは今までの点はあまりにもほぼ一直線上にあるのに対し、この部分だけは明らかにそれているからだ。</w:t>
      </w:r>
    </w:p>
    <w:p w:rsidR="002C2A24" w:rsidRDefault="002C2A24" w:rsidP="001A4B78">
      <w:pPr>
        <w:rPr>
          <w:rFonts w:hint="eastAsia"/>
        </w:rPr>
      </w:pPr>
    </w:p>
    <w:p w:rsidR="00B209B4" w:rsidRDefault="002C2A24" w:rsidP="001A4B78">
      <w:pPr>
        <w:rPr>
          <w:rFonts w:hint="eastAsia"/>
        </w:rPr>
      </w:pPr>
      <w:r>
        <w:rPr>
          <w:rFonts w:hint="eastAsia"/>
        </w:rPr>
        <w:t>直線Ｂについて：こちらも一直線上に並んでいる。このことは導体など電界を曲げるものが無く、一定の電界を保ち続けるときに成り立つ式、</w:t>
      </w:r>
      <w:r w:rsidRPr="002C2A24">
        <w:rPr>
          <w:position w:val="-6"/>
        </w:rPr>
        <w:object w:dxaOrig="999" w:dyaOrig="279">
          <v:shape id="_x0000_i1031" type="#_x0000_t75" style="width:50pt;height:14pt" o:ole="">
            <v:imagedata r:id="rId15" o:title=""/>
          </v:shape>
          <o:OLEObject Type="Embed" ProgID="Equation.3" ShapeID="_x0000_i1031" DrawAspect="Content" ObjectID="_1469109457" r:id="rId16"/>
        </w:object>
      </w:r>
      <w:r>
        <w:rPr>
          <w:rFonts w:hint="eastAsia"/>
        </w:rPr>
        <w:t>（ｄは電界内での距離）が公式どおりに現れたものだと考えられる。</w:t>
      </w:r>
    </w:p>
    <w:p w:rsidR="002C2A24" w:rsidRDefault="002C2A24" w:rsidP="001A4B78">
      <w:pPr>
        <w:rPr>
          <w:rFonts w:hint="eastAsia"/>
        </w:rPr>
      </w:pPr>
    </w:p>
    <w:p w:rsidR="002C2A24" w:rsidRPr="00643C32" w:rsidRDefault="002C2A24" w:rsidP="001A4B78">
      <w:pPr>
        <w:rPr>
          <w:rFonts w:hint="eastAsia"/>
        </w:rPr>
      </w:pPr>
      <w:r>
        <w:rPr>
          <w:rFonts w:hint="eastAsia"/>
        </w:rPr>
        <w:t>両方の直線から：途中導体があり、その間電界が無くなってしまう直線Ａの方が、電界の無い部分では直線Ｂよりも傾きが大きくなっている。またＡ，Ｂ共に導体の近く（１０㎝前後の部分）で測定値と予想値（グラフ上の直線から与えられる値）の間に一番大きな差が出ている。これは導体に近いＡだけでなく、より離れた位置にあるＢでも導体による電界の歪みが発生したのではないか、と考えられる。</w:t>
      </w:r>
    </w:p>
    <w:sectPr w:rsidR="002C2A24" w:rsidRPr="00643C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349B"/>
    <w:multiLevelType w:val="hybridMultilevel"/>
    <w:tmpl w:val="CEE82E94"/>
    <w:lvl w:ilvl="0" w:tplc="7AA4630A">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7DE73EE"/>
    <w:multiLevelType w:val="hybridMultilevel"/>
    <w:tmpl w:val="52AA975C"/>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4AC60594">
      <w:start w:val="3"/>
      <w:numFmt w:val="decimalFullWidth"/>
      <w:lvlText w:val="（%3）"/>
      <w:lvlJc w:val="left"/>
      <w:pPr>
        <w:tabs>
          <w:tab w:val="num" w:pos="1560"/>
        </w:tabs>
        <w:ind w:left="1560" w:hanging="720"/>
      </w:pPr>
      <w:rPr>
        <w:rFont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4A793AF9"/>
    <w:multiLevelType w:val="hybridMultilevel"/>
    <w:tmpl w:val="D2943366"/>
    <w:lvl w:ilvl="0" w:tplc="04090001">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rPr>
        <w:rFont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78"/>
    <w:rsid w:val="000E0B06"/>
    <w:rsid w:val="001A4B78"/>
    <w:rsid w:val="001E7131"/>
    <w:rsid w:val="002C2A24"/>
    <w:rsid w:val="003004FD"/>
    <w:rsid w:val="00383C35"/>
    <w:rsid w:val="00643C32"/>
    <w:rsid w:val="007036D9"/>
    <w:rsid w:val="007E05F0"/>
    <w:rsid w:val="008B31C8"/>
    <w:rsid w:val="008C022A"/>
    <w:rsid w:val="008E1B43"/>
    <w:rsid w:val="009854B1"/>
    <w:rsid w:val="00AB4AC8"/>
    <w:rsid w:val="00B209B4"/>
    <w:rsid w:val="00B75CEA"/>
    <w:rsid w:val="00BF7424"/>
    <w:rsid w:val="00CD55D6"/>
    <w:rsid w:val="00D82B81"/>
    <w:rsid w:val="00DB1CC6"/>
    <w:rsid w:val="00E6373A"/>
    <w:rsid w:val="00F050AE"/>
    <w:rsid w:val="00FD1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1E6D8D32-8654-4BFD-B4AD-08D909DD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1B4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7036D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8260">
      <w:bodyDiv w:val="1"/>
      <w:marLeft w:val="0"/>
      <w:marRight w:val="0"/>
      <w:marTop w:val="0"/>
      <w:marBottom w:val="0"/>
      <w:divBdr>
        <w:top w:val="none" w:sz="0" w:space="0" w:color="auto"/>
        <w:left w:val="none" w:sz="0" w:space="0" w:color="auto"/>
        <w:bottom w:val="none" w:sz="0" w:space="0" w:color="auto"/>
        <w:right w:val="none" w:sz="0" w:space="0" w:color="auto"/>
      </w:divBdr>
    </w:div>
    <w:div w:id="17915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wmf"/><Relationship Id="rId5" Type="http://schemas.openxmlformats.org/officeDocument/2006/relationships/image" Target="media/image1.wmf"/><Relationship Id="rId15" Type="http://schemas.openxmlformats.org/officeDocument/2006/relationships/image" Target="media/image5.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770</Words>
  <Characters>4391</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自然科学実験(物理)・電界</vt:lpstr>
      <vt:lpstr>自然科学実験(物理)・電界</vt:lpstr>
    </vt:vector>
  </TitlesOfParts>
  <Company>Keio University</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自然科学実験(物理)・電界</dc:title>
  <dc:subject/>
  <dc:creator>Default User</dc:creator>
  <cp:keywords/>
  <dc:description/>
  <cp:lastModifiedBy>桜庭玉藻</cp:lastModifiedBy>
  <cp:revision>2</cp:revision>
  <cp:lastPrinted>2002-10-09T15:06:00Z</cp:lastPrinted>
  <dcterms:created xsi:type="dcterms:W3CDTF">2014-08-09T08:11:00Z</dcterms:created>
  <dcterms:modified xsi:type="dcterms:W3CDTF">2014-08-09T08:11:00Z</dcterms:modified>
</cp:coreProperties>
</file>