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36023">
      <w:pPr>
        <w:jc w:val="center"/>
        <w:rPr>
          <w:rFonts w:hint="eastAsia"/>
          <w:sz w:val="28"/>
        </w:rPr>
      </w:pPr>
      <w:bookmarkStart w:id="0" w:name="_GoBack"/>
      <w:bookmarkEnd w:id="0"/>
      <w:r>
        <w:rPr>
          <w:rFonts w:hint="eastAsia"/>
          <w:sz w:val="28"/>
        </w:rPr>
        <w:t>物理学実験レポート：原子スペクトル</w:t>
      </w:r>
    </w:p>
    <w:p w:rsidR="00000000" w:rsidRDefault="00236023">
      <w:pPr>
        <w:jc w:val="right"/>
        <w:rPr>
          <w:rFonts w:hint="eastAsia"/>
          <w:sz w:val="24"/>
        </w:rPr>
      </w:pPr>
      <w:r>
        <w:rPr>
          <w:rFonts w:hint="eastAsia"/>
          <w:sz w:val="24"/>
        </w:rPr>
        <w:t>理工学部</w:t>
      </w:r>
      <w:r>
        <w:rPr>
          <w:rFonts w:hint="eastAsia"/>
          <w:sz w:val="24"/>
        </w:rPr>
        <w:t xml:space="preserve"> </w:t>
      </w:r>
      <w:r>
        <w:rPr>
          <w:rFonts w:hint="eastAsia"/>
          <w:sz w:val="24"/>
        </w:rPr>
        <w:t>１年ル組</w:t>
      </w:r>
      <w:r>
        <w:rPr>
          <w:rFonts w:hint="eastAsia"/>
          <w:sz w:val="24"/>
        </w:rPr>
        <w:t xml:space="preserve"> </w:t>
      </w:r>
      <w:r>
        <w:rPr>
          <w:sz w:val="24"/>
        </w:rPr>
        <w:ruby>
          <w:rubyPr>
            <w:rubyAlign w:val="distributeSpace"/>
            <w:hps w:val="12"/>
            <w:hpsRaise w:val="22"/>
            <w:hpsBaseText w:val="24"/>
            <w:lid w:val="ja-JP"/>
          </w:rubyPr>
          <w:rt>
            <w:r w:rsidR="00236023">
              <w:rPr>
                <w:rFonts w:ascii="ＭＳ 明朝" w:hAnsi="ＭＳ 明朝" w:hint="eastAsia"/>
                <w:sz w:val="12"/>
              </w:rPr>
              <w:t>みたに</w:t>
            </w:r>
          </w:rt>
          <w:rubyBase>
            <w:r w:rsidR="00236023">
              <w:rPr>
                <w:rFonts w:hint="eastAsia"/>
                <w:sz w:val="24"/>
              </w:rPr>
              <w:t>神谷</w:t>
            </w:r>
          </w:rubyBase>
        </w:ruby>
      </w:r>
      <w:r>
        <w:rPr>
          <w:sz w:val="24"/>
        </w:rPr>
        <w:ruby>
          <w:rubyPr>
            <w:rubyAlign w:val="distributeSpace"/>
            <w:hps w:val="12"/>
            <w:hpsRaise w:val="22"/>
            <w:hpsBaseText w:val="24"/>
            <w:lid w:val="ja-JP"/>
          </w:rubyPr>
          <w:rt>
            <w:r w:rsidR="00236023">
              <w:rPr>
                <w:rFonts w:ascii="ＭＳ 明朝" w:hAnsi="ＭＳ 明朝" w:hint="eastAsia"/>
                <w:sz w:val="12"/>
              </w:rPr>
              <w:t>こうき</w:t>
            </w:r>
          </w:rt>
          <w:rubyBase>
            <w:r w:rsidR="00236023">
              <w:rPr>
                <w:rFonts w:hint="eastAsia"/>
                <w:sz w:val="24"/>
              </w:rPr>
              <w:t>弘樹</w:t>
            </w:r>
          </w:rubyBase>
        </w:ruby>
      </w:r>
      <w:r>
        <w:rPr>
          <w:rFonts w:hint="eastAsia"/>
          <w:sz w:val="24"/>
        </w:rPr>
        <w:t>（</w:t>
      </w:r>
      <w:r>
        <w:rPr>
          <w:rFonts w:hint="eastAsia"/>
          <w:sz w:val="24"/>
        </w:rPr>
        <w:t>69919262</w:t>
      </w:r>
      <w:r>
        <w:rPr>
          <w:rFonts w:hint="eastAsia"/>
          <w:sz w:val="24"/>
        </w:rPr>
        <w:t>）</w:t>
      </w:r>
    </w:p>
    <w:p w:rsidR="00000000" w:rsidRDefault="00236023">
      <w:pPr>
        <w:jc w:val="right"/>
        <w:rPr>
          <w:rFonts w:hint="eastAsia"/>
          <w:sz w:val="24"/>
        </w:rPr>
      </w:pPr>
      <w:r>
        <w:rPr>
          <w:rFonts w:hint="eastAsia"/>
          <w:sz w:val="24"/>
        </w:rPr>
        <w:t>実験日：１９９９年１２月９日（木）ＡＭ</w:t>
      </w:r>
    </w:p>
    <w:p w:rsidR="00000000" w:rsidRDefault="00236023">
      <w:pPr>
        <w:jc w:val="right"/>
        <w:rPr>
          <w:rFonts w:hint="eastAsia"/>
          <w:sz w:val="24"/>
        </w:rPr>
      </w:pPr>
      <w:r>
        <w:rPr>
          <w:rFonts w:hint="eastAsia"/>
          <w:sz w:val="24"/>
        </w:rPr>
        <w:t>提出日：１９９９年１２月１６日（木）ＡＭ</w:t>
      </w:r>
    </w:p>
    <w:p w:rsidR="00000000" w:rsidRDefault="00236023">
      <w:pPr>
        <w:rPr>
          <w:rFonts w:hint="eastAsia"/>
          <w:sz w:val="24"/>
        </w:rPr>
      </w:pPr>
    </w:p>
    <w:p w:rsidR="00000000" w:rsidRDefault="00236023">
      <w:pPr>
        <w:numPr>
          <w:ilvl w:val="0"/>
          <w:numId w:val="1"/>
        </w:numPr>
        <w:rPr>
          <w:rFonts w:hint="eastAsia"/>
          <w:sz w:val="24"/>
        </w:rPr>
      </w:pPr>
      <w:r>
        <w:rPr>
          <w:rFonts w:hint="eastAsia"/>
          <w:sz w:val="24"/>
        </w:rPr>
        <w:t>実験目的</w:t>
      </w:r>
    </w:p>
    <w:p w:rsidR="00000000" w:rsidRDefault="00236023">
      <w:pPr>
        <w:numPr>
          <w:ilvl w:val="3"/>
          <w:numId w:val="1"/>
        </w:numPr>
        <w:adjustRightInd w:val="0"/>
        <w:rPr>
          <w:rFonts w:hint="eastAsia"/>
          <w:sz w:val="24"/>
        </w:rPr>
      </w:pPr>
      <w:r>
        <w:rPr>
          <w:rFonts w:hint="eastAsia"/>
          <w:sz w:val="24"/>
        </w:rPr>
        <w:t>原子の発光スペクトルの波長を測定する</w:t>
      </w:r>
    </w:p>
    <w:p w:rsidR="00000000" w:rsidRDefault="00236023">
      <w:pPr>
        <w:numPr>
          <w:ilvl w:val="3"/>
          <w:numId w:val="1"/>
        </w:numPr>
        <w:adjustRightInd w:val="0"/>
        <w:rPr>
          <w:rFonts w:hint="eastAsia"/>
          <w:sz w:val="24"/>
        </w:rPr>
      </w:pPr>
      <w:r>
        <w:rPr>
          <w:rFonts w:hint="eastAsia"/>
          <w:sz w:val="24"/>
        </w:rPr>
        <w:t>原子のエネルギー準位について理解する</w:t>
      </w:r>
    </w:p>
    <w:p w:rsidR="00000000" w:rsidRDefault="00236023">
      <w:pPr>
        <w:numPr>
          <w:ilvl w:val="3"/>
          <w:numId w:val="1"/>
        </w:numPr>
        <w:rPr>
          <w:rFonts w:hint="eastAsia"/>
          <w:sz w:val="24"/>
        </w:rPr>
      </w:pPr>
      <w:r>
        <w:rPr>
          <w:rFonts w:hint="eastAsia"/>
          <w:sz w:val="24"/>
        </w:rPr>
        <w:t>分光計の使用方法を学び、</w:t>
      </w:r>
      <w:r>
        <w:rPr>
          <w:rFonts w:hint="eastAsia"/>
          <w:sz w:val="24"/>
        </w:rPr>
        <w:t>慣れる</w:t>
      </w:r>
    </w:p>
    <w:p w:rsidR="00000000" w:rsidRDefault="00236023">
      <w:pPr>
        <w:rPr>
          <w:rFonts w:hint="eastAsia"/>
          <w:sz w:val="24"/>
        </w:rPr>
      </w:pPr>
    </w:p>
    <w:p w:rsidR="00000000" w:rsidRDefault="00236023">
      <w:pPr>
        <w:numPr>
          <w:ilvl w:val="0"/>
          <w:numId w:val="1"/>
        </w:numPr>
        <w:rPr>
          <w:rFonts w:hint="eastAsia"/>
          <w:sz w:val="24"/>
        </w:rPr>
      </w:pPr>
      <w:r>
        <w:rPr>
          <w:rFonts w:hint="eastAsia"/>
          <w:sz w:val="24"/>
        </w:rPr>
        <w:t>実験原理</w:t>
      </w:r>
    </w:p>
    <w:p w:rsidR="00000000" w:rsidRDefault="00236023">
      <w:pPr>
        <w:numPr>
          <w:ilvl w:val="4"/>
          <w:numId w:val="1"/>
        </w:numPr>
        <w:rPr>
          <w:rFonts w:hint="eastAsia"/>
          <w:sz w:val="24"/>
        </w:rPr>
      </w:pPr>
      <w:r>
        <w:rPr>
          <w:rFonts w:hint="eastAsia"/>
          <w:sz w:val="24"/>
        </w:rPr>
        <w:t>エネルギー準位</w:t>
      </w:r>
    </w:p>
    <w:p w:rsidR="00000000" w:rsidRDefault="00236023">
      <w:pPr>
        <w:ind w:left="454" w:firstLineChars="100" w:firstLine="240"/>
        <w:rPr>
          <w:rFonts w:hint="eastAsia"/>
          <w:sz w:val="24"/>
        </w:rPr>
      </w:pPr>
      <w:r>
        <w:rPr>
          <w:rFonts w:hint="eastAsia"/>
          <w:sz w:val="24"/>
        </w:rPr>
        <w:t>原子がとりうる状態は量子論によると量子化条件を満たすものだけである。したがって、静止している原子が持っているエネルギー（原子内での構成粒子の運動エネルギーと電磁エネルギーの和）に制約が生じ、とびとびの値をとることになる。この値をエネルギー準位という。</w:t>
      </w:r>
    </w:p>
    <w:p w:rsidR="00000000" w:rsidRDefault="00236023">
      <w:pPr>
        <w:ind w:left="454" w:firstLineChars="100" w:firstLine="240"/>
        <w:rPr>
          <w:rFonts w:hint="eastAsia"/>
          <w:sz w:val="24"/>
        </w:rPr>
      </w:pPr>
      <w:r>
        <w:rPr>
          <w:rFonts w:hint="eastAsia"/>
          <w:sz w:val="24"/>
        </w:rPr>
        <w:t>ここで、水素原子に量子論を適用してエネルギー準位を計算してみることにする。</w:t>
      </w:r>
    </w:p>
    <w:p w:rsidR="00000000" w:rsidRDefault="00236023">
      <w:pPr>
        <w:ind w:left="454" w:firstLineChars="100" w:firstLine="240"/>
        <w:rPr>
          <w:rFonts w:hint="eastAsia"/>
          <w:sz w:val="24"/>
        </w:rPr>
      </w:pPr>
      <w:r>
        <w:rPr>
          <w:rFonts w:hint="eastAsia"/>
          <w:sz w:val="24"/>
        </w:rPr>
        <w:t>電荷＋ｅの原子核のまわりを１個の電子（電荷－ｅ、質量</w:t>
      </w:r>
      <w:r>
        <w:rPr>
          <w:rFonts w:hint="eastAsia"/>
          <w:sz w:val="24"/>
        </w:rPr>
        <w:t>m</w:t>
      </w:r>
      <w:r>
        <w:rPr>
          <w:rFonts w:hint="eastAsia"/>
          <w:sz w:val="24"/>
        </w:rPr>
        <w:t>）が半径ｒの円軌道上を等速度で運動していると仮定して、電子のエネルギーＥを考える。（ただし、実</w:t>
      </w:r>
      <w:r>
        <w:rPr>
          <w:rFonts w:hint="eastAsia"/>
          <w:sz w:val="24"/>
        </w:rPr>
        <w:t>際は等速円運動はしていない。）</w:t>
      </w:r>
    </w:p>
    <w:p w:rsidR="00000000" w:rsidRDefault="00236023">
      <w:pPr>
        <w:ind w:left="454" w:firstLineChars="100" w:firstLine="240"/>
        <w:rPr>
          <w:rFonts w:hint="eastAsia"/>
          <w:sz w:val="24"/>
        </w:rPr>
      </w:pPr>
      <w:r>
        <w:rPr>
          <w:rFonts w:hint="eastAsia"/>
          <w:sz w:val="24"/>
        </w:rPr>
        <w:t>まず、電子にかかる向心力（静電引力）が等速円運動（角速度ω）における遠心力とつりあうため、真空の誘電率をε</w:t>
      </w:r>
      <w:r>
        <w:rPr>
          <w:rFonts w:hint="eastAsia"/>
          <w:sz w:val="24"/>
          <w:vertAlign w:val="subscript"/>
        </w:rPr>
        <w:t>０</w:t>
      </w:r>
      <w:r>
        <w:rPr>
          <w:rFonts w:hint="eastAsia"/>
          <w:sz w:val="24"/>
        </w:rPr>
        <w:t>とすると、</w:t>
      </w:r>
    </w:p>
    <w:p w:rsidR="00000000" w:rsidRDefault="00236023">
      <w:pPr>
        <w:ind w:left="454" w:firstLineChars="100" w:firstLine="240"/>
        <w:rPr>
          <w:rFonts w:hint="eastAsia"/>
          <w:sz w:val="24"/>
        </w:rPr>
      </w:pPr>
      <w:r>
        <w:rPr>
          <w:position w:val="-30"/>
          <w:sz w:val="24"/>
        </w:rPr>
        <w:object w:dxaOrig="337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36pt" o:ole="">
            <v:imagedata r:id="rId7" o:title=""/>
          </v:shape>
          <o:OLEObject Type="Embed" ProgID="Equation.3" ShapeID="_x0000_i1025" DrawAspect="Content" ObjectID="_1469257434" r:id="rId8"/>
        </w:object>
      </w:r>
    </w:p>
    <w:p w:rsidR="00000000" w:rsidRDefault="00236023">
      <w:pPr>
        <w:ind w:left="454" w:firstLineChars="100" w:firstLine="240"/>
        <w:rPr>
          <w:rFonts w:hint="eastAsia"/>
          <w:sz w:val="24"/>
        </w:rPr>
      </w:pPr>
      <w:r>
        <w:rPr>
          <w:position w:val="-30"/>
          <w:sz w:val="24"/>
        </w:rPr>
        <w:object w:dxaOrig="1540" w:dyaOrig="720">
          <v:shape id="_x0000_i1026" type="#_x0000_t75" style="width:77pt;height:36pt" o:ole="">
            <v:imagedata r:id="rId9" o:title=""/>
          </v:shape>
          <o:OLEObject Type="Embed" ProgID="Equation.3" ShapeID="_x0000_i1026" DrawAspect="Content" ObjectID="_1469257435" r:id="rId10"/>
        </w:object>
      </w:r>
      <w:r>
        <w:rPr>
          <w:rFonts w:hint="eastAsia"/>
          <w:sz w:val="24"/>
        </w:rPr>
        <w:t xml:space="preserve">　…（１）</w:t>
      </w:r>
    </w:p>
    <w:p w:rsidR="00000000" w:rsidRDefault="00236023">
      <w:pPr>
        <w:ind w:left="454"/>
        <w:rPr>
          <w:rFonts w:hint="eastAsia"/>
          <w:sz w:val="24"/>
        </w:rPr>
      </w:pPr>
      <w:r>
        <w:rPr>
          <w:rFonts w:hint="eastAsia"/>
          <w:sz w:val="24"/>
        </w:rPr>
        <w:t>となる。</w:t>
      </w:r>
    </w:p>
    <w:p w:rsidR="00000000" w:rsidRDefault="00236023">
      <w:pPr>
        <w:ind w:left="454" w:firstLineChars="100" w:firstLine="240"/>
        <w:rPr>
          <w:rFonts w:hint="eastAsia"/>
          <w:sz w:val="24"/>
        </w:rPr>
      </w:pPr>
      <w:r>
        <w:rPr>
          <w:rFonts w:hint="eastAsia"/>
          <w:sz w:val="24"/>
        </w:rPr>
        <w:t>次に、エネルギーＥは運動エネルギーと静電的なポテンシャルエネルギーの和であるから、</w:t>
      </w:r>
    </w:p>
    <w:p w:rsidR="00000000" w:rsidRDefault="00236023">
      <w:pPr>
        <w:ind w:left="454" w:firstLineChars="100" w:firstLine="240"/>
        <w:rPr>
          <w:rFonts w:hint="eastAsia"/>
          <w:sz w:val="24"/>
        </w:rPr>
      </w:pPr>
      <w:r>
        <w:rPr>
          <w:position w:val="-30"/>
          <w:sz w:val="24"/>
        </w:rPr>
        <w:object w:dxaOrig="1920" w:dyaOrig="720">
          <v:shape id="_x0000_i1027" type="#_x0000_t75" style="width:96pt;height:36pt" o:ole="">
            <v:imagedata r:id="rId11" o:title=""/>
          </v:shape>
          <o:OLEObject Type="Embed" ProgID="Equation.3" ShapeID="_x0000_i1027" DrawAspect="Content" ObjectID="_1469257436" r:id="rId12"/>
        </w:object>
      </w:r>
      <w:r>
        <w:rPr>
          <w:rFonts w:hint="eastAsia"/>
          <w:sz w:val="24"/>
        </w:rPr>
        <w:t xml:space="preserve">　…（２）</w:t>
      </w:r>
    </w:p>
    <w:p w:rsidR="00000000" w:rsidRDefault="00236023">
      <w:pPr>
        <w:ind w:left="454"/>
        <w:rPr>
          <w:rFonts w:hint="eastAsia"/>
          <w:sz w:val="24"/>
        </w:rPr>
      </w:pPr>
      <w:r>
        <w:rPr>
          <w:rFonts w:hint="eastAsia"/>
          <w:sz w:val="24"/>
        </w:rPr>
        <w:t>と表すことができる。（１）式を（２）式に代入すると、</w:t>
      </w:r>
    </w:p>
    <w:p w:rsidR="00000000" w:rsidRDefault="00236023">
      <w:pPr>
        <w:ind w:left="454" w:firstLineChars="100" w:firstLine="240"/>
        <w:rPr>
          <w:rFonts w:hint="eastAsia"/>
          <w:sz w:val="24"/>
        </w:rPr>
      </w:pPr>
      <w:r>
        <w:rPr>
          <w:position w:val="-30"/>
          <w:sz w:val="24"/>
        </w:rPr>
        <w:object w:dxaOrig="2280" w:dyaOrig="720">
          <v:shape id="_x0000_i1028" type="#_x0000_t75" style="width:114pt;height:36pt" o:ole="">
            <v:imagedata r:id="rId13" o:title=""/>
          </v:shape>
          <o:OLEObject Type="Embed" ProgID="Equation.3" ShapeID="_x0000_i1028" DrawAspect="Content" ObjectID="_1469257437" r:id="rId14"/>
        </w:object>
      </w:r>
      <w:r>
        <w:rPr>
          <w:rFonts w:hint="eastAsia"/>
          <w:sz w:val="24"/>
        </w:rPr>
        <w:t xml:space="preserve">　</w:t>
      </w:r>
      <w:r>
        <w:rPr>
          <w:rFonts w:hint="eastAsia"/>
          <w:sz w:val="24"/>
        </w:rPr>
        <w:t>…（３）</w:t>
      </w:r>
    </w:p>
    <w:p w:rsidR="00000000" w:rsidRDefault="00236023">
      <w:pPr>
        <w:ind w:left="454"/>
        <w:rPr>
          <w:rFonts w:hint="eastAsia"/>
          <w:sz w:val="24"/>
        </w:rPr>
      </w:pPr>
      <w:r>
        <w:rPr>
          <w:rFonts w:hint="eastAsia"/>
          <w:sz w:val="24"/>
        </w:rPr>
        <w:t>を得ることができる。しかし、（３）式のままでは水素の発光スペクトルが不連続になることが説明できない。そこで、</w:t>
      </w:r>
      <w:r>
        <w:rPr>
          <w:rFonts w:hint="eastAsia"/>
          <w:sz w:val="24"/>
        </w:rPr>
        <w:t>Bohr</w:t>
      </w:r>
      <w:r>
        <w:rPr>
          <w:rFonts w:hint="eastAsia"/>
          <w:sz w:val="24"/>
        </w:rPr>
        <w:t>は次のような量子条件を仮定した。</w:t>
      </w:r>
    </w:p>
    <w:p w:rsidR="00000000" w:rsidRDefault="00236023">
      <w:pPr>
        <w:ind w:left="454" w:firstLineChars="100" w:firstLine="240"/>
        <w:rPr>
          <w:rFonts w:hint="eastAsia"/>
          <w:sz w:val="24"/>
        </w:rPr>
      </w:pPr>
      <w:r>
        <w:rPr>
          <w:rFonts w:hint="eastAsia"/>
          <w:sz w:val="24"/>
        </w:rPr>
        <w:t>円運動している電子の角運動量に制約がつく、つまり</w:t>
      </w:r>
    </w:p>
    <w:p w:rsidR="00000000" w:rsidRDefault="00236023">
      <w:pPr>
        <w:ind w:left="454" w:firstLineChars="100" w:firstLine="240"/>
        <w:rPr>
          <w:rFonts w:hint="eastAsia"/>
          <w:sz w:val="24"/>
        </w:rPr>
      </w:pPr>
      <w:r>
        <w:rPr>
          <w:position w:val="-24"/>
          <w:sz w:val="24"/>
        </w:rPr>
        <w:object w:dxaOrig="1180" w:dyaOrig="620">
          <v:shape id="_x0000_i1029" type="#_x0000_t75" style="width:59pt;height:31pt" o:ole="">
            <v:imagedata r:id="rId15" o:title=""/>
          </v:shape>
          <o:OLEObject Type="Embed" ProgID="Equation.3" ShapeID="_x0000_i1029" DrawAspect="Content" ObjectID="_1469257438" r:id="rId16"/>
        </w:object>
      </w:r>
      <w:r>
        <w:rPr>
          <w:rFonts w:hint="eastAsia"/>
          <w:sz w:val="24"/>
        </w:rPr>
        <w:t xml:space="preserve">　（ｎ≧１の整数）　…（４）</w:t>
      </w:r>
    </w:p>
    <w:p w:rsidR="00000000" w:rsidRDefault="00236023">
      <w:pPr>
        <w:ind w:left="454"/>
        <w:rPr>
          <w:rFonts w:hint="eastAsia"/>
          <w:sz w:val="24"/>
        </w:rPr>
      </w:pPr>
      <w:r>
        <w:rPr>
          <w:rFonts w:hint="eastAsia"/>
          <w:sz w:val="24"/>
        </w:rPr>
        <w:t>また、ｈはプランク定数である。</w:t>
      </w:r>
    </w:p>
    <w:p w:rsidR="00000000" w:rsidRDefault="00236023">
      <w:pPr>
        <w:ind w:left="454" w:firstLineChars="100" w:firstLine="240"/>
        <w:rPr>
          <w:rFonts w:hint="eastAsia"/>
          <w:sz w:val="24"/>
        </w:rPr>
      </w:pPr>
      <w:r>
        <w:rPr>
          <w:rFonts w:hint="eastAsia"/>
          <w:sz w:val="24"/>
        </w:rPr>
        <w:t>したがって、（３）式、（４）式より、</w:t>
      </w:r>
    </w:p>
    <w:p w:rsidR="00000000" w:rsidRDefault="00236023">
      <w:pPr>
        <w:ind w:left="454" w:firstLineChars="100" w:firstLine="240"/>
        <w:rPr>
          <w:rFonts w:hint="eastAsia"/>
          <w:sz w:val="24"/>
        </w:rPr>
      </w:pPr>
      <w:r>
        <w:rPr>
          <w:position w:val="-32"/>
          <w:sz w:val="24"/>
        </w:rPr>
        <w:object w:dxaOrig="1700" w:dyaOrig="740">
          <v:shape id="_x0000_i1030" type="#_x0000_t75" style="width:85pt;height:37pt" o:ole="">
            <v:imagedata r:id="rId17" o:title=""/>
          </v:shape>
          <o:OLEObject Type="Embed" ProgID="Equation.3" ShapeID="_x0000_i1030" DrawAspect="Content" ObjectID="_1469257439" r:id="rId18"/>
        </w:object>
      </w:r>
      <w:r>
        <w:rPr>
          <w:rFonts w:hint="eastAsia"/>
          <w:sz w:val="24"/>
        </w:rPr>
        <w:t xml:space="preserve">　…（５）</w:t>
      </w:r>
    </w:p>
    <w:p w:rsidR="00000000" w:rsidRDefault="00236023">
      <w:pPr>
        <w:ind w:left="454"/>
        <w:rPr>
          <w:rFonts w:hint="eastAsia"/>
          <w:sz w:val="24"/>
        </w:rPr>
      </w:pPr>
      <w:r>
        <w:rPr>
          <w:rFonts w:hint="eastAsia"/>
          <w:sz w:val="24"/>
        </w:rPr>
        <w:t>を導くことができる。この値がエネルギー準位である。式から分かるように、ｎ＝１の状態は一番エネルギー</w:t>
      </w:r>
      <w:r>
        <w:rPr>
          <w:rFonts w:hint="eastAsia"/>
          <w:sz w:val="24"/>
        </w:rPr>
        <w:t>が低く、基底状態という。</w:t>
      </w:r>
    </w:p>
    <w:p w:rsidR="00000000" w:rsidRDefault="00236023">
      <w:pPr>
        <w:ind w:left="454" w:firstLineChars="100" w:firstLine="240"/>
        <w:rPr>
          <w:rFonts w:hint="eastAsia"/>
          <w:sz w:val="24"/>
        </w:rPr>
      </w:pPr>
      <w:r>
        <w:rPr>
          <w:rFonts w:hint="eastAsia"/>
          <w:sz w:val="24"/>
        </w:rPr>
        <w:t>この式にこれらの分かっている定数を代入してみると、</w:t>
      </w:r>
    </w:p>
    <w:p w:rsidR="00000000" w:rsidRDefault="00236023">
      <w:pPr>
        <w:ind w:left="454" w:firstLineChars="100" w:firstLine="240"/>
        <w:rPr>
          <w:rFonts w:hint="eastAsia"/>
          <w:sz w:val="24"/>
        </w:rPr>
      </w:pPr>
      <w:r>
        <w:rPr>
          <w:rFonts w:hint="eastAsia"/>
          <w:sz w:val="24"/>
        </w:rPr>
        <w:t>ｍ＝９．１０９３８９７×１０</w:t>
      </w:r>
      <w:r>
        <w:rPr>
          <w:rFonts w:hint="eastAsia"/>
          <w:sz w:val="24"/>
          <w:vertAlign w:val="superscript"/>
        </w:rPr>
        <w:t>－３１</w:t>
      </w:r>
      <w:r>
        <w:rPr>
          <w:rFonts w:hint="eastAsia"/>
          <w:sz w:val="24"/>
        </w:rPr>
        <w:t>ｋｇ</w:t>
      </w:r>
    </w:p>
    <w:p w:rsidR="00000000" w:rsidRDefault="00236023">
      <w:pPr>
        <w:ind w:left="454" w:firstLineChars="100" w:firstLine="240"/>
        <w:rPr>
          <w:rFonts w:hint="eastAsia"/>
          <w:sz w:val="24"/>
        </w:rPr>
      </w:pPr>
      <w:r>
        <w:rPr>
          <w:rFonts w:hint="eastAsia"/>
          <w:sz w:val="24"/>
        </w:rPr>
        <w:t>ｅ＝１．６０２１７７３３×１０</w:t>
      </w:r>
      <w:r>
        <w:rPr>
          <w:rFonts w:hint="eastAsia"/>
          <w:sz w:val="24"/>
          <w:vertAlign w:val="superscript"/>
        </w:rPr>
        <w:t>－１９</w:t>
      </w:r>
      <w:r>
        <w:rPr>
          <w:rFonts w:hint="eastAsia"/>
          <w:sz w:val="24"/>
        </w:rPr>
        <w:t>Ｃ</w:t>
      </w:r>
    </w:p>
    <w:p w:rsidR="00000000" w:rsidRDefault="00236023">
      <w:pPr>
        <w:ind w:left="454" w:firstLineChars="100" w:firstLine="240"/>
        <w:rPr>
          <w:rFonts w:hint="eastAsia"/>
          <w:sz w:val="24"/>
        </w:rPr>
      </w:pPr>
      <w:r>
        <w:rPr>
          <w:rFonts w:hint="eastAsia"/>
          <w:sz w:val="24"/>
        </w:rPr>
        <w:t>ε</w:t>
      </w:r>
      <w:r>
        <w:rPr>
          <w:rFonts w:hint="eastAsia"/>
          <w:sz w:val="24"/>
          <w:vertAlign w:val="subscript"/>
        </w:rPr>
        <w:t>０</w:t>
      </w:r>
      <w:r>
        <w:rPr>
          <w:rFonts w:hint="eastAsia"/>
          <w:sz w:val="24"/>
        </w:rPr>
        <w:t>＝８．８５４１８７８１６×１０</w:t>
      </w:r>
      <w:r>
        <w:rPr>
          <w:rFonts w:hint="eastAsia"/>
          <w:sz w:val="24"/>
          <w:vertAlign w:val="superscript"/>
        </w:rPr>
        <w:t>－１２</w:t>
      </w:r>
      <w:r>
        <w:rPr>
          <w:rFonts w:hint="eastAsia"/>
          <w:sz w:val="24"/>
        </w:rPr>
        <w:t>Ｊ</w:t>
      </w:r>
      <w:r>
        <w:rPr>
          <w:rFonts w:hint="eastAsia"/>
          <w:sz w:val="24"/>
          <w:vertAlign w:val="superscript"/>
        </w:rPr>
        <w:t>－１</w:t>
      </w:r>
      <w:r>
        <w:rPr>
          <w:rFonts w:hint="eastAsia"/>
          <w:sz w:val="24"/>
        </w:rPr>
        <w:t>Ｃ</w:t>
      </w:r>
      <w:r>
        <w:rPr>
          <w:rFonts w:hint="eastAsia"/>
          <w:sz w:val="24"/>
          <w:vertAlign w:val="superscript"/>
        </w:rPr>
        <w:t>２</w:t>
      </w:r>
      <w:r>
        <w:rPr>
          <w:rFonts w:hint="eastAsia"/>
          <w:sz w:val="24"/>
        </w:rPr>
        <w:t>ｍ</w:t>
      </w:r>
      <w:r>
        <w:rPr>
          <w:rFonts w:hint="eastAsia"/>
          <w:sz w:val="24"/>
          <w:vertAlign w:val="superscript"/>
        </w:rPr>
        <w:t>－１</w:t>
      </w:r>
    </w:p>
    <w:p w:rsidR="00000000" w:rsidRDefault="00236023">
      <w:pPr>
        <w:ind w:left="454" w:firstLineChars="100" w:firstLine="240"/>
        <w:rPr>
          <w:rFonts w:hint="eastAsia"/>
          <w:sz w:val="24"/>
        </w:rPr>
      </w:pPr>
      <w:r>
        <w:rPr>
          <w:rFonts w:hint="eastAsia"/>
          <w:sz w:val="24"/>
        </w:rPr>
        <w:t>ｈ＝６．６２６０７５５×１０</w:t>
      </w:r>
      <w:r>
        <w:rPr>
          <w:rFonts w:hint="eastAsia"/>
          <w:sz w:val="24"/>
          <w:vertAlign w:val="superscript"/>
        </w:rPr>
        <w:t>－３４</w:t>
      </w:r>
      <w:r>
        <w:rPr>
          <w:rFonts w:hint="eastAsia"/>
          <w:sz w:val="24"/>
        </w:rPr>
        <w:t>Ｊｓ</w:t>
      </w:r>
    </w:p>
    <w:p w:rsidR="00000000" w:rsidRDefault="00236023">
      <w:pPr>
        <w:ind w:left="454"/>
        <w:rPr>
          <w:rFonts w:hint="eastAsia"/>
          <w:sz w:val="24"/>
        </w:rPr>
      </w:pPr>
      <w:r>
        <w:rPr>
          <w:rFonts w:hint="eastAsia"/>
          <w:sz w:val="24"/>
        </w:rPr>
        <w:t>より、</w:t>
      </w:r>
    </w:p>
    <w:p w:rsidR="00000000" w:rsidRDefault="00236023">
      <w:pPr>
        <w:ind w:left="454" w:firstLineChars="100" w:firstLine="240"/>
        <w:rPr>
          <w:rFonts w:hint="eastAsia"/>
          <w:sz w:val="24"/>
        </w:rPr>
      </w:pPr>
      <w:r>
        <w:rPr>
          <w:position w:val="-24"/>
          <w:sz w:val="24"/>
        </w:rPr>
        <w:object w:dxaOrig="2640" w:dyaOrig="620">
          <v:shape id="_x0000_i1031" type="#_x0000_t75" style="width:132pt;height:31pt" o:ole="">
            <v:imagedata r:id="rId19" o:title=""/>
          </v:shape>
          <o:OLEObject Type="Embed" ProgID="Equation.3" ShapeID="_x0000_i1031" DrawAspect="Content" ObjectID="_1469257440" r:id="rId20"/>
        </w:object>
      </w:r>
    </w:p>
    <w:p w:rsidR="00000000" w:rsidRDefault="00236023">
      <w:pPr>
        <w:ind w:left="454" w:firstLineChars="100" w:firstLine="240"/>
        <w:rPr>
          <w:rFonts w:hint="eastAsia"/>
          <w:sz w:val="24"/>
        </w:rPr>
      </w:pPr>
      <w:r>
        <w:rPr>
          <w:position w:val="-24"/>
          <w:sz w:val="24"/>
        </w:rPr>
        <w:object w:dxaOrig="2140" w:dyaOrig="620">
          <v:shape id="_x0000_i1032" type="#_x0000_t75" style="width:107pt;height:31pt" o:ole="">
            <v:imagedata r:id="rId21" o:title=""/>
          </v:shape>
          <o:OLEObject Type="Embed" ProgID="Equation.3" ShapeID="_x0000_i1032" DrawAspect="Content" ObjectID="_1469257441" r:id="rId22"/>
        </w:object>
      </w:r>
      <w:r>
        <w:rPr>
          <w:rFonts w:hint="eastAsia"/>
          <w:sz w:val="24"/>
        </w:rPr>
        <w:t xml:space="preserve">　…（６）</w:t>
      </w:r>
    </w:p>
    <w:p w:rsidR="00000000" w:rsidRDefault="00236023">
      <w:pPr>
        <w:ind w:left="454"/>
        <w:rPr>
          <w:rFonts w:hint="eastAsia"/>
          <w:sz w:val="24"/>
        </w:rPr>
      </w:pPr>
      <w:r>
        <w:rPr>
          <w:rFonts w:hint="eastAsia"/>
          <w:sz w:val="24"/>
        </w:rPr>
        <w:t>となる。</w:t>
      </w:r>
    </w:p>
    <w:p w:rsidR="00000000" w:rsidRDefault="00236023">
      <w:pPr>
        <w:rPr>
          <w:rFonts w:hint="eastAsia"/>
          <w:sz w:val="24"/>
        </w:rPr>
      </w:pPr>
    </w:p>
    <w:p w:rsidR="00000000" w:rsidRDefault="00236023">
      <w:pPr>
        <w:numPr>
          <w:ilvl w:val="4"/>
          <w:numId w:val="1"/>
        </w:numPr>
        <w:rPr>
          <w:rFonts w:hint="eastAsia"/>
          <w:sz w:val="24"/>
        </w:rPr>
      </w:pPr>
      <w:r>
        <w:rPr>
          <w:rFonts w:hint="eastAsia"/>
          <w:sz w:val="24"/>
        </w:rPr>
        <w:t>リドベリ定数</w:t>
      </w:r>
    </w:p>
    <w:p w:rsidR="00000000" w:rsidRDefault="00236023">
      <w:pPr>
        <w:ind w:left="454" w:firstLineChars="100" w:firstLine="240"/>
        <w:rPr>
          <w:rFonts w:hint="eastAsia"/>
          <w:sz w:val="24"/>
        </w:rPr>
      </w:pPr>
      <w:r>
        <w:rPr>
          <w:rFonts w:hint="eastAsia"/>
          <w:sz w:val="24"/>
        </w:rPr>
        <w:t>まず、換算質量ｍの水素原子は陽子（質量ｍ</w:t>
      </w:r>
      <w:r>
        <w:rPr>
          <w:rFonts w:hint="eastAsia"/>
          <w:sz w:val="24"/>
          <w:vertAlign w:val="subscript"/>
        </w:rPr>
        <w:t>ｐ</w:t>
      </w:r>
      <w:r>
        <w:rPr>
          <w:rFonts w:hint="eastAsia"/>
          <w:sz w:val="24"/>
        </w:rPr>
        <w:t>）と電子（質量ｍ</w:t>
      </w:r>
      <w:r>
        <w:rPr>
          <w:rFonts w:hint="eastAsia"/>
          <w:sz w:val="24"/>
          <w:vertAlign w:val="subscript"/>
        </w:rPr>
        <w:t>ｅ</w:t>
      </w:r>
      <w:r>
        <w:rPr>
          <w:rFonts w:hint="eastAsia"/>
          <w:sz w:val="24"/>
        </w:rPr>
        <w:t>）各１個からなっているので、</w:t>
      </w:r>
    </w:p>
    <w:p w:rsidR="00000000" w:rsidRDefault="00236023">
      <w:pPr>
        <w:ind w:left="454" w:firstLineChars="100" w:firstLine="240"/>
        <w:rPr>
          <w:rFonts w:hint="eastAsia"/>
          <w:sz w:val="24"/>
        </w:rPr>
      </w:pPr>
      <w:r>
        <w:rPr>
          <w:position w:val="-64"/>
          <w:sz w:val="24"/>
        </w:rPr>
        <w:object w:dxaOrig="2760" w:dyaOrig="1160">
          <v:shape id="_x0000_i1033" type="#_x0000_t75" style="width:138pt;height:58pt" o:ole="">
            <v:imagedata r:id="rId23" o:title=""/>
          </v:shape>
          <o:OLEObject Type="Embed" ProgID="Equation.3" ShapeID="_x0000_i1033" DrawAspect="Content" ObjectID="_1469257442" r:id="rId24"/>
        </w:object>
      </w:r>
      <w:r>
        <w:rPr>
          <w:rFonts w:hint="eastAsia"/>
          <w:sz w:val="24"/>
        </w:rPr>
        <w:t xml:space="preserve">　…（７）</w:t>
      </w:r>
    </w:p>
    <w:p w:rsidR="00000000" w:rsidRDefault="00236023">
      <w:pPr>
        <w:ind w:left="454" w:firstLineChars="100" w:firstLine="240"/>
        <w:rPr>
          <w:rFonts w:hint="eastAsia"/>
          <w:sz w:val="24"/>
        </w:rPr>
      </w:pPr>
      <w:r>
        <w:rPr>
          <w:rFonts w:hint="eastAsia"/>
          <w:sz w:val="24"/>
        </w:rPr>
        <w:t>と表される。また、電子がｉ番目の状態からそれよりエネルギーの低いｊ番目の状態へ遷移して光を放出するとき、その光の周波数νは、</w:t>
      </w:r>
    </w:p>
    <w:p w:rsidR="00000000" w:rsidRDefault="00236023">
      <w:pPr>
        <w:ind w:left="454" w:firstLineChars="100" w:firstLine="240"/>
        <w:rPr>
          <w:rFonts w:hint="eastAsia"/>
          <w:sz w:val="24"/>
        </w:rPr>
      </w:pPr>
      <w:r>
        <w:rPr>
          <w:position w:val="-14"/>
          <w:sz w:val="24"/>
        </w:rPr>
        <w:object w:dxaOrig="1320" w:dyaOrig="380">
          <v:shape id="_x0000_i1034" type="#_x0000_t75" style="width:66pt;height:19pt" o:ole="">
            <v:imagedata r:id="rId25" o:title=""/>
          </v:shape>
          <o:OLEObject Type="Embed" ProgID="Equation.3" ShapeID="_x0000_i1034" DrawAspect="Content" ObjectID="_1469257443" r:id="rId26"/>
        </w:object>
      </w:r>
      <w:r>
        <w:rPr>
          <w:rFonts w:hint="eastAsia"/>
          <w:sz w:val="24"/>
        </w:rPr>
        <w:t xml:space="preserve">　…（８）</w:t>
      </w:r>
    </w:p>
    <w:p w:rsidR="00000000" w:rsidRDefault="00236023">
      <w:pPr>
        <w:ind w:left="454"/>
        <w:rPr>
          <w:rFonts w:hint="eastAsia"/>
          <w:sz w:val="24"/>
        </w:rPr>
      </w:pPr>
      <w:r>
        <w:rPr>
          <w:rFonts w:hint="eastAsia"/>
          <w:sz w:val="24"/>
        </w:rPr>
        <w:t>で与えられる。（５）式と（８）式より、さらに、</w:t>
      </w:r>
    </w:p>
    <w:p w:rsidR="00000000" w:rsidRDefault="00236023">
      <w:pPr>
        <w:ind w:left="454" w:firstLineChars="100" w:firstLine="240"/>
        <w:rPr>
          <w:rFonts w:hint="eastAsia"/>
          <w:sz w:val="24"/>
        </w:rPr>
      </w:pPr>
      <w:r>
        <w:rPr>
          <w:position w:val="-32"/>
          <w:sz w:val="24"/>
        </w:rPr>
        <w:object w:dxaOrig="2320" w:dyaOrig="760">
          <v:shape id="_x0000_i1035" type="#_x0000_t75" style="width:116pt;height:38pt" o:ole="">
            <v:imagedata r:id="rId27" o:title=""/>
          </v:shape>
          <o:OLEObject Type="Embed" ProgID="Equation.3" ShapeID="_x0000_i1035" DrawAspect="Content" ObjectID="_1469257444" r:id="rId28"/>
        </w:object>
      </w:r>
    </w:p>
    <w:p w:rsidR="00000000" w:rsidRDefault="00236023">
      <w:pPr>
        <w:ind w:left="454"/>
        <w:rPr>
          <w:rFonts w:hint="eastAsia"/>
          <w:sz w:val="24"/>
        </w:rPr>
      </w:pPr>
      <w:r>
        <w:rPr>
          <w:rFonts w:hint="eastAsia"/>
          <w:sz w:val="24"/>
        </w:rPr>
        <w:t>とまとめることができる。真空中の光の速度をｃとすると、真空中の波長λはｃ／νで与えられる。また、波長の逆数を波数という。（５）式より、</w:t>
      </w:r>
    </w:p>
    <w:p w:rsidR="00000000" w:rsidRDefault="00236023">
      <w:pPr>
        <w:ind w:left="454" w:firstLineChars="100" w:firstLine="240"/>
        <w:rPr>
          <w:rFonts w:hint="eastAsia"/>
          <w:sz w:val="24"/>
        </w:rPr>
      </w:pPr>
      <w:r>
        <w:rPr>
          <w:position w:val="-32"/>
          <w:sz w:val="24"/>
        </w:rPr>
        <w:object w:dxaOrig="5120" w:dyaOrig="760">
          <v:shape id="_x0000_i1036" type="#_x0000_t75" style="width:256pt;height:38pt" o:ole="">
            <v:imagedata r:id="rId29" o:title=""/>
          </v:shape>
          <o:OLEObject Type="Embed" ProgID="Equation.3" ShapeID="_x0000_i1036" DrawAspect="Content" ObjectID="_1469257445" r:id="rId30"/>
        </w:object>
      </w:r>
      <w:r>
        <w:rPr>
          <w:rFonts w:hint="eastAsia"/>
          <w:sz w:val="24"/>
        </w:rPr>
        <w:t xml:space="preserve">　…（９）</w:t>
      </w:r>
    </w:p>
    <w:p w:rsidR="00000000" w:rsidRDefault="00236023">
      <w:pPr>
        <w:ind w:left="454"/>
        <w:rPr>
          <w:rFonts w:hint="eastAsia"/>
          <w:sz w:val="24"/>
        </w:rPr>
      </w:pPr>
      <w:r>
        <w:rPr>
          <w:rFonts w:hint="eastAsia"/>
          <w:sz w:val="24"/>
        </w:rPr>
        <w:t>となる</w:t>
      </w:r>
      <w:r>
        <w:rPr>
          <w:rFonts w:hint="eastAsia"/>
          <w:sz w:val="24"/>
        </w:rPr>
        <w:t>。このＲ</w:t>
      </w:r>
      <w:r>
        <w:rPr>
          <w:rFonts w:hint="eastAsia"/>
          <w:sz w:val="24"/>
          <w:vertAlign w:val="subscript"/>
        </w:rPr>
        <w:t>Ｈ</w:t>
      </w:r>
      <w:r>
        <w:rPr>
          <w:rFonts w:hint="eastAsia"/>
          <w:sz w:val="24"/>
        </w:rPr>
        <w:t>を水素原子のリドベリ定数という。さらに、（７）式で、ｍ</w:t>
      </w:r>
      <w:r>
        <w:rPr>
          <w:rFonts w:hint="eastAsia"/>
          <w:sz w:val="24"/>
          <w:vertAlign w:val="subscript"/>
        </w:rPr>
        <w:t>ｐ</w:t>
      </w:r>
      <w:r>
        <w:rPr>
          <w:rFonts w:hint="eastAsia"/>
          <w:sz w:val="24"/>
        </w:rPr>
        <w:t>→∞とおくと、</w:t>
      </w:r>
    </w:p>
    <w:p w:rsidR="00000000" w:rsidRDefault="00236023">
      <w:pPr>
        <w:ind w:left="454" w:firstLineChars="100" w:firstLine="240"/>
        <w:rPr>
          <w:rFonts w:hint="eastAsia"/>
          <w:sz w:val="24"/>
        </w:rPr>
      </w:pPr>
      <w:r>
        <w:rPr>
          <w:position w:val="-32"/>
          <w:sz w:val="24"/>
        </w:rPr>
        <w:object w:dxaOrig="1400" w:dyaOrig="740">
          <v:shape id="_x0000_i1037" type="#_x0000_t75" style="width:70pt;height:37pt" o:ole="">
            <v:imagedata r:id="rId31" o:title=""/>
          </v:shape>
          <o:OLEObject Type="Embed" ProgID="Equation.3" ShapeID="_x0000_i1037" DrawAspect="Content" ObjectID="_1469257446" r:id="rId32"/>
        </w:object>
      </w:r>
    </w:p>
    <w:p w:rsidR="00000000" w:rsidRDefault="00236023">
      <w:pPr>
        <w:ind w:left="454"/>
        <w:rPr>
          <w:rFonts w:hint="eastAsia"/>
          <w:sz w:val="24"/>
        </w:rPr>
      </w:pPr>
      <w:r>
        <w:rPr>
          <w:rFonts w:hint="eastAsia"/>
          <w:sz w:val="24"/>
        </w:rPr>
        <w:t>を得る。この式で定義されるＲ</w:t>
      </w:r>
      <w:r>
        <w:rPr>
          <w:rFonts w:hint="eastAsia"/>
          <w:sz w:val="24"/>
          <w:vertAlign w:val="subscript"/>
        </w:rPr>
        <w:t>∞</w:t>
      </w:r>
      <w:r>
        <w:rPr>
          <w:rFonts w:hint="eastAsia"/>
          <w:sz w:val="24"/>
        </w:rPr>
        <w:t>を単にリドベリ定数という。</w:t>
      </w:r>
    </w:p>
    <w:p w:rsidR="00000000" w:rsidRDefault="00236023">
      <w:pPr>
        <w:ind w:left="454" w:firstLineChars="100" w:firstLine="240"/>
        <w:rPr>
          <w:rFonts w:hint="eastAsia"/>
          <w:sz w:val="24"/>
        </w:rPr>
      </w:pPr>
      <w:r>
        <w:rPr>
          <w:rFonts w:hint="eastAsia"/>
          <w:sz w:val="24"/>
        </w:rPr>
        <w:t>屈折率がｎの物質中では、光の速度はｃ／ｎであるので、物質中での波長は真空中と比べて１／ｎとなる。よって、波長について細かく議論をするときには、可視領域での標準空気の屈折率、１．０００３などを考慮する必要がある。</w:t>
      </w:r>
    </w:p>
    <w:p w:rsidR="00000000" w:rsidRDefault="00236023">
      <w:pPr>
        <w:rPr>
          <w:rFonts w:hint="eastAsia"/>
          <w:sz w:val="24"/>
        </w:rPr>
      </w:pPr>
    </w:p>
    <w:p w:rsidR="00000000" w:rsidRDefault="00236023">
      <w:pPr>
        <w:numPr>
          <w:ilvl w:val="4"/>
          <w:numId w:val="1"/>
        </w:numPr>
        <w:rPr>
          <w:rFonts w:hint="eastAsia"/>
          <w:sz w:val="24"/>
        </w:rPr>
      </w:pPr>
      <w:r>
        <w:rPr>
          <w:rFonts w:hint="eastAsia"/>
          <w:sz w:val="24"/>
        </w:rPr>
        <w:t>回折格子</w:t>
      </w:r>
    </w:p>
    <w:p w:rsidR="00000000" w:rsidRDefault="00236023">
      <w:pPr>
        <w:ind w:left="454" w:firstLineChars="100" w:firstLine="240"/>
        <w:rPr>
          <w:rFonts w:hint="eastAsia"/>
          <w:sz w:val="24"/>
        </w:rPr>
      </w:pPr>
      <w:r>
        <w:rPr>
          <w:rFonts w:hint="eastAsia"/>
          <w:sz w:val="24"/>
        </w:rPr>
        <w:t>回折格子は、図１のように、基材の表面に多数の刻線（溝）を等間隔に引いて作られたものである。働きについ</w:t>
      </w:r>
      <w:r>
        <w:rPr>
          <w:rFonts w:hint="eastAsia"/>
          <w:sz w:val="24"/>
        </w:rPr>
        <w:t>ては刻線を隙間と置き換えて説明する。</w:t>
      </w:r>
    </w:p>
    <w:p w:rsidR="00000000" w:rsidRDefault="00236023">
      <w:pPr>
        <w:ind w:left="454" w:firstLineChars="100" w:firstLine="200"/>
        <w:rPr>
          <w:rFonts w:hint="eastAsia"/>
          <w:sz w:val="24"/>
        </w:rPr>
      </w:pPr>
      <w:r>
        <w:rPr>
          <w:noProof/>
          <w:sz w:val="20"/>
        </w:rPr>
        <mc:AlternateContent>
          <mc:Choice Requires="wpg">
            <w:drawing>
              <wp:anchor distT="0" distB="0" distL="114300" distR="114300" simplePos="0" relativeHeight="251654656" behindDoc="0" locked="0" layoutInCell="1" allowOverlap="1">
                <wp:simplePos x="0" y="0"/>
                <wp:positionH relativeFrom="column">
                  <wp:posOffset>459740</wp:posOffset>
                </wp:positionH>
                <wp:positionV relativeFrom="paragraph">
                  <wp:posOffset>457200</wp:posOffset>
                </wp:positionV>
                <wp:extent cx="1814195" cy="2018665"/>
                <wp:effectExtent l="6350" t="3175" r="0" b="0"/>
                <wp:wrapSquare wrapText="bothSides"/>
                <wp:docPr id="3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4195" cy="2018665"/>
                          <a:chOff x="7101" y="12286"/>
                          <a:chExt cx="2857" cy="3179"/>
                        </a:xfrm>
                      </wpg:grpSpPr>
                      <wpg:grpSp>
                        <wpg:cNvPr id="31" name="Group 23"/>
                        <wpg:cNvGrpSpPr>
                          <a:grpSpLocks/>
                        </wpg:cNvGrpSpPr>
                        <wpg:grpSpPr bwMode="auto">
                          <a:xfrm>
                            <a:off x="7101" y="12286"/>
                            <a:ext cx="2857" cy="2839"/>
                            <a:chOff x="7101" y="12286"/>
                            <a:chExt cx="2857" cy="2839"/>
                          </a:xfrm>
                        </wpg:grpSpPr>
                        <wps:wsp>
                          <wps:cNvPr id="64" name="Line 2"/>
                          <wps:cNvCnPr>
                            <a:cxnSpLocks noChangeShapeType="1"/>
                          </wps:cNvCnPr>
                          <wps:spPr bwMode="auto">
                            <a:xfrm>
                              <a:off x="8001" y="12425"/>
                              <a:ext cx="0" cy="36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
                          <wps:cNvCnPr>
                            <a:cxnSpLocks noChangeShapeType="1"/>
                          </wps:cNvCnPr>
                          <wps:spPr bwMode="auto">
                            <a:xfrm>
                              <a:off x="8001" y="13145"/>
                              <a:ext cx="0" cy="36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
                          <wps:cNvCnPr>
                            <a:cxnSpLocks noChangeShapeType="1"/>
                          </wps:cNvCnPr>
                          <wps:spPr bwMode="auto">
                            <a:xfrm>
                              <a:off x="8001" y="14585"/>
                              <a:ext cx="0" cy="36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7" name="Line 5"/>
                          <wps:cNvCnPr>
                            <a:cxnSpLocks noChangeShapeType="1"/>
                          </wps:cNvCnPr>
                          <wps:spPr bwMode="auto">
                            <a:xfrm flipH="1">
                              <a:off x="7101" y="13685"/>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
                          <wps:cNvCnPr>
                            <a:cxnSpLocks noChangeShapeType="1"/>
                          </wps:cNvCnPr>
                          <wps:spPr bwMode="auto">
                            <a:xfrm flipH="1">
                              <a:off x="7101" y="12965"/>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
                          <wps:cNvCnPr>
                            <a:cxnSpLocks noChangeShapeType="1"/>
                          </wps:cNvCnPr>
                          <wps:spPr bwMode="auto">
                            <a:xfrm>
                              <a:off x="8398" y="13145"/>
                              <a:ext cx="1043" cy="5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0" name="Line 8"/>
                          <wps:cNvCnPr>
                            <a:cxnSpLocks noChangeShapeType="1"/>
                          </wps:cNvCnPr>
                          <wps:spPr bwMode="auto">
                            <a:xfrm>
                              <a:off x="8001" y="13685"/>
                              <a:ext cx="1440" cy="7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2" name="Line 10"/>
                          <wps:cNvCnPr>
                            <a:cxnSpLocks noChangeShapeType="1"/>
                          </wps:cNvCnPr>
                          <wps:spPr bwMode="auto">
                            <a:xfrm>
                              <a:off x="8001" y="13865"/>
                              <a:ext cx="0" cy="36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3" name="Line 11"/>
                          <wps:cNvCnPr>
                            <a:cxnSpLocks noChangeShapeType="1"/>
                          </wps:cNvCnPr>
                          <wps:spPr bwMode="auto">
                            <a:xfrm flipH="1">
                              <a:off x="7101" y="14405"/>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2"/>
                          <wps:cNvCnPr>
                            <a:cxnSpLocks noChangeShapeType="1"/>
                          </wps:cNvCnPr>
                          <wps:spPr bwMode="auto">
                            <a:xfrm>
                              <a:off x="8001" y="14405"/>
                              <a:ext cx="1440" cy="7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5" name="Line 13"/>
                          <wps:cNvCnPr>
                            <a:cxnSpLocks noChangeShapeType="1"/>
                          </wps:cNvCnPr>
                          <wps:spPr bwMode="auto">
                            <a:xfrm>
                              <a:off x="8001" y="12965"/>
                              <a:ext cx="14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Line 14"/>
                          <wps:cNvCnPr>
                            <a:cxnSpLocks noChangeShapeType="1"/>
                          </wps:cNvCnPr>
                          <wps:spPr bwMode="auto">
                            <a:xfrm>
                              <a:off x="7641" y="13145"/>
                              <a:ext cx="0" cy="36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79" name="Line 15"/>
                          <wps:cNvCnPr>
                            <a:cxnSpLocks noChangeShapeType="1"/>
                          </wps:cNvCnPr>
                          <wps:spPr bwMode="auto">
                            <a:xfrm flipV="1">
                              <a:off x="8001" y="13145"/>
                              <a:ext cx="360" cy="5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Arc 17"/>
                          <wps:cNvSpPr>
                            <a:spLocks/>
                          </wps:cNvSpPr>
                          <wps:spPr bwMode="auto">
                            <a:xfrm flipV="1">
                              <a:off x="8391" y="12965"/>
                              <a:ext cx="165" cy="193"/>
                            </a:xfrm>
                            <a:custGeom>
                              <a:avLst/>
                              <a:gdLst>
                                <a:gd name="G0" fmla="+- 0 0 0"/>
                                <a:gd name="G1" fmla="+- 21407 0 0"/>
                                <a:gd name="G2" fmla="+- 21600 0 0"/>
                                <a:gd name="T0" fmla="*/ 2877 w 21600"/>
                                <a:gd name="T1" fmla="*/ 0 h 21407"/>
                                <a:gd name="T2" fmla="*/ 21600 w 21600"/>
                                <a:gd name="T3" fmla="*/ 21407 h 21407"/>
                                <a:gd name="T4" fmla="*/ 0 w 21600"/>
                                <a:gd name="T5" fmla="*/ 21407 h 21407"/>
                              </a:gdLst>
                              <a:ahLst/>
                              <a:cxnLst>
                                <a:cxn ang="0">
                                  <a:pos x="T0" y="T1"/>
                                </a:cxn>
                                <a:cxn ang="0">
                                  <a:pos x="T2" y="T3"/>
                                </a:cxn>
                                <a:cxn ang="0">
                                  <a:pos x="T4" y="T5"/>
                                </a:cxn>
                              </a:cxnLst>
                              <a:rect l="0" t="0" r="r" b="b"/>
                              <a:pathLst>
                                <a:path w="21600" h="21407" fill="none" extrusionOk="0">
                                  <a:moveTo>
                                    <a:pt x="2877" y="-1"/>
                                  </a:moveTo>
                                  <a:cubicBezTo>
                                    <a:pt x="13598" y="1440"/>
                                    <a:pt x="21600" y="10589"/>
                                    <a:pt x="21600" y="21407"/>
                                  </a:cubicBezTo>
                                </a:path>
                                <a:path w="21600" h="21407" stroke="0" extrusionOk="0">
                                  <a:moveTo>
                                    <a:pt x="2877" y="-1"/>
                                  </a:moveTo>
                                  <a:cubicBezTo>
                                    <a:pt x="13598" y="1440"/>
                                    <a:pt x="21600" y="10589"/>
                                    <a:pt x="21600" y="21407"/>
                                  </a:cubicBezTo>
                                  <a:lnTo>
                                    <a:pt x="0" y="21407"/>
                                  </a:lnTo>
                                  <a:close/>
                                </a:path>
                              </a:pathLst>
                            </a:custGeom>
                            <a:noFill/>
                            <a:ln w="9525">
                              <a:solidFill>
                                <a:srgbClr val="000000"/>
                              </a:solidFill>
                              <a:round/>
                              <a:headEnd type="triangle" w="sm" len="sm"/>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18"/>
                          <wps:cNvCnPr>
                            <a:cxnSpLocks noChangeShapeType="1"/>
                          </wps:cNvCnPr>
                          <wps:spPr bwMode="auto">
                            <a:xfrm>
                              <a:off x="8036" y="12965"/>
                              <a:ext cx="319" cy="18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2" name="Freeform 19"/>
                          <wps:cNvSpPr>
                            <a:spLocks/>
                          </wps:cNvSpPr>
                          <wps:spPr bwMode="auto">
                            <a:xfrm>
                              <a:off x="8247" y="12538"/>
                              <a:ext cx="543" cy="540"/>
                            </a:xfrm>
                            <a:custGeom>
                              <a:avLst/>
                              <a:gdLst>
                                <a:gd name="T0" fmla="*/ 0 w 543"/>
                                <a:gd name="T1" fmla="*/ 540 h 540"/>
                                <a:gd name="T2" fmla="*/ 181 w 543"/>
                                <a:gd name="T3" fmla="*/ 180 h 540"/>
                                <a:gd name="T4" fmla="*/ 543 w 543"/>
                                <a:gd name="T5" fmla="*/ 0 h 540"/>
                              </a:gdLst>
                              <a:ahLst/>
                              <a:cxnLst>
                                <a:cxn ang="0">
                                  <a:pos x="T0" y="T1"/>
                                </a:cxn>
                                <a:cxn ang="0">
                                  <a:pos x="T2" y="T3"/>
                                </a:cxn>
                                <a:cxn ang="0">
                                  <a:pos x="T4" y="T5"/>
                                </a:cxn>
                              </a:cxnLst>
                              <a:rect l="0" t="0" r="r" b="b"/>
                              <a:pathLst>
                                <a:path w="543" h="540">
                                  <a:moveTo>
                                    <a:pt x="0" y="540"/>
                                  </a:moveTo>
                                  <a:cubicBezTo>
                                    <a:pt x="45" y="405"/>
                                    <a:pt x="90" y="270"/>
                                    <a:pt x="181" y="180"/>
                                  </a:cubicBezTo>
                                  <a:cubicBezTo>
                                    <a:pt x="272" y="90"/>
                                    <a:pt x="407" y="45"/>
                                    <a:pt x="543"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Text Box 20"/>
                          <wps:cNvSpPr txBox="1">
                            <a:spLocks noChangeArrowheads="1"/>
                          </wps:cNvSpPr>
                          <wps:spPr bwMode="auto">
                            <a:xfrm>
                              <a:off x="8697" y="12286"/>
                              <a:ext cx="126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36023">
                                <w:pPr>
                                  <w:rPr>
                                    <w:rFonts w:hint="eastAsia"/>
                                    <w:sz w:val="18"/>
                                  </w:rPr>
                                </w:pPr>
                                <w:r>
                                  <w:rPr>
                                    <w:rFonts w:hint="eastAsia"/>
                                    <w:sz w:val="18"/>
                                  </w:rPr>
                                  <w:t>ｄｓｉｎθ</w:t>
                                </w:r>
                              </w:p>
                            </w:txbxContent>
                          </wps:txbx>
                          <wps:bodyPr rot="0" vert="horz" wrap="square" lIns="91440" tIns="45720" rIns="91440" bIns="45720" anchor="t" anchorCtr="0" upright="1">
                            <a:noAutofit/>
                          </wps:bodyPr>
                        </wps:wsp>
                        <wps:wsp>
                          <wps:cNvPr id="84" name="Text Box 21"/>
                          <wps:cNvSpPr txBox="1">
                            <a:spLocks noChangeArrowheads="1"/>
                          </wps:cNvSpPr>
                          <wps:spPr bwMode="auto">
                            <a:xfrm>
                              <a:off x="7234" y="13059"/>
                              <a:ext cx="53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36023">
                                <w:pPr>
                                  <w:rPr>
                                    <w:rFonts w:hint="eastAsia"/>
                                    <w:sz w:val="18"/>
                                  </w:rPr>
                                </w:pPr>
                                <w:r>
                                  <w:rPr>
                                    <w:rFonts w:hint="eastAsia"/>
                                    <w:sz w:val="18"/>
                                  </w:rPr>
                                  <w:t>ｄ</w:t>
                                </w:r>
                              </w:p>
                            </w:txbxContent>
                          </wps:txbx>
                          <wps:bodyPr rot="0" vert="horz" wrap="square" lIns="91440" tIns="45720" rIns="91440" bIns="45720" anchor="t" anchorCtr="0" upright="1">
                            <a:noAutofit/>
                          </wps:bodyPr>
                        </wps:wsp>
                        <wps:wsp>
                          <wps:cNvPr id="85" name="Text Box 22"/>
                          <wps:cNvSpPr txBox="1">
                            <a:spLocks noChangeArrowheads="1"/>
                          </wps:cNvSpPr>
                          <wps:spPr bwMode="auto">
                            <a:xfrm>
                              <a:off x="8532" y="12872"/>
                              <a:ext cx="53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36023">
                                <w:pPr>
                                  <w:rPr>
                                    <w:rFonts w:hint="eastAsia"/>
                                    <w:sz w:val="18"/>
                                  </w:rPr>
                                </w:pPr>
                                <w:r>
                                  <w:rPr>
                                    <w:rFonts w:hint="eastAsia"/>
                                    <w:sz w:val="18"/>
                                  </w:rPr>
                                  <w:t>θ</w:t>
                                </w:r>
                              </w:p>
                            </w:txbxContent>
                          </wps:txbx>
                          <wps:bodyPr rot="0" vert="horz" wrap="square" lIns="91440" tIns="45720" rIns="91440" bIns="45720" anchor="t" anchorCtr="0" upright="1">
                            <a:noAutofit/>
                          </wps:bodyPr>
                        </wps:wsp>
                      </wpg:grpSp>
                      <wps:wsp>
                        <wps:cNvPr id="86" name="Text Box 24"/>
                        <wps:cNvSpPr txBox="1">
                          <a:spLocks noChangeArrowheads="1"/>
                        </wps:cNvSpPr>
                        <wps:spPr bwMode="auto">
                          <a:xfrm>
                            <a:off x="7171" y="14970"/>
                            <a:ext cx="171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36023">
                              <w:pPr>
                                <w:rPr>
                                  <w:rFonts w:hint="eastAsia"/>
                                  <w:sz w:val="18"/>
                                </w:rPr>
                              </w:pPr>
                              <w:r>
                                <w:rPr>
                                  <w:rFonts w:hint="eastAsia"/>
                                  <w:sz w:val="18"/>
                                </w:rPr>
                                <w:t>図１．回折格子</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36.2pt;margin-top:36pt;width:142.85pt;height:158.95pt;z-index:251654656" coordorigin="7101,12286" coordsize="2857,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">
                <v:group id="Group 23" o:spid="_x0000_s1027" style="position:absolute;left:7101;top:12286;width:2857;height:2839" coordorigin="7101,12286" coordsize="2857,2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Line 2" o:spid="_x0000_s1028" style="position:absolute;visibility:visible;mso-wrap-style:square" from="8001,12425" to="8001,1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V2C8EAAADbAAAADwAAAGRycy9kb3ducmV2LnhtbESPQYvCMBSE74L/ITxhb5rqLiLVKCoI&#10;HrxYRTw+kmdbbF5KktWuv36zsOBxmJlvmMWqs414kA+1YwXjUQaCWDtTc6ngfNoNZyBCRDbYOCYF&#10;PxRgtez3Fpgb9+QjPYpYigThkKOCKsY2lzLoiiyGkWuJk3dz3mJM0pfSeHwmuG3kJMum0mLNaaHC&#10;lrYV6XvxbRUUe31zr09/v1w3B6136I9Ye6U+Bt16DiJSF9/h//beKJh+wd+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dXYLwQAAANsAAAAPAAAAAAAAAAAAAAAA&#10;AKECAABkcnMvZG93bnJldi54bWxQSwUGAAAAAAQABAD5AAAAjwMAAAAA&#10;" strokeweight="3pt"/>
                  <v:line id="Line 3" o:spid="_x0000_s1029" style="position:absolute;visibility:visible;mso-wrap-style:square" from="8001,13145" to="8001,1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nTkMEAAADbAAAADwAAAGRycy9kb3ducmV2LnhtbESPQYvCMBSE74L/ITxhb5rqsiLVKCoI&#10;HrxYRTw+kmdbbF5KktWuv36zsOBxmJlvmMWqs414kA+1YwXjUQaCWDtTc6ngfNoNZyBCRDbYOCYF&#10;PxRgtez3Fpgb9+QjPYpYigThkKOCKsY2lzLoiiyGkWuJk3dz3mJM0pfSeHwmuG3kJMum0mLNaaHC&#10;lrYV6XvxbRUUe31zr09/v1w3B6136I9Ye6U+Bt16DiJSF9/h//beKJh+wd+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OdOQwQAAANsAAAAPAAAAAAAAAAAAAAAA&#10;AKECAABkcnMvZG93bnJldi54bWxQSwUGAAAAAAQABAD5AAAAjwMAAAAA&#10;" strokeweight="3pt"/>
                  <v:line id="Line 4" o:spid="_x0000_s1030" style="position:absolute;visibility:visible;mso-wrap-style:square" from="8001,14585" to="8001,14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N58MAAADbAAAADwAAAGRycy9kb3ducmV2LnhtbESPwWrDMBBE74X8g9hAb42cFkxxooQ2&#10;YPAhl7gl5LhIG9vEWhlJtZ1+fVUo9DjMzBtmu59tL0byoXOsYL3KQBBrZzpuFHx+lE+vIEJENtg7&#10;JgV3CrDfLR62WBg38YnGOjYiQTgUqKCNcSikDLoli2HlBuLkXZ23GJP0jTQepwS3vXzOslxa7Dgt&#10;tDjQoSV9q7+sgrrSV/f94m/ny/tR6xL9CTuv1ONyftuAiDTH//BfuzIK8hx+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rTefDAAAA2wAAAA8AAAAAAAAAAAAA&#10;AAAAoQIAAGRycy9kb3ducmV2LnhtbFBLBQYAAAAABAAEAPkAAACRAwAAAAA=&#10;" strokeweight="3pt"/>
                  <v:line id="Line 5" o:spid="_x0000_s1031" style="position:absolute;flip:x;visibility:visible;mso-wrap-style:square" from="7101,13685" to="8001,1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6" o:spid="_x0000_s1032" style="position:absolute;flip:x;visibility:visible;mso-wrap-style:square" from="7101,12965" to="800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7" o:spid="_x0000_s1033" style="position:absolute;visibility:visible;mso-wrap-style:square" from="8398,13145" to="9441,1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YV5sUAAADbAAAADwAAAGRycy9kb3ducmV2LnhtbESPT2sCMRTE70K/Q3gFL6LZevDPahQp&#10;bSnqRdeDx+fmuVncvCybqNtv3wiCx2FmfsPMl62txI0aXzpW8DFIQBDnTpdcKDhk3/0JCB+QNVaO&#10;ScEfeVgu3jpzTLW7845u+1CICGGfogITQp1K6XNDFv3A1cTRO7vGYoiyKaRu8B7htpLDJBlJiyXH&#10;BYM1fRrKL/urVbC9Hk8m2xx3h022Wv+0PT1ef02V6r63qxmIQG14hZ/tX61gNIXHl/gD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YV5sUAAADbAAAADwAAAAAAAAAA&#10;AAAAAAChAgAAZHJzL2Rvd25yZXYueG1sUEsFBgAAAAAEAAQA+QAAAJMDAAAAAA==&#10;">
                    <v:stroke endarrow="block" endarrowwidth="narrow" endarrowlength="short"/>
                  </v:line>
                  <v:line id="Line 8" o:spid="_x0000_s1034" style="position:absolute;visibility:visible;mso-wrap-style:square" from="8001,13685" to="9441,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qpsIAAADbAAAADwAAAGRycy9kb3ducmV2LnhtbERPu27CMBTdkfoP1q3UBYEDA4+AQaiC&#10;CgELhIHxEl/iqPF1FBtI/74ekBiPznu+bG0lHtT40rGCQT8BQZw7XXKh4JxtehMQPiBrrByTgj/y&#10;sFx8dOaYavfkIz1OoRAxhH2KCkwIdSqlzw1Z9H1XE0fu5hqLIcKmkLrBZwy3lRwmyUhaLDk2GKzp&#10;21D+e7pbBYf75Wqy/eV43mer3U/b1ePdeqrU12e7moEI1Ia3+OXeagXj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qpsIAAADbAAAADwAAAAAAAAAAAAAA&#10;AAChAgAAZHJzL2Rvd25yZXYueG1sUEsFBgAAAAAEAAQA+QAAAJADAAAAAA==&#10;">
                    <v:stroke endarrow="block" endarrowwidth="narrow" endarrowlength="short"/>
                  </v:line>
                  <v:line id="Line 10" o:spid="_x0000_s1035" style="position:absolute;visibility:visible;mso-wrap-style:square" from="8001,13865" to="8001,1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ndOcMAAADbAAAADwAAAGRycy9kb3ducmV2LnhtbESPwWrDMBBE74X8g9hCbo1cB9riRDFJ&#10;IeBDL3ZD6HGRNraJtTKSmrj9+qoQyHGYmTfMupzsIC7kQ+9YwfMiA0Gsnem5VXD43D+9gQgR2eDg&#10;mBT8UIByM3tYY2HclWu6NLEVCcKhQAVdjGMhZdAdWQwLNxIn7+S8xZikb6XxeE1wO8g8y16kxZ7T&#10;QocjvXekz823VdBU+uR+l/58/Np9aL1HX2PvlZo/TtsViEhTvIdv7cooeM3h/0v6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3TnDAAAA2wAAAA8AAAAAAAAAAAAA&#10;AAAAoQIAAGRycy9kb3ducmV2LnhtbFBLBQYAAAAABAAEAPkAAACRAwAAAAA=&#10;" strokeweight="3pt"/>
                  <v:line id="Line 11" o:spid="_x0000_s1036" style="position:absolute;flip:x;visibility:visible;mso-wrap-style:square" from="7101,14405" to="8001,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12" o:spid="_x0000_s1037" style="position:absolute;visibility:visible;mso-wrap-style:square" from="8001,14405" to="9441,15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4spcUAAADbAAAADwAAAGRycy9kb3ducmV2LnhtbESPQWsCMRSE7wX/Q3iCl1KzFdG6NYqI&#10;LUW96Hrw+Ny8bpZuXpZN1PXfm4LgcZiZb5jpvLWVuFDjS8cK3vsJCOLc6ZILBYfs6+0DhA/IGivH&#10;pOBGHuazzssUU+2uvKPLPhQiQtinqMCEUKdS+tyQRd93NXH0fl1jMUTZFFI3eI1wW8lBkoykxZLj&#10;gsGalobyv/3ZKtiejyeTbY67wyZbrL/bVz1eryZK9brt4hNEoDY8w4/2j1YwHsL/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4spcUAAADbAAAADwAAAAAAAAAA&#10;AAAAAAChAgAAZHJzL2Rvd25yZXYueG1sUEsFBgAAAAAEAAQA+QAAAJMDAAAAAA==&#10;">
                    <v:stroke endarrow="block" endarrowwidth="narrow" endarrowlength="short"/>
                  </v:line>
                  <v:line id="Line 13" o:spid="_x0000_s1038" style="position:absolute;visibility:visible;mso-wrap-style:square" from="8001,12965" to="944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C4cQAAADbAAAADwAAAGRycy9kb3ducmV2LnhtbESPS2sCMRSF90L/Q7iF7mqmhaodJ0op&#10;CC584FhcXyZ3HnVyMybpOP33jVBweTiPj5MtB9OKnpxvLCt4GScgiAurG64UfB1XzzMQPiBrbC2T&#10;gl/ysFw8jDJMtb3ygfo8VCKOsE9RQR1Cl0rpi5oM+rHtiKNXWmcwROkqqR1e47hp5WuSTKTBhiOh&#10;xo4+ayrO+Y+J3KLauMvp+zysy+1mdeH+fXfcK/X0OHzMQQQawj38315rBdM3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8LhxAAAANsAAAAPAAAAAAAAAAAA&#10;AAAAAKECAABkcnMvZG93bnJldi54bWxQSwUGAAAAAAQABAD5AAAAkgMAAAAA&#10;">
                    <v:stroke dashstyle="dash"/>
                  </v:line>
                  <v:line id="Line 14" o:spid="_x0000_s1039" style="position:absolute;visibility:visible;mso-wrap-style:square" from="7641,13145" to="7641,1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UlI8UAAADbAAAADwAAAGRycy9kb3ducmV2LnhtbESPwWrCQBCG74LvsIzQi+hGKa2mriJC&#10;aQ8W2+jF2zQ7JsHsbMhuTXz7zqHQ4/DP/803q03vanWjNlSeDcymCSji3NuKCwOn4+tkASpEZIu1&#10;ZzJwpwCb9XCwwtT6jr/olsVCCYRDigbKGJtU65CX5DBMfUMs2cW3DqOMbaFti53AXa3nSfKkHVYs&#10;F0psaFdSfs1+nGi8fV/n9nLuHqul+zhke9odPsfGPIz67QuoSH38X/5rv1sDzyIrvwgA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UlI8UAAADbAAAADwAAAAAAAAAA&#10;AAAAAAChAgAAZHJzL2Rvd25yZXYueG1sUEsFBgAAAAAEAAQA+QAAAJMDAAAAAA==&#10;">
                    <v:stroke startarrow="block" startarrowwidth="narrow" startarrowlength="short" endarrow="block" endarrowwidth="narrow" endarrowlength="short"/>
                  </v:line>
                  <v:line id="Line 15" o:spid="_x0000_s1040" style="position:absolute;flip:y;visibility:visible;mso-wrap-style:square" from="8001,13145" to="8361,1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I/5cIAAADbAAAADwAAAGRycy9kb3ducmV2LnhtbESPQWvCQBSE7wX/w/IEb82mQq2NriJi&#10;pYgXY72/ZJ+b0OzbkF01/feuIPQ4zMw3zHzZ20ZcqfO1YwVvSQqCuHS6ZqPg5/j1OgXhA7LGxjEp&#10;+CMPy8XgZY6Zdjc+0DUPRkQI+wwVVCG0mZS+rMiiT1xLHL2z6yyGKDsjdYe3CLeNHKfpRFqsOS5U&#10;2NK6ovI3v1gFxWZ1MrvitLFj3uutec8LlrlSo2G/moEI1If/8LP9rRV8fMLj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sI/5cIAAADbAAAADwAAAAAAAAAAAAAA&#10;AAChAgAAZHJzL2Rvd25yZXYueG1sUEsFBgAAAAAEAAQA+QAAAJADAAAAAA==&#10;">
                    <v:stroke dashstyle="dash"/>
                  </v:line>
                  <v:shape id="Arc 17" o:spid="_x0000_s1041" style="position:absolute;left:8391;top:12965;width:165;height:193;flip:y;visibility:visible;mso-wrap-style:square;v-text-anchor:top" coordsize="21600,21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1NrsIA&#10;AADbAAAADwAAAGRycy9kb3ducmV2LnhtbERP3WrCMBS+H/gO4Qi7GTN1F046o9Q/JlOQdT7AITm2&#10;xeakNpmtb28uBrv8+P5ni97W4katrxwrGI8SEMTamYoLBaef7esUhA/IBmvHpOBOHhbzwdMMU+M6&#10;/qZbHgoRQ9inqKAMoUml9Loki37kGuLInV1rMUTYFtK02MVwW8u3JJlIixXHhhIbWpWkL/mvVbC5&#10;Lvdfen0sPrl7yVaZ9vn79qDU87DPPkAE6sO/+M+9MwqmcX3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LU2uwgAAANsAAAAPAAAAAAAAAAAAAAAAAJgCAABkcnMvZG93&#10;bnJldi54bWxQSwUGAAAAAAQABAD1AAAAhwMAAAAA&#10;" path="m2877,-1nfc13598,1440,21600,10589,21600,21407em2877,-1nsc13598,1440,21600,10589,21600,21407l,21407,2877,-1xe" filled="f">
                    <v:stroke startarrow="block" startarrowwidth="narrow" startarrowlength="short"/>
                    <v:path arrowok="t" o:extrusionok="f" o:connecttype="custom" o:connectlocs="22,0;165,193;0,193" o:connectangles="0,0,0"/>
                  </v:shape>
                  <v:line id="Line 18" o:spid="_x0000_s1042" style="position:absolute;visibility:visible;mso-wrap-style:square" from="8036,12965" to="8355,1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0dMIAAADbAAAADwAAAGRycy9kb3ducmV2LnhtbESPQYvCMBSE78L+h/CEvWmqh0W7RlFZ&#10;YfcgaJU9P5pnW21eShJt/fdGEDwOM/MNM1t0phY3cr6yrGA0TEAQ51ZXXCg4HjaDCQgfkDXWlknB&#10;nTws5h+9GabatrynWxYKESHsU1RQhtCkUvq8JIN+aBvi6J2sMxiidIXUDtsIN7UcJ8mXNFhxXCix&#10;oXVJ+SW7GgVy+3M+2vZe7cZeu7/VdL36X2ZKffa75TeIQF14h1/tX61gMoL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j0dMIAAADbAAAADwAAAAAAAAAAAAAA&#10;AAChAgAAZHJzL2Rvd25yZXYueG1sUEsFBgAAAAAEAAQA+QAAAJADAAAAAA==&#10;" strokeweight="1.5pt">
                    <v:stroke dashstyle="1 1"/>
                  </v:line>
                  <v:shape id="Freeform 19" o:spid="_x0000_s1043" style="position:absolute;left:8247;top:12538;width:543;height:540;visibility:visible;mso-wrap-style:square;v-text-anchor:top" coordsize="543,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olr4A&#10;AADbAAAADwAAAGRycy9kb3ducmV2LnhtbESPzQrCMBCE74LvEFbwZlM9iFSjqKh49Qe8Ls3aVptN&#10;aWJt394Igsdhdr7ZWaxaU4qGaldYVjCOYhDEqdUFZwqul/1oBsJ5ZI2lZVLQkYPVst9bYKLtm0/U&#10;nH0mAoRdggpy76tESpfmZNBFtiIO3t3WBn2QdSZ1je8AN6WcxPFUGiw4NORY0Tan9Hl+mfCGfvjb&#10;zl2OB3vdbmjfdU3aFUoNB+16DsJT6//Hv/RRK5hN4LslAE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4iqJa+AAAA2wAAAA8AAAAAAAAAAAAAAAAAmAIAAGRycy9kb3ducmV2&#10;LnhtbFBLBQYAAAAABAAEAPUAAACDAwAAAAA=&#10;" path="m,540c45,405,90,270,181,180,272,90,407,45,543,e" filled="f">
                    <v:path arrowok="t" o:connecttype="custom" o:connectlocs="0,540;181,180;543,0" o:connectangles="0,0,0"/>
                  </v:shape>
                  <v:shapetype id="_x0000_t202" coordsize="21600,21600" o:spt="202" path="m,l,21600r21600,l21600,xe">
                    <v:stroke joinstyle="miter"/>
                    <v:path gradientshapeok="t" o:connecttype="rect"/>
                  </v:shapetype>
                  <v:shape id="Text Box 20" o:spid="_x0000_s1044" type="#_x0000_t202" style="position:absolute;left:8697;top:12286;width:126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000000" w:rsidRDefault="00236023">
                          <w:pPr>
                            <w:rPr>
                              <w:rFonts w:hint="eastAsia"/>
                              <w:sz w:val="18"/>
                            </w:rPr>
                          </w:pPr>
                          <w:r>
                            <w:rPr>
                              <w:rFonts w:hint="eastAsia"/>
                              <w:sz w:val="18"/>
                            </w:rPr>
                            <w:t>ｄｓｉｎθ</w:t>
                          </w:r>
                        </w:p>
                      </w:txbxContent>
                    </v:textbox>
                  </v:shape>
                  <v:shape id="Text Box 21" o:spid="_x0000_s1045" type="#_x0000_t202" style="position:absolute;left:7234;top:13059;width:53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000000" w:rsidRDefault="00236023">
                          <w:pPr>
                            <w:rPr>
                              <w:rFonts w:hint="eastAsia"/>
                              <w:sz w:val="18"/>
                            </w:rPr>
                          </w:pPr>
                          <w:r>
                            <w:rPr>
                              <w:rFonts w:hint="eastAsia"/>
                              <w:sz w:val="18"/>
                            </w:rPr>
                            <w:t>ｄ</w:t>
                          </w:r>
                        </w:p>
                      </w:txbxContent>
                    </v:textbox>
                  </v:shape>
                  <v:shape id="Text Box 22" o:spid="_x0000_s1046" type="#_x0000_t202" style="position:absolute;left:8532;top:12872;width:53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000000" w:rsidRDefault="00236023">
                          <w:pPr>
                            <w:rPr>
                              <w:rFonts w:hint="eastAsia"/>
                              <w:sz w:val="18"/>
                            </w:rPr>
                          </w:pPr>
                          <w:r>
                            <w:rPr>
                              <w:rFonts w:hint="eastAsia"/>
                              <w:sz w:val="18"/>
                            </w:rPr>
                            <w:t>θ</w:t>
                          </w:r>
                        </w:p>
                      </w:txbxContent>
                    </v:textbox>
                  </v:shape>
                </v:group>
                <v:shape id="Text Box 24" o:spid="_x0000_s1047" type="#_x0000_t202" style="position:absolute;left:7171;top:14970;width:17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000000" w:rsidRDefault="00236023">
                        <w:pPr>
                          <w:rPr>
                            <w:rFonts w:hint="eastAsia"/>
                            <w:sz w:val="18"/>
                          </w:rPr>
                        </w:pPr>
                        <w:r>
                          <w:rPr>
                            <w:rFonts w:hint="eastAsia"/>
                            <w:sz w:val="18"/>
                          </w:rPr>
                          <w:t>図１．回折格子</w:t>
                        </w:r>
                      </w:p>
                    </w:txbxContent>
                  </v:textbox>
                </v:shape>
                <w10:wrap type="square"/>
              </v:group>
            </w:pict>
          </mc:Fallback>
        </mc:AlternateContent>
      </w:r>
      <w:r>
        <w:rPr>
          <w:rFonts w:hint="eastAsia"/>
          <w:sz w:val="24"/>
        </w:rPr>
        <w:t>それぞれの隙間に達した光は、回折によってあらゆる方向に均等の強さで進む。しかし、お互いの回折光が互いに干渉するため、特定の方向に進む光だけがきわだって強くなる。このとき、含まれている光が波長ごとに分れるので、別々に観測することが可能になる。以下がそれを示す式である。</w:t>
      </w:r>
    </w:p>
    <w:p w:rsidR="00000000" w:rsidRDefault="00236023">
      <w:pPr>
        <w:ind w:left="454" w:firstLineChars="100" w:firstLine="240"/>
        <w:rPr>
          <w:rFonts w:hint="eastAsia"/>
          <w:sz w:val="24"/>
        </w:rPr>
      </w:pPr>
      <w:r>
        <w:rPr>
          <w:position w:val="-6"/>
          <w:sz w:val="24"/>
        </w:rPr>
        <w:object w:dxaOrig="1280" w:dyaOrig="279">
          <v:shape id="_x0000_i1038" type="#_x0000_t75" style="width:64pt;height:14pt" o:ole="">
            <v:imagedata r:id="rId33" o:title=""/>
          </v:shape>
          <o:OLEObject Type="Embed" ProgID="Equation.3" ShapeID="_x0000_i1038" DrawAspect="Content" ObjectID="_1469257447" r:id="rId34"/>
        </w:object>
      </w:r>
      <w:r>
        <w:rPr>
          <w:rFonts w:hint="eastAsia"/>
          <w:sz w:val="24"/>
        </w:rPr>
        <w:t xml:space="preserve">　（ｍ：整数）</w:t>
      </w:r>
    </w:p>
    <w:p w:rsidR="00000000" w:rsidRDefault="00236023">
      <w:pPr>
        <w:ind w:left="454" w:firstLineChars="100" w:firstLine="240"/>
        <w:rPr>
          <w:rFonts w:hint="eastAsia"/>
          <w:sz w:val="24"/>
        </w:rPr>
      </w:pPr>
      <w:r>
        <w:rPr>
          <w:rFonts w:hint="eastAsia"/>
          <w:sz w:val="24"/>
        </w:rPr>
        <w:t>この式において、ｄｓｉｎθが、光路差である。</w:t>
      </w:r>
    </w:p>
    <w:p w:rsidR="00000000" w:rsidRDefault="00236023">
      <w:pPr>
        <w:rPr>
          <w:rFonts w:hint="eastAsia"/>
          <w:sz w:val="24"/>
        </w:rPr>
      </w:pPr>
    </w:p>
    <w:p w:rsidR="00000000" w:rsidRDefault="00236023">
      <w:pPr>
        <w:rPr>
          <w:rFonts w:hint="eastAsia"/>
          <w:sz w:val="24"/>
        </w:rPr>
      </w:pPr>
    </w:p>
    <w:p w:rsidR="00000000" w:rsidRDefault="00236023">
      <w:pPr>
        <w:numPr>
          <w:ilvl w:val="0"/>
          <w:numId w:val="1"/>
        </w:numPr>
        <w:rPr>
          <w:rFonts w:hint="eastAsia"/>
          <w:sz w:val="24"/>
        </w:rPr>
      </w:pPr>
      <w:r>
        <w:rPr>
          <w:rFonts w:hint="eastAsia"/>
          <w:sz w:val="24"/>
        </w:rPr>
        <w:lastRenderedPageBreak/>
        <w:t>実験方法</w:t>
      </w:r>
    </w:p>
    <w:p w:rsidR="00000000" w:rsidRDefault="00236023">
      <w:pPr>
        <w:numPr>
          <w:ilvl w:val="4"/>
          <w:numId w:val="1"/>
        </w:numPr>
        <w:rPr>
          <w:rFonts w:hint="eastAsia"/>
          <w:sz w:val="24"/>
        </w:rPr>
      </w:pPr>
      <w:r>
        <w:rPr>
          <w:rFonts w:hint="eastAsia"/>
          <w:sz w:val="24"/>
        </w:rPr>
        <w:t>直視分光器</w:t>
      </w:r>
    </w:p>
    <w:p w:rsidR="00000000" w:rsidRDefault="00236023">
      <w:pPr>
        <w:pStyle w:val="a6"/>
        <w:rPr>
          <w:rFonts w:hint="eastAsia"/>
        </w:rPr>
      </w:pPr>
      <w:r>
        <w:rPr>
          <w:rFonts w:hint="eastAsia"/>
        </w:rPr>
        <w:t>まず、蛍光灯、水素ランプ、水銀ランプのスペクトルを直視分光器で観察した</w:t>
      </w:r>
      <w:r>
        <w:rPr>
          <w:rFonts w:hint="eastAsia"/>
        </w:rPr>
        <w:t>。</w:t>
      </w:r>
    </w:p>
    <w:p w:rsidR="00000000" w:rsidRDefault="00236023">
      <w:pPr>
        <w:rPr>
          <w:rFonts w:hint="eastAsia"/>
          <w:sz w:val="24"/>
        </w:rPr>
      </w:pPr>
    </w:p>
    <w:p w:rsidR="00000000" w:rsidRDefault="00236023">
      <w:pPr>
        <w:numPr>
          <w:ilvl w:val="4"/>
          <w:numId w:val="1"/>
        </w:numPr>
        <w:rPr>
          <w:rFonts w:hint="eastAsia"/>
          <w:sz w:val="24"/>
        </w:rPr>
      </w:pPr>
      <w:r>
        <w:rPr>
          <w:rFonts w:hint="eastAsia"/>
          <w:sz w:val="24"/>
        </w:rPr>
        <w:t>分光計の調整</w:t>
      </w:r>
    </w:p>
    <w:p w:rsidR="00000000" w:rsidRDefault="00236023">
      <w:pPr>
        <w:ind w:left="454" w:firstLineChars="100" w:firstLine="240"/>
        <w:rPr>
          <w:rFonts w:hint="eastAsia"/>
          <w:sz w:val="24"/>
        </w:rPr>
      </w:pPr>
      <w:r>
        <w:rPr>
          <w:rFonts w:hint="eastAsia"/>
          <w:sz w:val="24"/>
        </w:rPr>
        <w:t>焦点を無限遠に合わせ、回折格子面を回転軸と平行になるように調整した。そしてさらに、回折格子の面と望遠鏡の光軸が垂直になるように調整した。</w:t>
      </w:r>
    </w:p>
    <w:p w:rsidR="00000000" w:rsidRDefault="00236023">
      <w:pPr>
        <w:rPr>
          <w:rFonts w:hint="eastAsia"/>
          <w:sz w:val="24"/>
        </w:rPr>
      </w:pPr>
    </w:p>
    <w:p w:rsidR="00000000" w:rsidRDefault="00236023">
      <w:pPr>
        <w:numPr>
          <w:ilvl w:val="4"/>
          <w:numId w:val="1"/>
        </w:numPr>
        <w:rPr>
          <w:rFonts w:hint="eastAsia"/>
          <w:sz w:val="24"/>
        </w:rPr>
      </w:pPr>
      <w:r>
        <w:rPr>
          <w:rFonts w:hint="eastAsia"/>
          <w:sz w:val="24"/>
        </w:rPr>
        <w:t>水銀ランプの設置</w:t>
      </w:r>
    </w:p>
    <w:p w:rsidR="00000000" w:rsidRDefault="00236023">
      <w:pPr>
        <w:pStyle w:val="a6"/>
        <w:rPr>
          <w:rFonts w:hint="eastAsia"/>
        </w:rPr>
      </w:pPr>
      <w:r>
        <w:rPr>
          <w:rFonts w:hint="eastAsia"/>
        </w:rPr>
        <w:t>水銀ランプをコリメーターのスリットの近くに置き、光ったスリットの像が最もはっきり見えるようにラックピニオンを調節した。このときの角度を回折角の基準である、θ＝０°とした。</w:t>
      </w:r>
    </w:p>
    <w:p w:rsidR="00000000" w:rsidRDefault="00236023">
      <w:pPr>
        <w:rPr>
          <w:rFonts w:hint="eastAsia"/>
          <w:sz w:val="24"/>
        </w:rPr>
      </w:pPr>
    </w:p>
    <w:p w:rsidR="00000000" w:rsidRDefault="00236023">
      <w:pPr>
        <w:numPr>
          <w:ilvl w:val="4"/>
          <w:numId w:val="1"/>
        </w:numPr>
        <w:rPr>
          <w:rFonts w:hint="eastAsia"/>
          <w:sz w:val="24"/>
        </w:rPr>
      </w:pPr>
      <w:r>
        <w:rPr>
          <w:rFonts w:hint="eastAsia"/>
          <w:sz w:val="24"/>
        </w:rPr>
        <w:t>水銀ランプの観察</w:t>
      </w:r>
    </w:p>
    <w:p w:rsidR="00000000" w:rsidRDefault="00236023">
      <w:pPr>
        <w:ind w:left="454" w:firstLineChars="100" w:firstLine="240"/>
        <w:rPr>
          <w:rFonts w:hint="eastAsia"/>
          <w:sz w:val="24"/>
        </w:rPr>
      </w:pPr>
      <w:r>
        <w:rPr>
          <w:rFonts w:hint="eastAsia"/>
          <w:sz w:val="24"/>
        </w:rPr>
        <w:t>望遠鏡をのぞきながら、θ＝－９０°～９０°の範囲でスペクトル線を探した。各線の色と回折角などを次数の見当をつけながら観察した。回折角は副尺を用</w:t>
      </w:r>
      <w:r>
        <w:rPr>
          <w:rFonts w:hint="eastAsia"/>
          <w:sz w:val="24"/>
        </w:rPr>
        <w:t>いて分単位まで計測した。</w:t>
      </w:r>
    </w:p>
    <w:p w:rsidR="00000000" w:rsidRDefault="00236023">
      <w:pPr>
        <w:rPr>
          <w:rFonts w:hint="eastAsia"/>
          <w:sz w:val="24"/>
        </w:rPr>
      </w:pPr>
    </w:p>
    <w:p w:rsidR="00000000" w:rsidRDefault="00236023">
      <w:pPr>
        <w:numPr>
          <w:ilvl w:val="4"/>
          <w:numId w:val="1"/>
        </w:numPr>
        <w:rPr>
          <w:rFonts w:hint="eastAsia"/>
          <w:sz w:val="24"/>
        </w:rPr>
      </w:pPr>
      <w:r>
        <w:rPr>
          <w:rFonts w:hint="eastAsia"/>
          <w:sz w:val="24"/>
        </w:rPr>
        <w:t>水素ランプの観察</w:t>
      </w:r>
    </w:p>
    <w:p w:rsidR="00000000" w:rsidRDefault="00236023">
      <w:pPr>
        <w:ind w:left="454" w:firstLineChars="100" w:firstLine="240"/>
        <w:rPr>
          <w:rFonts w:hint="eastAsia"/>
          <w:sz w:val="24"/>
        </w:rPr>
      </w:pPr>
      <w:r>
        <w:rPr>
          <w:rFonts w:hint="eastAsia"/>
          <w:sz w:val="24"/>
        </w:rPr>
        <w:t>水素ランプついても水銀ランプと同様の操作・観察を行った。</w:t>
      </w:r>
    </w:p>
    <w:p w:rsidR="00000000" w:rsidRDefault="00236023">
      <w:pPr>
        <w:rPr>
          <w:rFonts w:hint="eastAsia"/>
          <w:sz w:val="24"/>
        </w:rPr>
      </w:pPr>
    </w:p>
    <w:p w:rsidR="00000000" w:rsidRDefault="00236023">
      <w:pPr>
        <w:numPr>
          <w:ilvl w:val="0"/>
          <w:numId w:val="1"/>
        </w:numPr>
        <w:rPr>
          <w:rFonts w:hint="eastAsia"/>
          <w:sz w:val="24"/>
        </w:rPr>
      </w:pPr>
      <w:r>
        <w:rPr>
          <w:rFonts w:hint="eastAsia"/>
          <w:sz w:val="24"/>
        </w:rPr>
        <w:t>実験結果</w:t>
      </w:r>
    </w:p>
    <w:p w:rsidR="00000000" w:rsidRDefault="00236023">
      <w:pPr>
        <w:numPr>
          <w:ilvl w:val="4"/>
          <w:numId w:val="1"/>
        </w:numPr>
        <w:rPr>
          <w:rFonts w:hint="eastAsia"/>
          <w:sz w:val="24"/>
        </w:rPr>
      </w:pPr>
      <w:r>
        <w:rPr>
          <w:rFonts w:hint="eastAsia"/>
          <w:sz w:val="24"/>
        </w:rPr>
        <w:t>直視分光器</w:t>
      </w:r>
    </w:p>
    <w:p w:rsidR="00000000" w:rsidRDefault="00236023">
      <w:pPr>
        <w:numPr>
          <w:ilvl w:val="8"/>
          <w:numId w:val="1"/>
        </w:numPr>
        <w:rPr>
          <w:rFonts w:hint="eastAsia"/>
          <w:sz w:val="24"/>
        </w:rPr>
      </w:pPr>
      <w:r>
        <w:rPr>
          <w:noProof/>
          <w:sz w:val="20"/>
        </w:rPr>
        <mc:AlternateContent>
          <mc:Choice Requires="wpg">
            <w:drawing>
              <wp:anchor distT="0" distB="0" distL="114300" distR="114300" simplePos="0" relativeHeight="251655680" behindDoc="0" locked="0" layoutInCell="1" allowOverlap="1">
                <wp:simplePos x="0" y="0"/>
                <wp:positionH relativeFrom="column">
                  <wp:posOffset>4022725</wp:posOffset>
                </wp:positionH>
                <wp:positionV relativeFrom="paragraph">
                  <wp:posOffset>114300</wp:posOffset>
                </wp:positionV>
                <wp:extent cx="1149350" cy="914400"/>
                <wp:effectExtent l="0" t="12700" r="0" b="0"/>
                <wp:wrapSquare wrapText="bothSides"/>
                <wp:docPr id="20"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9350" cy="914400"/>
                          <a:chOff x="7493" y="11525"/>
                          <a:chExt cx="1810" cy="1440"/>
                        </a:xfrm>
                      </wpg:grpSpPr>
                      <wps:wsp>
                        <wps:cNvPr id="21" name="Rectangle 26"/>
                        <wps:cNvSpPr>
                          <a:spLocks noChangeArrowheads="1"/>
                        </wps:cNvSpPr>
                        <wps:spPr bwMode="auto">
                          <a:xfrm>
                            <a:off x="7674" y="11525"/>
                            <a:ext cx="1448" cy="540"/>
                          </a:xfrm>
                          <a:prstGeom prst="rect">
                            <a:avLst/>
                          </a:prstGeom>
                          <a:solidFill>
                            <a:srgbClr val="969696"/>
                          </a:solidFill>
                          <a:ln w="9525">
                            <a:solidFill>
                              <a:srgbClr val="333333"/>
                            </a:solidFill>
                            <a:miter lim="800000"/>
                            <a:headEnd/>
                            <a:tailEnd/>
                          </a:ln>
                        </wps:spPr>
                        <wps:bodyPr rot="0" vert="horz" wrap="square" lIns="91440" tIns="45720" rIns="91440" bIns="45720" anchor="t" anchorCtr="0" upright="1">
                          <a:noAutofit/>
                        </wps:bodyPr>
                      </wps:wsp>
                      <wps:wsp>
                        <wps:cNvPr id="22" name="Text Box 27"/>
                        <wps:cNvSpPr txBox="1">
                          <a:spLocks noChangeArrowheads="1"/>
                        </wps:cNvSpPr>
                        <wps:spPr bwMode="auto">
                          <a:xfrm>
                            <a:off x="7493" y="1188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赤</w:t>
                              </w:r>
                            </w:p>
                          </w:txbxContent>
                        </wps:txbx>
                        <wps:bodyPr rot="0" vert="horz" wrap="square" lIns="91440" tIns="45720" rIns="91440" bIns="45720" anchor="t" anchorCtr="0" upright="1">
                          <a:noAutofit/>
                        </wps:bodyPr>
                      </wps:wsp>
                      <wps:wsp>
                        <wps:cNvPr id="23" name="Text Box 28"/>
                        <wps:cNvSpPr txBox="1">
                          <a:spLocks noChangeArrowheads="1"/>
                        </wps:cNvSpPr>
                        <wps:spPr bwMode="auto">
                          <a:xfrm>
                            <a:off x="7674" y="1188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橙</w:t>
                              </w:r>
                            </w:p>
                          </w:txbxContent>
                        </wps:txbx>
                        <wps:bodyPr rot="0" vert="horz" wrap="square" lIns="91440" tIns="45720" rIns="91440" bIns="45720" anchor="t" anchorCtr="0" upright="1">
                          <a:noAutofit/>
                        </wps:bodyPr>
                      </wps:wsp>
                      <wps:wsp>
                        <wps:cNvPr id="24" name="Text Box 29"/>
                        <wps:cNvSpPr txBox="1">
                          <a:spLocks noChangeArrowheads="1"/>
                        </wps:cNvSpPr>
                        <wps:spPr bwMode="auto">
                          <a:xfrm>
                            <a:off x="7855" y="1188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黄</w:t>
                              </w:r>
                            </w:p>
                          </w:txbxContent>
                        </wps:txbx>
                        <wps:bodyPr rot="0" vert="horz" wrap="square" lIns="91440" tIns="45720" rIns="91440" bIns="45720" anchor="t" anchorCtr="0" upright="1">
                          <a:noAutofit/>
                        </wps:bodyPr>
                      </wps:wsp>
                      <wps:wsp>
                        <wps:cNvPr id="25" name="Text Box 32"/>
                        <wps:cNvSpPr txBox="1">
                          <a:spLocks noChangeArrowheads="1"/>
                        </wps:cNvSpPr>
                        <wps:spPr bwMode="auto">
                          <a:xfrm>
                            <a:off x="8036" y="11885"/>
                            <a:ext cx="72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黄緑</w:t>
                              </w:r>
                            </w:p>
                          </w:txbxContent>
                        </wps:txbx>
                        <wps:bodyPr rot="0" vert="horz" wrap="square" lIns="91440" tIns="45720" rIns="91440" bIns="45720" anchor="t" anchorCtr="0" upright="1">
                          <a:noAutofit/>
                        </wps:bodyPr>
                      </wps:wsp>
                      <wps:wsp>
                        <wps:cNvPr id="26" name="Text Box 34"/>
                        <wps:cNvSpPr txBox="1">
                          <a:spLocks noChangeArrowheads="1"/>
                        </wps:cNvSpPr>
                        <wps:spPr bwMode="auto">
                          <a:xfrm>
                            <a:off x="8398" y="11885"/>
                            <a:ext cx="5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緑</w:t>
                              </w:r>
                            </w:p>
                          </w:txbxContent>
                        </wps:txbx>
                        <wps:bodyPr rot="0" vert="horz" wrap="square" lIns="91440" tIns="45720" rIns="91440" bIns="45720" anchor="t" anchorCtr="0" upright="1">
                          <a:noAutofit/>
                        </wps:bodyPr>
                      </wps:wsp>
                      <wps:wsp>
                        <wps:cNvPr id="27" name="Text Box 35"/>
                        <wps:cNvSpPr txBox="1">
                          <a:spLocks noChangeArrowheads="1"/>
                        </wps:cNvSpPr>
                        <wps:spPr bwMode="auto">
                          <a:xfrm>
                            <a:off x="8579" y="11885"/>
                            <a:ext cx="5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青</w:t>
                              </w:r>
                            </w:p>
                          </w:txbxContent>
                        </wps:txbx>
                        <wps:bodyPr rot="0" vert="horz" wrap="square" lIns="91440" tIns="45720" rIns="91440" bIns="45720" anchor="t" anchorCtr="0" upright="1">
                          <a:noAutofit/>
                        </wps:bodyPr>
                      </wps:wsp>
                      <wps:wsp>
                        <wps:cNvPr id="28" name="Text Box 36"/>
                        <wps:cNvSpPr txBox="1">
                          <a:spLocks noChangeArrowheads="1"/>
                        </wps:cNvSpPr>
                        <wps:spPr bwMode="auto">
                          <a:xfrm>
                            <a:off x="8760" y="11885"/>
                            <a:ext cx="5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紫</w:t>
                              </w:r>
                            </w:p>
                          </w:txbxContent>
                        </wps:txbx>
                        <wps:bodyPr rot="0" vert="horz" wrap="square" lIns="91440" tIns="45720" rIns="91440" bIns="45720" anchor="t" anchorCtr="0" upright="1">
                          <a:noAutofit/>
                        </wps:bodyPr>
                      </wps:wsp>
                      <wps:wsp>
                        <wps:cNvPr id="29" name="Text Box 61"/>
                        <wps:cNvSpPr txBox="1">
                          <a:spLocks noChangeArrowheads="1"/>
                        </wps:cNvSpPr>
                        <wps:spPr bwMode="auto">
                          <a:xfrm>
                            <a:off x="7674" y="12245"/>
                            <a:ext cx="1621"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36023">
                              <w:pPr>
                                <w:rPr>
                                  <w:rFonts w:hint="eastAsia"/>
                                  <w:sz w:val="18"/>
                                </w:rPr>
                              </w:pPr>
                              <w:r>
                                <w:rPr>
                                  <w:rFonts w:hint="eastAsia"/>
                                  <w:sz w:val="18"/>
                                </w:rPr>
                                <w:t>図２．蛍光灯</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048" style="position:absolute;left:0;text-align:left;margin-left:316.75pt;margin-top:9pt;width:90.5pt;height:1in;z-index:251655680" coordorigin="7493,11525" coordsize="181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">
                <v:rect id="Rectangle 26" o:spid="_x0000_s1049" style="position:absolute;left:7674;top:11525;width:144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SPMUA&#10;AADbAAAADwAAAGRycy9kb3ducmV2LnhtbESPQWvCQBSE74L/YXlCb2YTD6VEVwkFQUtbrBXU2yP7&#10;zIZm36bZrYn/visUehxm5htmsRpsI67U+dqxgixJQRCXTtdcKTh8rqdPIHxA1tg4JgU38rBajkcL&#10;zLXr+YOu+1CJCGGfowITQptL6UtDFn3iWuLoXVxnMUTZVVJ32Ee4beQsTR+lxZrjgsGWng2VX/sf&#10;q6B4kf23cbfT8R132Vv5ul0X5qzUw2Qo5iACDeE//NfeaAWzDO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1hI8xQAAANsAAAAPAAAAAAAAAAAAAAAAAJgCAABkcnMv&#10;ZG93bnJldi54bWxQSwUGAAAAAAQABAD1AAAAigMAAAAA&#10;" fillcolor="#969696" strokecolor="#333"/>
                <v:shape id="Text Box 27" o:spid="_x0000_s1050" type="#_x0000_t202" style="position:absolute;left:7493;top:1188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4b98UA&#10;AADbAAAADwAAAGRycy9kb3ducmV2LnhtbESPT2vCQBTE74LfYXlCb7oxYNHUVcRS2kOh/qmH3h7Z&#10;ZzY0+zZkXzX99t2C4HGYmd8wy3XvG3WhLtaBDUwnGSjiMtiaKwOfx5fxHFQUZItNYDLwSxHWq+Fg&#10;iYUNV97T5SCVShCOBRpwIm2hdSwdeYyT0BIn7xw6j5JkV2nb4TXBfaPzLHvUHmtOCw5b2joqvw8/&#10;PlGeq49jMytPrn39Os0277JbnMWYh1G/eQIl1Ms9fGu/WQN5Dv9f0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Dhv3xQAAANsAAAAPAAAAAAAAAAAAAAAAAJgCAABkcnMv&#10;ZG93bnJldi54bWxQSwUGAAAAAAQABAD1AAAAigMAAAAA&#10;" filled="f" stroked="f" strokecolor="#030">
                  <v:textbox>
                    <w:txbxContent>
                      <w:p w:rsidR="00000000" w:rsidRDefault="00236023">
                        <w:pPr>
                          <w:rPr>
                            <w:rFonts w:hint="eastAsia"/>
                            <w:sz w:val="16"/>
                          </w:rPr>
                        </w:pPr>
                        <w:r>
                          <w:rPr>
                            <w:rFonts w:hint="eastAsia"/>
                            <w:sz w:val="16"/>
                          </w:rPr>
                          <w:t>赤</w:t>
                        </w:r>
                      </w:p>
                    </w:txbxContent>
                  </v:textbox>
                </v:shape>
                <v:shape id="Text Box 28" o:spid="_x0000_s1051" type="#_x0000_t202" style="position:absolute;left:7674;top:1188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K+bMQA&#10;AADbAAAADwAAAGRycy9kb3ducmV2LnhtbESPQWsCMRSE74X+h/AK3jRbi6XdGkWUogehVuuht8fm&#10;uVm6eVk2T13/vRGEHoeZ+YYZTztfqxO1sQps4HmQgSIugq24NPCz++y/gYqCbLEOTAYuFGE6eXwY&#10;Y27Dmb/ptJVSJQjHHA04kSbXOhaOPMZBaIiTdwitR0myLbVt8ZzgvtbDLHvVHitOCw4bmjsq/rZH&#10;nyiL8mtXj4q9a5a/+9FsLZv3gxjTe+pmH6CEOvkP39sra2D4Arcv6Qfoy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CvmzEAAAA2wAAAA8AAAAAAAAAAAAAAAAAmAIAAGRycy9k&#10;b3ducmV2LnhtbFBLBQYAAAAABAAEAPUAAACJAwAAAAA=&#10;" filled="f" stroked="f" strokecolor="#030">
                  <v:textbox>
                    <w:txbxContent>
                      <w:p w:rsidR="00000000" w:rsidRDefault="00236023">
                        <w:pPr>
                          <w:rPr>
                            <w:rFonts w:hint="eastAsia"/>
                            <w:sz w:val="16"/>
                          </w:rPr>
                        </w:pPr>
                        <w:r>
                          <w:rPr>
                            <w:rFonts w:hint="eastAsia"/>
                            <w:sz w:val="16"/>
                          </w:rPr>
                          <w:t>橙</w:t>
                        </w:r>
                      </w:p>
                    </w:txbxContent>
                  </v:textbox>
                </v:shape>
                <v:shape id="Text Box 29" o:spid="_x0000_s1052" type="#_x0000_t202" style="position:absolute;left:7855;top:1188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smGMQA&#10;AADbAAAADwAAAGRycy9kb3ducmV2LnhtbESPQWsCMRSE74X+h/AK3jRbqaXdGkWUogehVuuht8fm&#10;uVm6eVk2T13/vRGEHoeZ+YYZTztfqxO1sQps4HmQgSIugq24NPCz++y/gYqCbLEOTAYuFGE6eXwY&#10;Y27Dmb/ptJVSJQjHHA04kSbXOhaOPMZBaIiTdwitR0myLbVt8ZzgvtbDLHvVHitOCw4bmjsq/rZH&#10;nyiL8mtXj4q9a5a/+9FsLZv3gxjTe+pmH6CEOvkP39sra2D4Arcv6Qfoy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rJhjEAAAA2wAAAA8AAAAAAAAAAAAAAAAAmAIAAGRycy9k&#10;b3ducmV2LnhtbFBLBQYAAAAABAAEAPUAAACJAwAAAAA=&#10;" filled="f" stroked="f" strokecolor="#030">
                  <v:textbox>
                    <w:txbxContent>
                      <w:p w:rsidR="00000000" w:rsidRDefault="00236023">
                        <w:pPr>
                          <w:rPr>
                            <w:rFonts w:hint="eastAsia"/>
                            <w:sz w:val="16"/>
                          </w:rPr>
                        </w:pPr>
                        <w:r>
                          <w:rPr>
                            <w:rFonts w:hint="eastAsia"/>
                            <w:sz w:val="16"/>
                          </w:rPr>
                          <w:t>黄</w:t>
                        </w:r>
                      </w:p>
                    </w:txbxContent>
                  </v:textbox>
                </v:shape>
                <v:shape id="Text Box 32" o:spid="_x0000_s1053" type="#_x0000_t202" style="position:absolute;left:8036;top:11885;width:72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Dg8UA&#10;AADbAAAADwAAAGRycy9kb3ducmV2LnhtbESPT2vCQBTE70K/w/IKvemmQoqmriItxR6E+qceentk&#10;n9nQ7NuQfWr89t2C4HGYmd8ws0XvG3WmLtaBDTyPMlDEZbA1Vwa+9x/DCagoyBabwGTgShEW84fB&#10;DAsbLryl804qlSAcCzTgRNpC61g68hhHoSVO3jF0HiXJrtK2w0uC+0aPs+xFe6w5LThs6c1R+bs7&#10;+UR5r772TV4eXLv6OeTLtWymRzHm6bFfvoIS6uUevrU/rYFxDv9f0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54ODxQAAANsAAAAPAAAAAAAAAAAAAAAAAJgCAABkcnMv&#10;ZG93bnJldi54bWxQSwUGAAAAAAQABAD1AAAAigMAAAAA&#10;" filled="f" stroked="f" strokecolor="#030">
                  <v:textbox>
                    <w:txbxContent>
                      <w:p w:rsidR="00000000" w:rsidRDefault="00236023">
                        <w:pPr>
                          <w:rPr>
                            <w:rFonts w:hint="eastAsia"/>
                            <w:sz w:val="16"/>
                          </w:rPr>
                        </w:pPr>
                        <w:r>
                          <w:rPr>
                            <w:rFonts w:hint="eastAsia"/>
                            <w:sz w:val="16"/>
                          </w:rPr>
                          <w:t>黄緑</w:t>
                        </w:r>
                      </w:p>
                    </w:txbxContent>
                  </v:textbox>
                </v:shape>
                <v:shape id="Text Box 34" o:spid="_x0000_s1054" type="#_x0000_t202" style="position:absolute;left:8398;top:1188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d9MQA&#10;AADbAAAADwAAAGRycy9kb3ducmV2LnhtbESPzWoCQRCE7wHfYWjBW5yNoMSNo4gi5iAk/h1ya3ba&#10;nSU7PctOq5u3dwKBHIuq+oqaLTpfqxu1sQps4GWYgSIugq24NHA6bp5fQUVBtlgHJgM/FGEx7z3N&#10;MLfhznu6HaRUCcIxRwNOpMm1joUjj3EYGuLkXULrUZJsS21bvCe4r/UoyybaY8VpwWFDK0fF9+Hq&#10;E2VdfhzrcXF2zfbrPF7u5HN6EWMG/W75Bkqok//wX/vdGhhN4PdL+gF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1HfTEAAAA2wAAAA8AAAAAAAAAAAAAAAAAmAIAAGRycy9k&#10;b3ducmV2LnhtbFBLBQYAAAAABAAEAPUAAACJAwAAAAA=&#10;" filled="f" stroked="f" strokecolor="#030">
                  <v:textbox>
                    <w:txbxContent>
                      <w:p w:rsidR="00000000" w:rsidRDefault="00236023">
                        <w:pPr>
                          <w:rPr>
                            <w:rFonts w:hint="eastAsia"/>
                            <w:sz w:val="16"/>
                          </w:rPr>
                        </w:pPr>
                        <w:r>
                          <w:rPr>
                            <w:rFonts w:hint="eastAsia"/>
                            <w:sz w:val="16"/>
                          </w:rPr>
                          <w:t>緑</w:t>
                        </w:r>
                      </w:p>
                    </w:txbxContent>
                  </v:textbox>
                </v:shape>
                <v:shape id="Text Box 35" o:spid="_x0000_s1055" type="#_x0000_t202" style="position:absolute;left:8579;top:1188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m4b8UA&#10;AADbAAAADwAAAGRycy9kb3ducmV2LnhtbESPzWoCQRCE74G8w9ABbzobQRNXRxFF4iEQ48/BW7PT&#10;7izZ6Vl2Orp5+0xAyLGoqq+o2aLztbpSG6vABp4HGSjiItiKSwPHw6b/CioKssU6MBn4oQiL+ePD&#10;DHMbbvxJ172UKkE45mjAiTS51rFw5DEOQkOcvEtoPUqSbalti7cE97UeZtlYe6w4LThsaOWo+Np/&#10;+0RZlx+HelScXPN2Po2W77KbXMSY3lO3nIIS6uQ/fG9vrYHhC/x9ST9Az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ebhvxQAAANsAAAAPAAAAAAAAAAAAAAAAAJgCAABkcnMv&#10;ZG93bnJldi54bWxQSwUGAAAAAAQABAD1AAAAigMAAAAA&#10;" filled="f" stroked="f" strokecolor="#030">
                  <v:textbox>
                    <w:txbxContent>
                      <w:p w:rsidR="00000000" w:rsidRDefault="00236023">
                        <w:pPr>
                          <w:rPr>
                            <w:rFonts w:hint="eastAsia"/>
                            <w:sz w:val="16"/>
                          </w:rPr>
                        </w:pPr>
                        <w:r>
                          <w:rPr>
                            <w:rFonts w:hint="eastAsia"/>
                            <w:sz w:val="16"/>
                          </w:rPr>
                          <w:t>青</w:t>
                        </w:r>
                      </w:p>
                    </w:txbxContent>
                  </v:textbox>
                </v:shape>
                <v:shape id="Text Box 36" o:spid="_x0000_s1056" type="#_x0000_t202" style="position:absolute;left:8760;top:1188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sHcUA&#10;AADbAAAADwAAAGRycy9kb3ducmV2LnhtbESPTUsDQQyG74L/YYjgzc62ULFrp6W0iB4E7dfBW9hJ&#10;d5buZJad2K7/3hwEj+HN+yTPfDnE1lyoz01iB+NRAYa4Sr7h2sFh//LwBCYLssc2MTn4oQzLxe3N&#10;HEufrryly05qoxDOJToIIl1pba4CRcyj1BFrdkp9RNGxr63v8arw2NpJUTzaiA3rhYAdrQNV5913&#10;VMqm/ti30+oYutev43T1Lp+zkzh3fzesnsEIDfK//Nd+8w4m+qy6qAfY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5iwdxQAAANsAAAAPAAAAAAAAAAAAAAAAAJgCAABkcnMv&#10;ZG93bnJldi54bWxQSwUGAAAAAAQABAD1AAAAigMAAAAA&#10;" filled="f" stroked="f" strokecolor="#030">
                  <v:textbox>
                    <w:txbxContent>
                      <w:p w:rsidR="00000000" w:rsidRDefault="00236023">
                        <w:pPr>
                          <w:rPr>
                            <w:rFonts w:hint="eastAsia"/>
                            <w:sz w:val="16"/>
                          </w:rPr>
                        </w:pPr>
                        <w:r>
                          <w:rPr>
                            <w:rFonts w:hint="eastAsia"/>
                            <w:sz w:val="16"/>
                          </w:rPr>
                          <w:t>紫</w:t>
                        </w:r>
                      </w:p>
                    </w:txbxContent>
                  </v:textbox>
                </v:shape>
                <v:shape id="Text Box 61" o:spid="_x0000_s1057" type="#_x0000_t202" style="position:absolute;left:7674;top:12245;width:162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000000" w:rsidRDefault="00236023">
                        <w:pPr>
                          <w:rPr>
                            <w:rFonts w:hint="eastAsia"/>
                            <w:sz w:val="18"/>
                          </w:rPr>
                        </w:pPr>
                        <w:r>
                          <w:rPr>
                            <w:rFonts w:hint="eastAsia"/>
                            <w:sz w:val="18"/>
                          </w:rPr>
                          <w:t>図２．蛍光灯</w:t>
                        </w:r>
                      </w:p>
                    </w:txbxContent>
                  </v:textbox>
                </v:shape>
                <w10:wrap type="square"/>
              </v:group>
            </w:pict>
          </mc:Fallback>
        </mc:AlternateContent>
      </w:r>
      <w:r>
        <w:rPr>
          <w:rFonts w:hint="eastAsia"/>
          <w:sz w:val="24"/>
        </w:rPr>
        <w:t>蛍光灯</w:t>
      </w:r>
    </w:p>
    <w:p w:rsidR="00000000" w:rsidRDefault="00236023">
      <w:pPr>
        <w:ind w:left="907" w:firstLineChars="100" w:firstLine="240"/>
        <w:rPr>
          <w:rFonts w:hint="eastAsia"/>
          <w:sz w:val="24"/>
        </w:rPr>
      </w:pPr>
      <w:r>
        <w:rPr>
          <w:rFonts w:hint="eastAsia"/>
          <w:sz w:val="24"/>
        </w:rPr>
        <w:t>図２のようにスペクトルは連続で隙間なく現れていた。青と黄緑が若干鮮明に見えていた。</w:t>
      </w:r>
    </w:p>
    <w:p w:rsidR="00000000" w:rsidRDefault="00236023">
      <w:pPr>
        <w:rPr>
          <w:rFonts w:hint="eastAsia"/>
          <w:sz w:val="24"/>
        </w:rPr>
      </w:pPr>
    </w:p>
    <w:p w:rsidR="00000000" w:rsidRDefault="00236023">
      <w:pPr>
        <w:numPr>
          <w:ilvl w:val="8"/>
          <w:numId w:val="1"/>
        </w:numPr>
        <w:rPr>
          <w:rFonts w:hint="eastAsia"/>
          <w:sz w:val="24"/>
        </w:rPr>
      </w:pPr>
      <w:r>
        <w:rPr>
          <w:noProof/>
          <w:sz w:val="20"/>
        </w:rPr>
        <mc:AlternateContent>
          <mc:Choice Requires="wpg">
            <w:drawing>
              <wp:anchor distT="0" distB="0" distL="114300" distR="114300" simplePos="0" relativeHeight="251656704" behindDoc="0" locked="0" layoutInCell="1" allowOverlap="1">
                <wp:simplePos x="0" y="0"/>
                <wp:positionH relativeFrom="column">
                  <wp:posOffset>4022725</wp:posOffset>
                </wp:positionH>
                <wp:positionV relativeFrom="paragraph">
                  <wp:posOffset>114300</wp:posOffset>
                </wp:positionV>
                <wp:extent cx="1379220" cy="914400"/>
                <wp:effectExtent l="0" t="22225" r="4445" b="0"/>
                <wp:wrapSquare wrapText="bothSides"/>
                <wp:docPr id="10"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9220" cy="914400"/>
                          <a:chOff x="7493" y="12785"/>
                          <a:chExt cx="2172" cy="1440"/>
                        </a:xfrm>
                      </wpg:grpSpPr>
                      <wps:wsp>
                        <wps:cNvPr id="11" name="Rectangle 37"/>
                        <wps:cNvSpPr>
                          <a:spLocks noChangeArrowheads="1"/>
                        </wps:cNvSpPr>
                        <wps:spPr bwMode="auto">
                          <a:xfrm>
                            <a:off x="7674" y="12785"/>
                            <a:ext cx="1448"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38"/>
                        <wps:cNvSpPr txBox="1">
                          <a:spLocks noChangeArrowheads="1"/>
                        </wps:cNvSpPr>
                        <wps:spPr bwMode="auto">
                          <a:xfrm>
                            <a:off x="7493" y="1314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p>
                          </w:txbxContent>
                        </wps:txbx>
                        <wps:bodyPr rot="0" vert="horz" wrap="square" lIns="91440" tIns="45720" rIns="91440" bIns="45720" anchor="t" anchorCtr="0" upright="1">
                          <a:noAutofit/>
                        </wps:bodyPr>
                      </wps:wsp>
                      <wps:wsp>
                        <wps:cNvPr id="13" name="Text Box 40"/>
                        <wps:cNvSpPr txBox="1">
                          <a:spLocks noChangeArrowheads="1"/>
                        </wps:cNvSpPr>
                        <wps:spPr bwMode="auto">
                          <a:xfrm>
                            <a:off x="7855" y="1314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黄</w:t>
                              </w:r>
                            </w:p>
                          </w:txbxContent>
                        </wps:txbx>
                        <wps:bodyPr rot="0" vert="horz" wrap="square" lIns="91440" tIns="45720" rIns="91440" bIns="45720" anchor="t" anchorCtr="0" upright="1">
                          <a:noAutofit/>
                        </wps:bodyPr>
                      </wps:wsp>
                      <wps:wsp>
                        <wps:cNvPr id="14" name="Text Box 41"/>
                        <wps:cNvSpPr txBox="1">
                          <a:spLocks noChangeArrowheads="1"/>
                        </wps:cNvSpPr>
                        <wps:spPr bwMode="auto">
                          <a:xfrm>
                            <a:off x="8036" y="13145"/>
                            <a:ext cx="72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黄緑</w:t>
                              </w:r>
                            </w:p>
                          </w:txbxContent>
                        </wps:txbx>
                        <wps:bodyPr rot="0" vert="horz" wrap="square" lIns="91440" tIns="45720" rIns="91440" bIns="45720" anchor="t" anchorCtr="0" upright="1">
                          <a:noAutofit/>
                        </wps:bodyPr>
                      </wps:wsp>
                      <wps:wsp>
                        <wps:cNvPr id="15" name="Text Box 44"/>
                        <wps:cNvSpPr txBox="1">
                          <a:spLocks noChangeArrowheads="1"/>
                        </wps:cNvSpPr>
                        <wps:spPr bwMode="auto">
                          <a:xfrm>
                            <a:off x="8760" y="13145"/>
                            <a:ext cx="5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紫</w:t>
                              </w:r>
                            </w:p>
                          </w:txbxContent>
                        </wps:txbx>
                        <wps:bodyPr rot="0" vert="horz" wrap="square" lIns="91440" tIns="45720" rIns="91440" bIns="45720" anchor="t" anchorCtr="0" upright="1">
                          <a:noAutofit/>
                        </wps:bodyPr>
                      </wps:wsp>
                      <wps:wsp>
                        <wps:cNvPr id="16" name="Line 54"/>
                        <wps:cNvCnPr>
                          <a:cxnSpLocks noChangeShapeType="1"/>
                        </wps:cNvCnPr>
                        <wps:spPr bwMode="auto">
                          <a:xfrm>
                            <a:off x="8036" y="12785"/>
                            <a:ext cx="0" cy="5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 name="Line 56"/>
                        <wps:cNvCnPr>
                          <a:cxnSpLocks noChangeShapeType="1"/>
                        </wps:cNvCnPr>
                        <wps:spPr bwMode="auto">
                          <a:xfrm>
                            <a:off x="8398" y="12785"/>
                            <a:ext cx="0" cy="5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8" name="Line 57"/>
                        <wps:cNvCnPr>
                          <a:cxnSpLocks noChangeShapeType="1"/>
                        </wps:cNvCnPr>
                        <wps:spPr bwMode="auto">
                          <a:xfrm>
                            <a:off x="8941" y="12785"/>
                            <a:ext cx="0" cy="5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62"/>
                        <wps:cNvSpPr txBox="1">
                          <a:spLocks noChangeArrowheads="1"/>
                        </wps:cNvSpPr>
                        <wps:spPr bwMode="auto">
                          <a:xfrm>
                            <a:off x="7674" y="13505"/>
                            <a:ext cx="1991"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36023">
                              <w:pPr>
                                <w:rPr>
                                  <w:rFonts w:hint="eastAsia"/>
                                  <w:sz w:val="18"/>
                                </w:rPr>
                              </w:pPr>
                              <w:r>
                                <w:rPr>
                                  <w:rFonts w:hint="eastAsia"/>
                                  <w:sz w:val="18"/>
                                </w:rPr>
                                <w:t>図３．水銀ランプ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58" style="position:absolute;left:0;text-align:left;margin-left:316.75pt;margin-top:9pt;width:108.6pt;height:1in;z-index:251656704" coordorigin="7493,12785" coordsize="217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">
                <v:rect id="Rectangle 37" o:spid="_x0000_s1059" style="position:absolute;left:7674;top:12785;width:144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shape id="Text Box 38" o:spid="_x0000_s1060" type="#_x0000_t202" style="position:absolute;left:7493;top:1314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RSsUA&#10;AADbAAAADwAAAGRycy9kb3ducmV2LnhtbESPQWvCQBCF7wX/wzKF3nRTwaLRVUQReyi0xnrobciO&#10;2WB2NmRHTf99t1DobYb33jdvFqveN+pGXawDG3geZaCIy2Brrgx8HnfDKagoyBabwGTgmyKsloOH&#10;BeY23PlAt0IqlSAcczTgRNpc61g68hhHoSVO2jl0HiWtXaVth/cE940eZ9mL9lhzuuCwpY2j8lJc&#10;faJsq/djMylPrt1/nSbrN/mYncWYp8d+PQcl1Mu/+S/9alP9Mfz+kgb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tFKxQAAANsAAAAPAAAAAAAAAAAAAAAAAJgCAABkcnMv&#10;ZG93bnJldi54bWxQSwUGAAAAAAQABAD1AAAAigMAAAAA&#10;" filled="f" stroked="f" strokecolor="#030">
                  <v:textbox>
                    <w:txbxContent>
                      <w:p w:rsidR="00000000" w:rsidRDefault="00236023">
                        <w:pPr>
                          <w:rPr>
                            <w:rFonts w:hint="eastAsia"/>
                            <w:sz w:val="16"/>
                          </w:rPr>
                        </w:pPr>
                      </w:p>
                    </w:txbxContent>
                  </v:textbox>
                </v:shape>
                <v:shape id="Text Box 40" o:spid="_x0000_s1061" type="#_x0000_t202" style="position:absolute;left:7855;top:1314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500cUA&#10;AADbAAAADwAAAGRycy9kb3ducmV2LnhtbESPT2sCQQzF7wW/w5CCtzpbxdKujiKKtIdC/VMPvYWd&#10;uLO4k1l2oq7f3ikUekt47/3yMp13vlYXamMV2MDzIANFXARbcWnge79+egUVBdliHZgM3CjCfNZ7&#10;mGJuw5W3dNlJqRKEY44GnEiTax0LRx7jIDTESTuG1qOktS21bfGa4L7Wwyx70R4rThccNrR0VJx2&#10;Z58oq/JrX4+Lg2vefw7jxads3o5iTP+xW0xACXXyb/5Lf9hUfwS/v6QB9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nTRxQAAANsAAAAPAAAAAAAAAAAAAAAAAJgCAABkcnMv&#10;ZG93bnJldi54bWxQSwUGAAAAAAQABAD1AAAAigMAAAAA&#10;" filled="f" stroked="f" strokecolor="#030">
                  <v:textbox>
                    <w:txbxContent>
                      <w:p w:rsidR="00000000" w:rsidRDefault="00236023">
                        <w:pPr>
                          <w:rPr>
                            <w:rFonts w:hint="eastAsia"/>
                            <w:sz w:val="16"/>
                          </w:rPr>
                        </w:pPr>
                        <w:r>
                          <w:rPr>
                            <w:rFonts w:hint="eastAsia"/>
                            <w:sz w:val="16"/>
                          </w:rPr>
                          <w:t>黄</w:t>
                        </w:r>
                      </w:p>
                    </w:txbxContent>
                  </v:textbox>
                </v:shape>
                <v:shape id="Text Box 41" o:spid="_x0000_s1062" type="#_x0000_t202" style="position:absolute;left:8036;top:13145;width:72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spcUA&#10;AADbAAAADwAAAGRycy9kb3ducmV2LnhtbESPT2sCQQzF7wW/w5CCtzpb0dKujiKKtIdC/VMPvYWd&#10;uLO4k1l2oq7f3ikUekt47/3yMp13vlYXamMV2MDzIANFXARbcWnge79+egUVBdliHZgM3CjCfNZ7&#10;mGJuw5W3dNlJqRKEY44GnEiTax0LRx7jIDTESTuG1qOktS21bfGa4L7Wwyx70R4rThccNrR0VJx2&#10;Z58oq/JrX4+Lg2vefw7jxads3o5iTP+xW0xACXXyb/5Lf9hUfwS/v6QB9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ylxQAAANsAAAAPAAAAAAAAAAAAAAAAAJgCAABkcnMv&#10;ZG93bnJldi54bWxQSwUGAAAAAAQABAD1AAAAigMAAAAA&#10;" filled="f" stroked="f" strokecolor="#030">
                  <v:textbox>
                    <w:txbxContent>
                      <w:p w:rsidR="00000000" w:rsidRDefault="00236023">
                        <w:pPr>
                          <w:rPr>
                            <w:rFonts w:hint="eastAsia"/>
                            <w:sz w:val="16"/>
                          </w:rPr>
                        </w:pPr>
                        <w:r>
                          <w:rPr>
                            <w:rFonts w:hint="eastAsia"/>
                            <w:sz w:val="16"/>
                          </w:rPr>
                          <w:t>黄緑</w:t>
                        </w:r>
                      </w:p>
                    </w:txbxContent>
                  </v:textbox>
                </v:shape>
                <v:shape id="Text Box 44" o:spid="_x0000_s1063" type="#_x0000_t202" style="position:absolute;left:8760;top:1314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tJPsUA&#10;AADbAAAADwAAAGRycy9kb3ducmV2LnhtbESPT2vCQBDF7wW/wzJCb3VTIVJTVxFF7KHQ+u/Q25Ad&#10;s6HZ2ZAdNf32bqHQ2wzvvd+8mS1636grdbEObOB5lIEiLoOtuTJwPGyeXkBFQbbYBCYDPxRhMR88&#10;zLCw4cY7uu6lUgnCsUADTqQttI6lI49xFFripJ1D51HS2lXadnhLcN/ocZZNtMea0wWHLa0cld/7&#10;i0+UdfVxaPLy5Nrt1ylfvsvn9CzGPA775SsooV7+zX/pN5vq5/D7SxpA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0k+xQAAANsAAAAPAAAAAAAAAAAAAAAAAJgCAABkcnMv&#10;ZG93bnJldi54bWxQSwUGAAAAAAQABAD1AAAAigMAAAAA&#10;" filled="f" stroked="f" strokecolor="#030">
                  <v:textbox>
                    <w:txbxContent>
                      <w:p w:rsidR="00000000" w:rsidRDefault="00236023">
                        <w:pPr>
                          <w:rPr>
                            <w:rFonts w:hint="eastAsia"/>
                            <w:sz w:val="16"/>
                          </w:rPr>
                        </w:pPr>
                        <w:r>
                          <w:rPr>
                            <w:rFonts w:hint="eastAsia"/>
                            <w:sz w:val="16"/>
                          </w:rPr>
                          <w:t>紫</w:t>
                        </w:r>
                      </w:p>
                    </w:txbxContent>
                  </v:textbox>
                </v:shape>
                <v:line id="Line 54" o:spid="_x0000_s1064" style="position:absolute;visibility:visible;mso-wrap-style:square" from="8036,12785" to="8036,1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0+msEAAADbAAAADwAAAGRycy9kb3ducmV2LnhtbERPyWrDMBC9F/oPYgq5xXIbCMG1EtpC&#10;wIde7JbQ4yCNF2KNjKQmbr4+CgR6m8dbp9zNdhQn8mFwrOA5y0EQa2cG7hR8f+2XGxAhIhscHZOC&#10;Pwqw2z4+lFgYd+aaTk3sRArhUKCCPsapkDLoniyGzE3EiWudtxgT9J00Hs8p3I7yJc/X0uLAqaHH&#10;iT560sfm1ypoKt26y8ofDz/vn1rv0dc4eKUWT/PbK4hIc/wX392VSfPXcPslHS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7T6awQAAANsAAAAPAAAAAAAAAAAAAAAA&#10;AKECAABkcnMvZG93bnJldi54bWxQSwUGAAAAAAQABAD5AAAAjwMAAAAA&#10;" strokeweight="3pt"/>
                <v:line id="Line 56" o:spid="_x0000_s1065" style="position:absolute;visibility:visible;mso-wrap-style:square" from="8398,12785" to="8398,1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GbAb8AAADbAAAADwAAAGRycy9kb3ducmV2LnhtbERPTYvCMBC9C/6HMII3TV1hV6pRVBA8&#10;eLEr4nFIxrbYTEqS1e7+erMgeJvH+5zFqrONuJMPtWMFk3EGglg7U3Op4PS9G81AhIhssHFMCn4p&#10;wGrZ7y0wN+7BR7oXsRQphEOOCqoY21zKoCuyGMauJU7c1XmLMUFfSuPxkcJtIz+y7FNarDk1VNjS&#10;tiJ9K36sgmKvr+5v6m/ny+ag9Q79EWuv1HDQrecgInXxLX659ybN/4L/X9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aGbAb8AAADbAAAADwAAAAAAAAAAAAAAAACh&#10;AgAAZHJzL2Rvd25yZXYueG1sUEsFBgAAAAAEAAQA+QAAAI0DAAAAAA==&#10;" strokeweight="3pt"/>
                <v:line id="Line 57" o:spid="_x0000_s1066" style="position:absolute;visibility:visible;mso-wrap-style:square" from="8941,12785" to="8941,1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4Pc8IAAADbAAAADwAAAGRycy9kb3ducmV2LnhtbESPQWsCMRCF7wX/QxjBm2atILI1SisI&#10;Hry4LdLjkIy7i5vJkqS69td3DkJvM7w3732z3g6+UzeKqQ1sYD4rQBHb4FquDXx97qcrUCkjO+wC&#10;k4EHJdhuRi9rLF2484luVa6VhHAq0UCTc19qnWxDHtMs9MSiXUL0mGWNtXYR7xLuO/1aFEvtsWVp&#10;aLCnXUP2Wv14A9XBXsLvIl7P3x9Ha/cYT9hGYybj4f0NVKYh/5uf1wcn+AIr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4Pc8IAAADbAAAADwAAAAAAAAAAAAAA&#10;AAChAgAAZHJzL2Rvd25yZXYueG1sUEsFBgAAAAAEAAQA+QAAAJADAAAAAA==&#10;" strokeweight="3pt"/>
                <v:shape id="Text Box 62" o:spid="_x0000_s1067" type="#_x0000_t202" style="position:absolute;left:7674;top:13505;width:199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000000" w:rsidRDefault="00236023">
                        <w:pPr>
                          <w:rPr>
                            <w:rFonts w:hint="eastAsia"/>
                            <w:sz w:val="18"/>
                          </w:rPr>
                        </w:pPr>
                        <w:r>
                          <w:rPr>
                            <w:rFonts w:hint="eastAsia"/>
                            <w:sz w:val="18"/>
                          </w:rPr>
                          <w:t>図３．水銀ランプ</w:t>
                        </w:r>
                      </w:p>
                    </w:txbxContent>
                  </v:textbox>
                </v:shape>
                <w10:wrap type="square"/>
              </v:group>
            </w:pict>
          </mc:Fallback>
        </mc:AlternateContent>
      </w:r>
      <w:r>
        <w:rPr>
          <w:rFonts w:hint="eastAsia"/>
          <w:sz w:val="24"/>
        </w:rPr>
        <w:t>水銀ランプ</w:t>
      </w:r>
    </w:p>
    <w:p w:rsidR="00000000" w:rsidRDefault="00236023">
      <w:pPr>
        <w:ind w:left="907" w:firstLineChars="100" w:firstLine="240"/>
        <w:rPr>
          <w:rFonts w:hint="eastAsia"/>
          <w:sz w:val="24"/>
        </w:rPr>
      </w:pPr>
      <w:r>
        <w:rPr>
          <w:rFonts w:hint="eastAsia"/>
          <w:sz w:val="24"/>
        </w:rPr>
        <w:t>図３のようにみえた。スペクトルは鮮明であった。</w:t>
      </w:r>
    </w:p>
    <w:p w:rsidR="00000000" w:rsidRDefault="00236023">
      <w:pPr>
        <w:rPr>
          <w:rFonts w:hint="eastAsia"/>
          <w:sz w:val="24"/>
        </w:rPr>
      </w:pPr>
    </w:p>
    <w:p w:rsidR="00000000" w:rsidRDefault="00236023">
      <w:pPr>
        <w:numPr>
          <w:ilvl w:val="8"/>
          <w:numId w:val="1"/>
        </w:numPr>
        <w:rPr>
          <w:rFonts w:hint="eastAsia"/>
          <w:sz w:val="24"/>
        </w:rPr>
      </w:pPr>
      <w:r>
        <w:rPr>
          <w:noProof/>
          <w:sz w:val="20"/>
        </w:rPr>
        <mc:AlternateContent>
          <mc:Choice Requires="wpg">
            <w:drawing>
              <wp:anchor distT="0" distB="0" distL="114300" distR="114300" simplePos="0" relativeHeight="251657728" behindDoc="0" locked="0" layoutInCell="1" allowOverlap="1">
                <wp:simplePos x="0" y="0"/>
                <wp:positionH relativeFrom="column">
                  <wp:posOffset>4022725</wp:posOffset>
                </wp:positionH>
                <wp:positionV relativeFrom="paragraph">
                  <wp:posOffset>114300</wp:posOffset>
                </wp:positionV>
                <wp:extent cx="1264285" cy="914400"/>
                <wp:effectExtent l="0" t="22225" r="0" b="0"/>
                <wp:wrapSquare wrapText="bothSides"/>
                <wp:docPr id="1"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4285" cy="914400"/>
                          <a:chOff x="7493" y="14045"/>
                          <a:chExt cx="1991" cy="1440"/>
                        </a:xfrm>
                      </wpg:grpSpPr>
                      <wps:wsp>
                        <wps:cNvPr id="2" name="Rectangle 45"/>
                        <wps:cNvSpPr>
                          <a:spLocks noChangeArrowheads="1"/>
                        </wps:cNvSpPr>
                        <wps:spPr bwMode="auto">
                          <a:xfrm>
                            <a:off x="7674" y="14045"/>
                            <a:ext cx="1448"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Text Box 46"/>
                        <wps:cNvSpPr txBox="1">
                          <a:spLocks noChangeArrowheads="1"/>
                        </wps:cNvSpPr>
                        <wps:spPr bwMode="auto">
                          <a:xfrm>
                            <a:off x="7493" y="1440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赤</w:t>
                              </w:r>
                            </w:p>
                          </w:txbxContent>
                        </wps:txbx>
                        <wps:bodyPr rot="0" vert="horz" wrap="square" lIns="91440" tIns="45720" rIns="91440" bIns="45720" anchor="t" anchorCtr="0" upright="1">
                          <a:noAutofit/>
                        </wps:bodyPr>
                      </wps:wsp>
                      <wps:wsp>
                        <wps:cNvPr id="4" name="Text Box 50"/>
                        <wps:cNvSpPr txBox="1">
                          <a:spLocks noChangeArrowheads="1"/>
                        </wps:cNvSpPr>
                        <wps:spPr bwMode="auto">
                          <a:xfrm>
                            <a:off x="8036" y="14405"/>
                            <a:ext cx="90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薄い緑</w:t>
                              </w:r>
                            </w:p>
                          </w:txbxContent>
                        </wps:txbx>
                        <wps:bodyPr rot="0" vert="horz" wrap="square" lIns="91440" tIns="45720" rIns="91440" bIns="45720" anchor="t" anchorCtr="0" upright="1">
                          <a:noAutofit/>
                        </wps:bodyPr>
                      </wps:wsp>
                      <wps:wsp>
                        <wps:cNvPr id="5" name="Text Box 52"/>
                        <wps:cNvSpPr txBox="1">
                          <a:spLocks noChangeArrowheads="1"/>
                        </wps:cNvSpPr>
                        <wps:spPr bwMode="auto">
                          <a:xfrm>
                            <a:off x="8760" y="14405"/>
                            <a:ext cx="5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000000" w:rsidRDefault="00236023">
                              <w:pPr>
                                <w:rPr>
                                  <w:rFonts w:hint="eastAsia"/>
                                  <w:sz w:val="16"/>
                                </w:rPr>
                              </w:pPr>
                              <w:r>
                                <w:rPr>
                                  <w:rFonts w:hint="eastAsia"/>
                                  <w:sz w:val="16"/>
                                </w:rPr>
                                <w:t>紫</w:t>
                              </w:r>
                            </w:p>
                          </w:txbxContent>
                        </wps:txbx>
                        <wps:bodyPr rot="0" vert="horz" wrap="square" lIns="91440" tIns="45720" rIns="91440" bIns="45720" anchor="t" anchorCtr="0" upright="1">
                          <a:noAutofit/>
                        </wps:bodyPr>
                      </wps:wsp>
                      <wps:wsp>
                        <wps:cNvPr id="6" name="Line 58"/>
                        <wps:cNvCnPr>
                          <a:cxnSpLocks noChangeShapeType="1"/>
                        </wps:cNvCnPr>
                        <wps:spPr bwMode="auto">
                          <a:xfrm>
                            <a:off x="8941" y="14045"/>
                            <a:ext cx="0" cy="5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 name="Line 59"/>
                        <wps:cNvCnPr>
                          <a:cxnSpLocks noChangeShapeType="1"/>
                        </wps:cNvCnPr>
                        <wps:spPr bwMode="auto">
                          <a:xfrm>
                            <a:off x="8398" y="14045"/>
                            <a:ext cx="0" cy="5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60"/>
                        <wps:cNvCnPr>
                          <a:cxnSpLocks noChangeShapeType="1"/>
                        </wps:cNvCnPr>
                        <wps:spPr bwMode="auto">
                          <a:xfrm>
                            <a:off x="7855" y="14045"/>
                            <a:ext cx="0" cy="5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63"/>
                        <wps:cNvSpPr txBox="1">
                          <a:spLocks noChangeArrowheads="1"/>
                        </wps:cNvSpPr>
                        <wps:spPr bwMode="auto">
                          <a:xfrm>
                            <a:off x="7674" y="14765"/>
                            <a:ext cx="181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36023">
                              <w:pPr>
                                <w:rPr>
                                  <w:rFonts w:hint="eastAsia"/>
                                  <w:sz w:val="18"/>
                                </w:rPr>
                              </w:pPr>
                              <w:r>
                                <w:rPr>
                                  <w:rFonts w:hint="eastAsia"/>
                                  <w:sz w:val="18"/>
                                </w:rPr>
                                <w:t>図４．水</w:t>
                              </w:r>
                              <w:r>
                                <w:rPr>
                                  <w:rFonts w:hint="eastAsia"/>
                                  <w:sz w:val="18"/>
                                </w:rPr>
                                <w:t>素ランプ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68" style="position:absolute;left:0;text-align:left;margin-left:316.75pt;margin-top:9pt;width:99.55pt;height:1in;z-index:251657728" coordorigin="7493,14045" coordsize="199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">
                <v:rect id="Rectangle 45" o:spid="_x0000_s1069" style="position:absolute;left:7674;top:14045;width:144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 id="Text Box 46" o:spid="_x0000_s1070" type="#_x0000_t202" style="position:absolute;left:7493;top:1440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8icQA&#10;AADaAAAADwAAAGRycy9kb3ducmV2LnhtbESPzWoCQRCE7wHfYWghtzhrxKCro4hBkoOQxJ+Dt2an&#10;3Vnc6Vl2Orp5+4wQyLGoqq+o+bLztbpSG6vABoaDDBRxEWzFpYHDfvM0ARUF2WIdmAz8UITlovcw&#10;x9yGG3/RdSelShCOORpwIk2udSwceYyD0BAn7xxaj5JkW2rb4i3Bfa2fs+xFe6w4LThsaO2ouOy+&#10;faK8lh/7elwcXfN2Oo5XW/mcnsWYx363moES6uQ//Nd+twZGcL+Sb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Y/InEAAAA2gAAAA8AAAAAAAAAAAAAAAAAmAIAAGRycy9k&#10;b3ducmV2LnhtbFBLBQYAAAAABAAEAPUAAACJAwAAAAA=&#10;" filled="f" stroked="f" strokecolor="#030">
                  <v:textbox>
                    <w:txbxContent>
                      <w:p w:rsidR="00000000" w:rsidRDefault="00236023">
                        <w:pPr>
                          <w:rPr>
                            <w:rFonts w:hint="eastAsia"/>
                            <w:sz w:val="16"/>
                          </w:rPr>
                        </w:pPr>
                        <w:r>
                          <w:rPr>
                            <w:rFonts w:hint="eastAsia"/>
                            <w:sz w:val="16"/>
                          </w:rPr>
                          <w:t>赤</w:t>
                        </w:r>
                      </w:p>
                    </w:txbxContent>
                  </v:textbox>
                </v:shape>
                <v:shape id="Text Box 50" o:spid="_x0000_s1071" type="#_x0000_t202" style="position:absolute;left:8036;top:14405;width:9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Fk/cQA&#10;AADaAAAADwAAAGRycy9kb3ducmV2LnhtbESPzWoCQRCE7wHfYWghtzhr0KCro4hBkoOQxJ+Dt2an&#10;3Vnc6Vl2Orp5+4wQyLGoqq+o+bLztbpSG6vABoaDDBRxEWzFpYHDfvM0ARUF2WIdmAz8UITlovcw&#10;x9yGG3/RdSelShCOORpwIk2udSwceYyD0BAn7xxaj5JkW2rb4i3Bfa2fs+xFe6w4LThsaO2ouOy+&#10;faK8lh/7elwcXfN2Oo5XW/mcnsWYx363moES6uQ//Nd+twZGcL+Sb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xZP3EAAAA2gAAAA8AAAAAAAAAAAAAAAAAmAIAAGRycy9k&#10;b3ducmV2LnhtbFBLBQYAAAAABAAEAPUAAACJAwAAAAA=&#10;" filled="f" stroked="f" strokecolor="#030">
                  <v:textbox>
                    <w:txbxContent>
                      <w:p w:rsidR="00000000" w:rsidRDefault="00236023">
                        <w:pPr>
                          <w:rPr>
                            <w:rFonts w:hint="eastAsia"/>
                            <w:sz w:val="16"/>
                          </w:rPr>
                        </w:pPr>
                        <w:r>
                          <w:rPr>
                            <w:rFonts w:hint="eastAsia"/>
                            <w:sz w:val="16"/>
                          </w:rPr>
                          <w:t>薄い緑</w:t>
                        </w:r>
                      </w:p>
                    </w:txbxContent>
                  </v:textbox>
                </v:shape>
                <v:shape id="Text Box 52" o:spid="_x0000_s1072" type="#_x0000_t202" style="position:absolute;left:8760;top:1440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3BZsQA&#10;AADaAAAADwAAAGRycy9kb3ducmV2LnhtbESPT2vCQBTE7wW/w/KE3uqmQqSmriKK2EOh9d+ht0f2&#10;mQ3Nvg3Zp6bf3i0Uehxm5jfMbNH7Rl2pi3VgA8+jDBRxGWzNlYHjYfP0AioKssUmMBn4oQiL+eBh&#10;hoUNN97RdS+VShCOBRpwIm2hdSwdeYyj0BIn7xw6j5JkV2nb4S3BfaPHWTbRHmtOCw5bWjkqv/cX&#10;nyjr6uPQ5OXJtduvU758l8/pWYx5HPbLV1BCvfyH/9pv1kAOv1fSDd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wWbEAAAA2gAAAA8AAAAAAAAAAAAAAAAAmAIAAGRycy9k&#10;b3ducmV2LnhtbFBLBQYAAAAABAAEAPUAAACJAwAAAAA=&#10;" filled="f" stroked="f" strokecolor="#030">
                  <v:textbox>
                    <w:txbxContent>
                      <w:p w:rsidR="00000000" w:rsidRDefault="00236023">
                        <w:pPr>
                          <w:rPr>
                            <w:rFonts w:hint="eastAsia"/>
                            <w:sz w:val="16"/>
                          </w:rPr>
                        </w:pPr>
                        <w:r>
                          <w:rPr>
                            <w:rFonts w:hint="eastAsia"/>
                            <w:sz w:val="16"/>
                          </w:rPr>
                          <w:t>紫</w:t>
                        </w:r>
                      </w:p>
                    </w:txbxContent>
                  </v:textbox>
                </v:shape>
                <v:line id="Line 58" o:spid="_x0000_s1073" style="position:absolute;visibility:visible;mso-wrap-style:square" from="8941,14045" to="8941,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LsAAAADaAAAADwAAAGRycy9kb3ducmV2LnhtbESPQYvCMBSE78L+h/AWvNl0FUSqUXRB&#10;8LAXu4t4fCTPtti8lCRq119vBMHjMDPfMItVb1txJR8axwq+shwEsXam4UrB3+92NAMRIrLB1jEp&#10;+KcAq+XHYIGFcTfe07WMlUgQDgUqqGPsCimDrsliyFxHnLyT8xZjkr6SxuMtwW0rx3k+lRYbTgs1&#10;dvRdkz6XF6ug3OmTu0/8+XDc/Gi9Rb/Hxis1/OzXcxCR+vgOv9o7o2AKzyvpBs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9Hy7AAAAA2gAAAA8AAAAAAAAAAAAAAAAA&#10;oQIAAGRycy9kb3ducmV2LnhtbFBLBQYAAAAABAAEAPkAAACOAwAAAAA=&#10;" strokeweight="3pt"/>
                <v:line id="Line 59" o:spid="_x0000_s1074" style="position:absolute;visibility:visible;mso-wrap-style:square" from="8398,14045" to="8398,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G6tcIAAADaAAAADwAAAGRycy9kb3ducmV2LnhtbESPwWrDMBBE74X+g9hCb42cFtrgRDFJ&#10;IOBDL3FDyHGRNraJtTKSarv9+qoQyHGYmTfMqphsJwbyoXWsYD7LQBBrZ1quFRy/9i8LECEiG+wc&#10;k4IfClCsHx9WmBs38oGGKtYiQTjkqKCJsc+lDLohi2HmeuLkXZy3GJP0tTQexwS3nXzNsndpseW0&#10;0GBPu4b0tfq2CqpSX9zvm7+ezttPrffoD9h6pZ6fps0SRKQp3sO3dmkUfMD/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G6tcIAAADaAAAADwAAAAAAAAAAAAAA&#10;AAChAgAAZHJzL2Rvd25yZXYueG1sUEsFBgAAAAAEAAQA+QAAAJADAAAAAA==&#10;" strokeweight="3pt"/>
                <v:line id="Line 60" o:spid="_x0000_s1075" style="position:absolute;visibility:visible;mso-wrap-style:square" from="7855,14045" to="7855,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4ux78AAADaAAAADwAAAGRycy9kb3ducmV2LnhtbERPu2rDMBTdC/kHcQPdajktlOJYDkkg&#10;4KFL3BIyXqTrB7GujKTGbr++GgodD+dd7hY7ijv5MDhWsMlyEMTamYE7BZ8fp6c3ECEiGxwdk4Jv&#10;CrCrVg8lFsbNfKZ7EzuRQjgUqKCPcSqkDLoniyFzE3HiWuctxgR9J43HOYXbUT7n+au0OHBq6HGi&#10;Y0/61nxZBU2tW/fz4m+X6+Fd6xP6Mw5eqcf1st+CiLTEf/GfuzYK0tZ0Jd0AW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4ux78AAADaAAAADwAAAAAAAAAAAAAAAACh&#10;AgAAZHJzL2Rvd25yZXYueG1sUEsFBgAAAAAEAAQA+QAAAI0DAAAAAA==&#10;" strokeweight="3pt"/>
                <v:shape id="Text Box 63" o:spid="_x0000_s1076" type="#_x0000_t202" style="position:absolute;left:7674;top:14765;width:181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000000" w:rsidRDefault="00236023">
                        <w:pPr>
                          <w:rPr>
                            <w:rFonts w:hint="eastAsia"/>
                            <w:sz w:val="18"/>
                          </w:rPr>
                        </w:pPr>
                        <w:r>
                          <w:rPr>
                            <w:rFonts w:hint="eastAsia"/>
                            <w:sz w:val="18"/>
                          </w:rPr>
                          <w:t>図４．水</w:t>
                        </w:r>
                        <w:r>
                          <w:rPr>
                            <w:rFonts w:hint="eastAsia"/>
                            <w:sz w:val="18"/>
                          </w:rPr>
                          <w:t>素ランプ</w:t>
                        </w:r>
                      </w:p>
                    </w:txbxContent>
                  </v:textbox>
                </v:shape>
                <w10:wrap type="square"/>
              </v:group>
            </w:pict>
          </mc:Fallback>
        </mc:AlternateContent>
      </w:r>
      <w:r>
        <w:rPr>
          <w:rFonts w:hint="eastAsia"/>
          <w:sz w:val="24"/>
        </w:rPr>
        <w:t>水素ランプ</w:t>
      </w:r>
    </w:p>
    <w:p w:rsidR="00000000" w:rsidRDefault="00236023">
      <w:pPr>
        <w:ind w:left="907" w:firstLineChars="100" w:firstLine="240"/>
        <w:rPr>
          <w:rFonts w:hint="eastAsia"/>
          <w:sz w:val="24"/>
        </w:rPr>
      </w:pPr>
      <w:r>
        <w:rPr>
          <w:rFonts w:hint="eastAsia"/>
          <w:sz w:val="24"/>
        </w:rPr>
        <w:t>図４のように見えた。水銀と同様、スペクトルは鮮明であった。</w:t>
      </w:r>
    </w:p>
    <w:p w:rsidR="00000000" w:rsidRDefault="00236023">
      <w:pPr>
        <w:rPr>
          <w:rFonts w:hint="eastAsia"/>
          <w:sz w:val="24"/>
        </w:rPr>
      </w:pPr>
    </w:p>
    <w:p w:rsidR="00000000" w:rsidRDefault="00236023">
      <w:pPr>
        <w:numPr>
          <w:ilvl w:val="4"/>
          <w:numId w:val="1"/>
        </w:numPr>
        <w:rPr>
          <w:rFonts w:hint="eastAsia"/>
          <w:sz w:val="24"/>
        </w:rPr>
      </w:pPr>
      <w:r>
        <w:rPr>
          <w:rFonts w:hint="eastAsia"/>
          <w:sz w:val="24"/>
        </w:rPr>
        <w:lastRenderedPageBreak/>
        <w:t>水銀ランプのスペクトル：表１</w:t>
      </w:r>
    </w:p>
    <w:p w:rsidR="00000000" w:rsidRDefault="00236023">
      <w:pPr>
        <w:rPr>
          <w:rFonts w:hint="eastAsia"/>
          <w:sz w:val="24"/>
        </w:rPr>
      </w:pPr>
      <w:r>
        <w:rPr>
          <w:noProof/>
          <w:sz w:val="24"/>
        </w:rPr>
        <w:drawing>
          <wp:anchor distT="0" distB="0" distL="114300" distR="114300" simplePos="0" relativeHeight="251658752" behindDoc="0" locked="0" layoutInCell="1" allowOverlap="1">
            <wp:simplePos x="0" y="0"/>
            <wp:positionH relativeFrom="column">
              <wp:align>center</wp:align>
            </wp:positionH>
            <wp:positionV relativeFrom="paragraph">
              <wp:posOffset>0</wp:posOffset>
            </wp:positionV>
            <wp:extent cx="4747260" cy="5067300"/>
            <wp:effectExtent l="0" t="0" r="0" b="0"/>
            <wp:wrapSquare wrapText="bothSides"/>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747260" cy="506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236023">
      <w:pPr>
        <w:numPr>
          <w:ilvl w:val="4"/>
          <w:numId w:val="1"/>
        </w:numPr>
        <w:rPr>
          <w:rFonts w:hint="eastAsia"/>
          <w:sz w:val="24"/>
        </w:rPr>
      </w:pPr>
      <w:r>
        <w:rPr>
          <w:rFonts w:hint="eastAsia"/>
          <w:sz w:val="24"/>
        </w:rPr>
        <w:t>水素ランプのスペクトル：表２</w:t>
      </w:r>
    </w:p>
    <w:p w:rsidR="00000000" w:rsidRDefault="00236023">
      <w:pPr>
        <w:rPr>
          <w:rFonts w:hint="eastAsia"/>
          <w:sz w:val="24"/>
        </w:rPr>
      </w:pPr>
      <w:r>
        <w:rPr>
          <w:noProof/>
          <w:sz w:val="24"/>
        </w:rPr>
        <w:drawing>
          <wp:anchor distT="0" distB="0" distL="114300" distR="114300" simplePos="0" relativeHeight="251659776" behindDoc="0" locked="0" layoutInCell="1" allowOverlap="1">
            <wp:simplePos x="0" y="0"/>
            <wp:positionH relativeFrom="column">
              <wp:align>center</wp:align>
            </wp:positionH>
            <wp:positionV relativeFrom="paragraph">
              <wp:posOffset>0</wp:posOffset>
            </wp:positionV>
            <wp:extent cx="5076825" cy="2346960"/>
            <wp:effectExtent l="0" t="0" r="0" b="0"/>
            <wp:wrapTopAndBottom/>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76825"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236023">
      <w:pPr>
        <w:numPr>
          <w:ilvl w:val="4"/>
          <w:numId w:val="1"/>
        </w:numPr>
        <w:rPr>
          <w:rFonts w:hint="eastAsia"/>
          <w:sz w:val="24"/>
        </w:rPr>
      </w:pPr>
      <w:r>
        <w:rPr>
          <w:rFonts w:hint="eastAsia"/>
          <w:sz w:val="24"/>
        </w:rPr>
        <w:lastRenderedPageBreak/>
        <w:t>水銀・水素のスペクトル表について</w:t>
      </w:r>
    </w:p>
    <w:p w:rsidR="00000000" w:rsidRDefault="00236023">
      <w:pPr>
        <w:ind w:left="454" w:firstLineChars="100" w:firstLine="240"/>
        <w:rPr>
          <w:rFonts w:hint="eastAsia"/>
          <w:sz w:val="24"/>
        </w:rPr>
      </w:pPr>
      <w:r>
        <w:rPr>
          <w:position w:val="-6"/>
          <w:sz w:val="24"/>
        </w:rPr>
        <w:object w:dxaOrig="1280" w:dyaOrig="279">
          <v:shape id="_x0000_i1039" type="#_x0000_t75" style="width:64pt;height:14pt" o:ole="">
            <v:imagedata r:id="rId33" o:title=""/>
          </v:shape>
          <o:OLEObject Type="Embed" ProgID="Equation.3" ShapeID="_x0000_i1039" DrawAspect="Content" ObjectID="_1469257448" r:id="rId37"/>
        </w:object>
      </w:r>
    </w:p>
    <w:p w:rsidR="00000000" w:rsidRDefault="00236023">
      <w:pPr>
        <w:ind w:left="454" w:firstLineChars="100" w:firstLine="240"/>
        <w:rPr>
          <w:rFonts w:hint="eastAsia"/>
          <w:sz w:val="24"/>
        </w:rPr>
      </w:pPr>
      <w:r>
        <w:rPr>
          <w:rFonts w:hint="eastAsia"/>
          <w:sz w:val="24"/>
        </w:rPr>
        <w:t>この式を用いて各θにおける波長λを計算し、理論値と比較した。また、水素の波長は水銀のスペクトルから求めた格子定数を使用した。計算した波長と理論値の間の差は少ないことが分かる。これは、あいまいな薄い色に見えたデータがほとんど入っていないことが原因と思われる。３次回折光はほとんど見ることができなかった。また、表１のθがプラスの値をとっている部分については波長の理論値と</w:t>
      </w:r>
      <w:r>
        <w:rPr>
          <w:rFonts w:hint="eastAsia"/>
          <w:sz w:val="24"/>
        </w:rPr>
        <w:t>sin</w:t>
      </w:r>
      <w:r>
        <w:rPr>
          <w:rFonts w:hint="eastAsia"/>
          <w:sz w:val="24"/>
        </w:rPr>
        <w:t>θの関係をグラフにした。このグラフは、上記の式を変形したものにｍ＝１と２を代入したものとなっている。</w:t>
      </w:r>
    </w:p>
    <w:p w:rsidR="00000000" w:rsidRDefault="00236023">
      <w:pPr>
        <w:ind w:left="454" w:firstLineChars="100" w:firstLine="240"/>
        <w:rPr>
          <w:rFonts w:hint="eastAsia"/>
          <w:sz w:val="24"/>
        </w:rPr>
      </w:pPr>
      <w:r>
        <w:rPr>
          <w:position w:val="-24"/>
          <w:sz w:val="24"/>
        </w:rPr>
        <w:object w:dxaOrig="1180" w:dyaOrig="620">
          <v:shape id="_x0000_i1040" type="#_x0000_t75" style="width:59pt;height:31pt" o:ole="">
            <v:imagedata r:id="rId38" o:title=""/>
          </v:shape>
          <o:OLEObject Type="Embed" ProgID="Equation.3" ShapeID="_x0000_i1040" DrawAspect="Content" ObjectID="_1469257449" r:id="rId39"/>
        </w:object>
      </w:r>
    </w:p>
    <w:p w:rsidR="00000000" w:rsidRDefault="00236023">
      <w:pPr>
        <w:ind w:left="454" w:firstLineChars="100" w:firstLine="240"/>
        <w:rPr>
          <w:rFonts w:hint="eastAsia"/>
          <w:sz w:val="24"/>
        </w:rPr>
      </w:pPr>
      <w:r>
        <w:rPr>
          <w:rFonts w:hint="eastAsia"/>
          <w:sz w:val="24"/>
        </w:rPr>
        <w:t>このグラフは、レポートの最後に添付しておく。</w:t>
      </w:r>
    </w:p>
    <w:p w:rsidR="00000000" w:rsidRDefault="00236023">
      <w:pPr>
        <w:rPr>
          <w:rFonts w:hint="eastAsia"/>
          <w:sz w:val="24"/>
        </w:rPr>
      </w:pPr>
    </w:p>
    <w:p w:rsidR="00000000" w:rsidRDefault="00236023">
      <w:pPr>
        <w:numPr>
          <w:ilvl w:val="4"/>
          <w:numId w:val="1"/>
        </w:numPr>
        <w:rPr>
          <w:rFonts w:hint="eastAsia"/>
          <w:sz w:val="24"/>
        </w:rPr>
      </w:pPr>
      <w:r>
        <w:rPr>
          <w:rFonts w:hint="eastAsia"/>
          <w:sz w:val="24"/>
        </w:rPr>
        <w:t>格子定数の計算</w:t>
      </w:r>
    </w:p>
    <w:p w:rsidR="00000000" w:rsidRDefault="00236023">
      <w:pPr>
        <w:ind w:left="454" w:firstLineChars="100" w:firstLine="240"/>
        <w:rPr>
          <w:rFonts w:hint="eastAsia"/>
          <w:sz w:val="24"/>
        </w:rPr>
      </w:pPr>
      <w:r>
        <w:rPr>
          <w:rFonts w:hint="eastAsia"/>
          <w:sz w:val="24"/>
        </w:rPr>
        <w:t>先ほど用いた式より、</w:t>
      </w:r>
    </w:p>
    <w:p w:rsidR="00000000" w:rsidRDefault="00236023">
      <w:pPr>
        <w:ind w:left="454" w:firstLineChars="100" w:firstLine="240"/>
        <w:rPr>
          <w:rFonts w:hint="eastAsia"/>
          <w:sz w:val="24"/>
        </w:rPr>
      </w:pPr>
      <w:r>
        <w:rPr>
          <w:position w:val="-24"/>
          <w:sz w:val="24"/>
        </w:rPr>
        <w:object w:dxaOrig="960" w:dyaOrig="620">
          <v:shape id="_x0000_i1041" type="#_x0000_t75" style="width:48pt;height:31pt" o:ole="">
            <v:imagedata r:id="rId40" o:title=""/>
          </v:shape>
          <o:OLEObject Type="Embed" ProgID="Equation.3" ShapeID="_x0000_i1041" DrawAspect="Content" ObjectID="_1469257450" r:id="rId41"/>
        </w:object>
      </w:r>
    </w:p>
    <w:p w:rsidR="00000000" w:rsidRDefault="00236023">
      <w:pPr>
        <w:pStyle w:val="2"/>
        <w:rPr>
          <w:rFonts w:hint="eastAsia"/>
        </w:rPr>
      </w:pPr>
      <w:r>
        <w:rPr>
          <w:rFonts w:hint="eastAsia"/>
        </w:rPr>
        <w:t>を用いて、測定した水銀のθの値から格子定数ｄを求めることにする。θは理論値と対応したもののみ使用することになるが、今回の実験ではすべてが対応している。</w:t>
      </w:r>
    </w:p>
    <w:p w:rsidR="00000000" w:rsidRDefault="00236023">
      <w:pPr>
        <w:ind w:left="454" w:firstLineChars="100" w:firstLine="240"/>
        <w:rPr>
          <w:rFonts w:hint="eastAsia"/>
          <w:sz w:val="24"/>
        </w:rPr>
      </w:pPr>
      <w:r>
        <w:rPr>
          <w:rFonts w:hint="eastAsia"/>
          <w:sz w:val="24"/>
        </w:rPr>
        <w:t>求めた格子定数の平均値は、</w:t>
      </w:r>
    </w:p>
    <w:p w:rsidR="00000000" w:rsidRDefault="00236023">
      <w:pPr>
        <w:ind w:left="454" w:firstLineChars="100" w:firstLine="240"/>
        <w:rPr>
          <w:rFonts w:hint="eastAsia"/>
          <w:sz w:val="24"/>
        </w:rPr>
      </w:pPr>
      <w:r>
        <w:rPr>
          <w:position w:val="-24"/>
          <w:sz w:val="24"/>
        </w:rPr>
        <w:object w:dxaOrig="1960" w:dyaOrig="680">
          <v:shape id="_x0000_i1042" type="#_x0000_t75" style="width:98pt;height:34pt" o:ole="">
            <v:imagedata r:id="rId42" o:title=""/>
          </v:shape>
          <o:OLEObject Type="Embed" ProgID="Equation.3" ShapeID="_x0000_i1042" DrawAspect="Content" ObjectID="_1469257451" r:id="rId43"/>
        </w:object>
      </w:r>
    </w:p>
    <w:p w:rsidR="00000000" w:rsidRDefault="00236023">
      <w:pPr>
        <w:ind w:left="454"/>
        <w:rPr>
          <w:rFonts w:hint="eastAsia"/>
          <w:sz w:val="24"/>
        </w:rPr>
      </w:pPr>
      <w:r>
        <w:rPr>
          <w:rFonts w:hint="eastAsia"/>
          <w:sz w:val="24"/>
        </w:rPr>
        <w:t>であった。また、平均値との差δをそれぞれのｄについて求め、そして自乗和Σδ</w:t>
      </w:r>
      <w:r>
        <w:rPr>
          <w:rFonts w:hint="eastAsia"/>
          <w:sz w:val="24"/>
          <w:vertAlign w:val="superscript"/>
        </w:rPr>
        <w:t>２</w:t>
      </w:r>
      <w:r>
        <w:rPr>
          <w:rFonts w:hint="eastAsia"/>
          <w:sz w:val="24"/>
        </w:rPr>
        <w:t>は１．７２×１０</w:t>
      </w:r>
      <w:r>
        <w:rPr>
          <w:rFonts w:hint="eastAsia"/>
          <w:sz w:val="24"/>
          <w:vertAlign w:val="superscript"/>
        </w:rPr>
        <w:t>４</w:t>
      </w:r>
      <w:r>
        <w:rPr>
          <w:rFonts w:hint="eastAsia"/>
          <w:sz w:val="24"/>
        </w:rPr>
        <w:t>（</w:t>
      </w:r>
      <w:r>
        <w:rPr>
          <w:rFonts w:hint="eastAsia"/>
          <w:sz w:val="24"/>
        </w:rPr>
        <w:t>nm</w:t>
      </w:r>
      <w:r>
        <w:rPr>
          <w:rFonts w:hint="eastAsia"/>
          <w:sz w:val="24"/>
          <w:vertAlign w:val="superscript"/>
        </w:rPr>
        <w:t>２</w:t>
      </w:r>
      <w:r>
        <w:rPr>
          <w:rFonts w:hint="eastAsia"/>
          <w:sz w:val="24"/>
        </w:rPr>
        <w:t>）であるゆえ、平均値の平均自乗誤差σ</w:t>
      </w:r>
      <w:r>
        <w:rPr>
          <w:rFonts w:hint="eastAsia"/>
          <w:sz w:val="24"/>
        </w:rPr>
        <w:t>は</w:t>
      </w:r>
    </w:p>
    <w:p w:rsidR="00000000" w:rsidRDefault="00236023">
      <w:pPr>
        <w:ind w:left="454" w:firstLineChars="100" w:firstLine="240"/>
        <w:rPr>
          <w:rFonts w:hint="eastAsia"/>
          <w:sz w:val="24"/>
        </w:rPr>
      </w:pPr>
      <w:r>
        <w:rPr>
          <w:position w:val="-30"/>
          <w:sz w:val="24"/>
        </w:rPr>
        <w:object w:dxaOrig="3460" w:dyaOrig="740">
          <v:shape id="_x0000_i1043" type="#_x0000_t75" style="width:173pt;height:37pt" o:ole="">
            <v:imagedata r:id="rId44" o:title=""/>
          </v:shape>
          <o:OLEObject Type="Embed" ProgID="Equation.3" ShapeID="_x0000_i1043" DrawAspect="Content" ObjectID="_1469257452" r:id="rId45"/>
        </w:object>
      </w:r>
    </w:p>
    <w:p w:rsidR="00000000" w:rsidRDefault="00236023">
      <w:pPr>
        <w:ind w:left="454"/>
        <w:rPr>
          <w:rFonts w:hint="eastAsia"/>
          <w:sz w:val="24"/>
        </w:rPr>
      </w:pPr>
      <w:r>
        <w:rPr>
          <w:rFonts w:hint="eastAsia"/>
          <w:sz w:val="24"/>
        </w:rPr>
        <w:t>である。したがって、求める格子定数の値は</w:t>
      </w:r>
    </w:p>
    <w:p w:rsidR="00000000" w:rsidRDefault="00236023">
      <w:pPr>
        <w:ind w:left="454" w:firstLineChars="100" w:firstLine="240"/>
        <w:rPr>
          <w:rFonts w:hint="eastAsia"/>
          <w:sz w:val="24"/>
        </w:rPr>
      </w:pPr>
      <w:r>
        <w:rPr>
          <w:rFonts w:hint="eastAsia"/>
          <w:sz w:val="24"/>
        </w:rPr>
        <w:t>ｄ＝１６６１．５２±５．３５（</w:t>
      </w:r>
      <w:r>
        <w:rPr>
          <w:rFonts w:hint="eastAsia"/>
          <w:sz w:val="24"/>
        </w:rPr>
        <w:t>nm</w:t>
      </w:r>
      <w:r>
        <w:rPr>
          <w:rFonts w:hint="eastAsia"/>
          <w:sz w:val="24"/>
        </w:rPr>
        <w:t>）</w:t>
      </w:r>
    </w:p>
    <w:p w:rsidR="00000000" w:rsidRDefault="00236023">
      <w:pPr>
        <w:ind w:left="454"/>
        <w:rPr>
          <w:rFonts w:hint="eastAsia"/>
          <w:sz w:val="24"/>
        </w:rPr>
      </w:pPr>
      <w:r>
        <w:rPr>
          <w:rFonts w:hint="eastAsia"/>
          <w:sz w:val="24"/>
        </w:rPr>
        <w:t>となる。</w:t>
      </w:r>
    </w:p>
    <w:p w:rsidR="00000000" w:rsidRDefault="00236023">
      <w:pPr>
        <w:rPr>
          <w:rFonts w:hint="eastAsia"/>
          <w:sz w:val="24"/>
        </w:rPr>
      </w:pPr>
    </w:p>
    <w:p w:rsidR="00000000" w:rsidRDefault="00236023">
      <w:pPr>
        <w:numPr>
          <w:ilvl w:val="4"/>
          <w:numId w:val="1"/>
        </w:numPr>
        <w:rPr>
          <w:rFonts w:hint="eastAsia"/>
          <w:sz w:val="24"/>
        </w:rPr>
      </w:pPr>
      <w:r>
        <w:rPr>
          <w:sz w:val="24"/>
        </w:rPr>
        <w:br w:type="page"/>
      </w:r>
      <w:r>
        <w:rPr>
          <w:rFonts w:hint="eastAsia"/>
          <w:sz w:val="24"/>
        </w:rPr>
        <w:lastRenderedPageBreak/>
        <w:t>リドベリ定数の計算</w:t>
      </w:r>
    </w:p>
    <w:p w:rsidR="00000000" w:rsidRDefault="00236023">
      <w:pPr>
        <w:ind w:left="454" w:firstLineChars="100" w:firstLine="240"/>
        <w:rPr>
          <w:rFonts w:hint="eastAsia"/>
          <w:sz w:val="24"/>
        </w:rPr>
      </w:pPr>
      <w:r>
        <w:rPr>
          <w:rFonts w:hint="eastAsia"/>
          <w:sz w:val="24"/>
        </w:rPr>
        <w:t>上で求めた格子定数を用いて水素原子のスペクトルの波長を表２で求めてある。そして、実験原理の（９）式</w:t>
      </w:r>
    </w:p>
    <w:p w:rsidR="00000000" w:rsidRDefault="00236023">
      <w:pPr>
        <w:ind w:left="454" w:firstLineChars="100" w:firstLine="240"/>
        <w:rPr>
          <w:rFonts w:hint="eastAsia"/>
          <w:sz w:val="24"/>
        </w:rPr>
      </w:pPr>
      <w:r>
        <w:rPr>
          <w:position w:val="-32"/>
          <w:sz w:val="24"/>
        </w:rPr>
        <w:object w:dxaOrig="1939" w:dyaOrig="760">
          <v:shape id="_x0000_i1044" type="#_x0000_t75" style="width:97pt;height:38pt" o:ole="">
            <v:imagedata r:id="rId46" o:title=""/>
          </v:shape>
          <o:OLEObject Type="Embed" ProgID="Equation.3" ShapeID="_x0000_i1044" DrawAspect="Content" ObjectID="_1469257453" r:id="rId47"/>
        </w:object>
      </w:r>
    </w:p>
    <w:p w:rsidR="00000000" w:rsidRDefault="00236023">
      <w:pPr>
        <w:ind w:left="454" w:firstLineChars="100" w:firstLine="240"/>
        <w:rPr>
          <w:rFonts w:hint="eastAsia"/>
          <w:sz w:val="24"/>
        </w:rPr>
      </w:pPr>
      <w:r>
        <w:rPr>
          <w:rFonts w:hint="eastAsia"/>
          <w:sz w:val="24"/>
        </w:rPr>
        <w:t>より、水素原子のリドベリ定数を求める。バルマー系列より、ｊ＝２である。ｉの値は赤のとき３、青緑のとき４、紫のときを５として算出した。</w:t>
      </w:r>
    </w:p>
    <w:p w:rsidR="00000000" w:rsidRDefault="00236023">
      <w:pPr>
        <w:ind w:left="454" w:firstLineChars="100" w:firstLine="240"/>
        <w:rPr>
          <w:rFonts w:hint="eastAsia"/>
          <w:sz w:val="24"/>
        </w:rPr>
      </w:pPr>
      <w:r>
        <w:rPr>
          <w:noProof/>
          <w:sz w:val="24"/>
        </w:rPr>
        <w:drawing>
          <wp:anchor distT="0" distB="0" distL="114300" distR="114300" simplePos="0" relativeHeight="251660800" behindDoc="0" locked="0" layoutInCell="1" allowOverlap="1">
            <wp:simplePos x="0" y="0"/>
            <wp:positionH relativeFrom="column">
              <wp:align>center</wp:align>
            </wp:positionH>
            <wp:positionV relativeFrom="paragraph">
              <wp:posOffset>0</wp:posOffset>
            </wp:positionV>
            <wp:extent cx="2710815" cy="2347595"/>
            <wp:effectExtent l="0" t="0" r="0" b="0"/>
            <wp:wrapTopAndBottom/>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710815" cy="2347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rPr>
        <w:t>したがって、水素のリドベリ定数の平均は１．１０１×１０</w:t>
      </w:r>
      <w:r>
        <w:rPr>
          <w:rFonts w:hint="eastAsia"/>
          <w:sz w:val="24"/>
          <w:vertAlign w:val="superscript"/>
        </w:rPr>
        <w:t>７</w:t>
      </w:r>
      <w:r>
        <w:rPr>
          <w:rFonts w:hint="eastAsia"/>
          <w:sz w:val="24"/>
        </w:rPr>
        <w:t>。</w:t>
      </w:r>
    </w:p>
    <w:p w:rsidR="00000000" w:rsidRDefault="00236023">
      <w:pPr>
        <w:ind w:left="454" w:firstLineChars="100" w:firstLine="240"/>
        <w:rPr>
          <w:rFonts w:hint="eastAsia"/>
          <w:sz w:val="24"/>
        </w:rPr>
      </w:pPr>
      <w:r>
        <w:rPr>
          <w:rFonts w:hint="eastAsia"/>
          <w:sz w:val="24"/>
        </w:rPr>
        <w:t>平</w:t>
      </w:r>
      <w:r>
        <w:rPr>
          <w:rFonts w:hint="eastAsia"/>
          <w:sz w:val="24"/>
        </w:rPr>
        <w:t>均値の平均自乗誤差を考えると、</w:t>
      </w:r>
    </w:p>
    <w:p w:rsidR="00000000" w:rsidRDefault="00236023">
      <w:pPr>
        <w:ind w:left="454" w:firstLineChars="100" w:firstLine="240"/>
        <w:rPr>
          <w:rFonts w:hint="eastAsia"/>
          <w:sz w:val="24"/>
          <w:vertAlign w:val="superscript"/>
        </w:rPr>
      </w:pPr>
      <w:r>
        <w:rPr>
          <w:rFonts w:hint="eastAsia"/>
          <w:sz w:val="24"/>
        </w:rPr>
        <w:t>１．１０１×１０</w:t>
      </w:r>
      <w:r>
        <w:rPr>
          <w:rFonts w:hint="eastAsia"/>
          <w:sz w:val="24"/>
          <w:vertAlign w:val="superscript"/>
        </w:rPr>
        <w:t>７</w:t>
      </w:r>
      <w:r>
        <w:rPr>
          <w:rFonts w:hint="eastAsia"/>
          <w:sz w:val="24"/>
        </w:rPr>
        <w:t>±６．３×１０</w:t>
      </w:r>
      <w:r>
        <w:rPr>
          <w:rFonts w:hint="eastAsia"/>
          <w:sz w:val="24"/>
          <w:vertAlign w:val="superscript"/>
        </w:rPr>
        <w:t>４</w:t>
      </w:r>
      <w:r>
        <w:rPr>
          <w:rFonts w:hint="eastAsia"/>
          <w:sz w:val="24"/>
        </w:rPr>
        <w:t>（ｍ</w:t>
      </w:r>
      <w:r>
        <w:rPr>
          <w:rFonts w:hint="eastAsia"/>
          <w:sz w:val="24"/>
          <w:vertAlign w:val="superscript"/>
        </w:rPr>
        <w:t>－１</w:t>
      </w:r>
      <w:r>
        <w:rPr>
          <w:rFonts w:hint="eastAsia"/>
          <w:sz w:val="24"/>
        </w:rPr>
        <w:t>）</w:t>
      </w:r>
    </w:p>
    <w:p w:rsidR="00000000" w:rsidRDefault="00236023">
      <w:pPr>
        <w:ind w:left="454" w:firstLineChars="100" w:firstLine="240"/>
        <w:rPr>
          <w:rFonts w:hint="eastAsia"/>
          <w:sz w:val="24"/>
        </w:rPr>
      </w:pPr>
      <w:r>
        <w:rPr>
          <w:rFonts w:hint="eastAsia"/>
          <w:sz w:val="24"/>
        </w:rPr>
        <w:t>しかし、ここで誤差の伝播を考えなくてはならない。</w:t>
      </w:r>
    </w:p>
    <w:p w:rsidR="00000000" w:rsidRDefault="00236023">
      <w:pPr>
        <w:ind w:left="454" w:firstLineChars="100" w:firstLine="240"/>
        <w:rPr>
          <w:rFonts w:hint="eastAsia"/>
          <w:sz w:val="24"/>
        </w:rPr>
      </w:pPr>
      <w:r>
        <w:rPr>
          <w:rFonts w:hint="eastAsia"/>
          <w:sz w:val="24"/>
        </w:rPr>
        <w:t>この格子定数の誤差の値はリドベリ定数を求める際に１次変数の値として使われるからこれによって生じる誤差の値分である±１．２×１０</w:t>
      </w:r>
      <w:r>
        <w:rPr>
          <w:rFonts w:hint="eastAsia"/>
          <w:sz w:val="24"/>
          <w:vertAlign w:val="superscript"/>
        </w:rPr>
        <w:t>４</w:t>
      </w:r>
      <w:r>
        <w:rPr>
          <w:rFonts w:hint="eastAsia"/>
          <w:sz w:val="24"/>
        </w:rPr>
        <w:t>を加えたものとなる。したがって、求めるリドベリ定数は</w:t>
      </w:r>
    </w:p>
    <w:p w:rsidR="00000000" w:rsidRDefault="00236023">
      <w:pPr>
        <w:ind w:left="454" w:firstLineChars="100" w:firstLine="240"/>
        <w:rPr>
          <w:rFonts w:hint="eastAsia"/>
          <w:sz w:val="24"/>
          <w:vertAlign w:val="superscript"/>
        </w:rPr>
      </w:pPr>
      <w:r>
        <w:rPr>
          <w:rFonts w:hint="eastAsia"/>
          <w:sz w:val="24"/>
        </w:rPr>
        <w:t>１．１０１×１０</w:t>
      </w:r>
      <w:r>
        <w:rPr>
          <w:rFonts w:hint="eastAsia"/>
          <w:sz w:val="24"/>
          <w:vertAlign w:val="superscript"/>
        </w:rPr>
        <w:t>７</w:t>
      </w:r>
      <w:r>
        <w:rPr>
          <w:rFonts w:hint="eastAsia"/>
          <w:sz w:val="24"/>
        </w:rPr>
        <w:t>±７．５×１０</w:t>
      </w:r>
      <w:r>
        <w:rPr>
          <w:rFonts w:hint="eastAsia"/>
          <w:sz w:val="24"/>
          <w:vertAlign w:val="superscript"/>
        </w:rPr>
        <w:t>４</w:t>
      </w:r>
      <w:r>
        <w:rPr>
          <w:rFonts w:hint="eastAsia"/>
          <w:sz w:val="24"/>
        </w:rPr>
        <w:t>（ｍ</w:t>
      </w:r>
      <w:r>
        <w:rPr>
          <w:rFonts w:hint="eastAsia"/>
          <w:sz w:val="24"/>
          <w:vertAlign w:val="superscript"/>
        </w:rPr>
        <w:t>－１</w:t>
      </w:r>
      <w:r>
        <w:rPr>
          <w:rFonts w:hint="eastAsia"/>
          <w:sz w:val="24"/>
        </w:rPr>
        <w:t>）</w:t>
      </w:r>
    </w:p>
    <w:p w:rsidR="00000000" w:rsidRDefault="00236023">
      <w:pPr>
        <w:ind w:left="454" w:firstLineChars="100" w:firstLine="240"/>
        <w:rPr>
          <w:rFonts w:hint="eastAsia"/>
          <w:sz w:val="24"/>
        </w:rPr>
      </w:pPr>
      <w:r>
        <w:rPr>
          <w:rFonts w:hint="eastAsia"/>
          <w:sz w:val="24"/>
        </w:rPr>
        <w:t>となる。</w:t>
      </w:r>
    </w:p>
    <w:p w:rsidR="00000000" w:rsidRDefault="00236023">
      <w:pPr>
        <w:ind w:left="454" w:firstLineChars="100" w:firstLine="240"/>
        <w:rPr>
          <w:rFonts w:hint="eastAsia"/>
          <w:sz w:val="24"/>
        </w:rPr>
      </w:pPr>
      <w:r>
        <w:rPr>
          <w:rFonts w:hint="eastAsia"/>
          <w:sz w:val="24"/>
        </w:rPr>
        <w:t>また、Ｒ</w:t>
      </w:r>
      <w:r>
        <w:rPr>
          <w:rFonts w:hint="eastAsia"/>
          <w:sz w:val="24"/>
          <w:vertAlign w:val="subscript"/>
        </w:rPr>
        <w:t>∞</w:t>
      </w:r>
      <w:r>
        <w:rPr>
          <w:rFonts w:hint="eastAsia"/>
          <w:sz w:val="24"/>
        </w:rPr>
        <w:t>は、実験原理より、</w:t>
      </w:r>
    </w:p>
    <w:p w:rsidR="00000000" w:rsidRDefault="00236023">
      <w:pPr>
        <w:ind w:left="454" w:firstLineChars="100" w:firstLine="240"/>
        <w:rPr>
          <w:rFonts w:hint="eastAsia"/>
          <w:sz w:val="24"/>
        </w:rPr>
      </w:pPr>
      <w:r>
        <w:rPr>
          <w:rFonts w:hint="eastAsia"/>
          <w:sz w:val="24"/>
        </w:rPr>
        <w:t>Ｒ</w:t>
      </w:r>
      <w:r>
        <w:rPr>
          <w:rFonts w:hint="eastAsia"/>
          <w:sz w:val="24"/>
          <w:vertAlign w:val="subscript"/>
        </w:rPr>
        <w:t>∞</w:t>
      </w:r>
      <w:r>
        <w:rPr>
          <w:rFonts w:hint="eastAsia"/>
          <w:sz w:val="24"/>
        </w:rPr>
        <w:t>＝１．０００５×１．１０１×１０</w:t>
      </w:r>
      <w:r>
        <w:rPr>
          <w:rFonts w:hint="eastAsia"/>
          <w:sz w:val="24"/>
          <w:vertAlign w:val="superscript"/>
        </w:rPr>
        <w:t>７</w:t>
      </w:r>
      <w:r>
        <w:rPr>
          <w:rFonts w:hint="eastAsia"/>
          <w:sz w:val="24"/>
        </w:rPr>
        <w:t>＝１．１０１×１０</w:t>
      </w:r>
      <w:r>
        <w:rPr>
          <w:rFonts w:hint="eastAsia"/>
          <w:sz w:val="24"/>
          <w:vertAlign w:val="superscript"/>
        </w:rPr>
        <w:t>７</w:t>
      </w:r>
      <w:r>
        <w:rPr>
          <w:rFonts w:hint="eastAsia"/>
          <w:sz w:val="24"/>
        </w:rPr>
        <w:t>（ｍ</w:t>
      </w:r>
      <w:r>
        <w:rPr>
          <w:rFonts w:hint="eastAsia"/>
          <w:sz w:val="24"/>
          <w:vertAlign w:val="superscript"/>
        </w:rPr>
        <w:t>－１</w:t>
      </w:r>
      <w:r>
        <w:rPr>
          <w:rFonts w:hint="eastAsia"/>
          <w:sz w:val="24"/>
        </w:rPr>
        <w:t>）</w:t>
      </w:r>
    </w:p>
    <w:p w:rsidR="00000000" w:rsidRDefault="00236023">
      <w:pPr>
        <w:ind w:left="454" w:firstLineChars="100" w:firstLine="240"/>
        <w:rPr>
          <w:rFonts w:hint="eastAsia"/>
          <w:sz w:val="24"/>
        </w:rPr>
      </w:pPr>
      <w:r>
        <w:rPr>
          <w:rFonts w:hint="eastAsia"/>
          <w:sz w:val="24"/>
        </w:rPr>
        <w:t>となる。</w:t>
      </w:r>
    </w:p>
    <w:p w:rsidR="00000000" w:rsidRDefault="00236023">
      <w:pPr>
        <w:rPr>
          <w:rFonts w:hint="eastAsia"/>
          <w:sz w:val="24"/>
        </w:rPr>
      </w:pPr>
    </w:p>
    <w:p w:rsidR="00000000" w:rsidRDefault="00236023">
      <w:pPr>
        <w:numPr>
          <w:ilvl w:val="0"/>
          <w:numId w:val="1"/>
        </w:numPr>
        <w:rPr>
          <w:rFonts w:hint="eastAsia"/>
          <w:sz w:val="24"/>
        </w:rPr>
      </w:pPr>
      <w:r>
        <w:rPr>
          <w:rFonts w:hint="eastAsia"/>
          <w:sz w:val="24"/>
        </w:rPr>
        <w:t>考察および検討</w:t>
      </w:r>
    </w:p>
    <w:p w:rsidR="00000000" w:rsidRDefault="00236023">
      <w:pPr>
        <w:numPr>
          <w:ilvl w:val="4"/>
          <w:numId w:val="1"/>
        </w:numPr>
        <w:rPr>
          <w:rFonts w:hint="eastAsia"/>
          <w:sz w:val="24"/>
        </w:rPr>
      </w:pPr>
      <w:r>
        <w:rPr>
          <w:rFonts w:hint="eastAsia"/>
          <w:sz w:val="24"/>
        </w:rPr>
        <w:t>３次回折光が見えな</w:t>
      </w:r>
      <w:r>
        <w:rPr>
          <w:rFonts w:hint="eastAsia"/>
          <w:sz w:val="24"/>
        </w:rPr>
        <w:t>い理由</w:t>
      </w:r>
    </w:p>
    <w:p w:rsidR="00000000" w:rsidRDefault="00236023">
      <w:pPr>
        <w:ind w:left="454"/>
        <w:rPr>
          <w:rFonts w:hint="eastAsia"/>
          <w:sz w:val="24"/>
        </w:rPr>
      </w:pPr>
      <w:r>
        <w:rPr>
          <w:position w:val="-6"/>
          <w:sz w:val="24"/>
        </w:rPr>
        <w:object w:dxaOrig="1280" w:dyaOrig="279">
          <v:shape id="_x0000_i1045" type="#_x0000_t75" style="width:64pt;height:14pt" o:ole="">
            <v:imagedata r:id="rId33" o:title=""/>
          </v:shape>
          <o:OLEObject Type="Embed" ProgID="Equation.3" ShapeID="_x0000_i1045" DrawAspect="Content" ObjectID="_1469257454" r:id="rId49"/>
        </w:object>
      </w:r>
    </w:p>
    <w:p w:rsidR="00000000" w:rsidRDefault="00236023">
      <w:pPr>
        <w:ind w:left="454"/>
        <w:rPr>
          <w:rFonts w:hint="eastAsia"/>
          <w:sz w:val="24"/>
        </w:rPr>
      </w:pPr>
      <w:r>
        <w:rPr>
          <w:rFonts w:hint="eastAsia"/>
          <w:sz w:val="24"/>
        </w:rPr>
        <w:t>この式から分かるように、ｍが大きくなるほどｓｉｎθも大きくなる。つまり、θが大きくなるのである。ｍ＝３くらいになってくるとθは大きくなり</w:t>
      </w:r>
      <w:r>
        <w:rPr>
          <w:rFonts w:hint="eastAsia"/>
          <w:sz w:val="24"/>
        </w:rPr>
        <w:lastRenderedPageBreak/>
        <w:t>すぎ、回折しすぎて計算上実験装置に回折光がぶつかってしまうことになる。したがって、３次回折光は見えにくいのである。</w:t>
      </w:r>
    </w:p>
    <w:p w:rsidR="00000000" w:rsidRDefault="00236023">
      <w:pPr>
        <w:rPr>
          <w:rFonts w:hint="eastAsia"/>
          <w:sz w:val="24"/>
        </w:rPr>
      </w:pPr>
    </w:p>
    <w:p w:rsidR="00000000" w:rsidRDefault="00236023">
      <w:pPr>
        <w:numPr>
          <w:ilvl w:val="4"/>
          <w:numId w:val="1"/>
        </w:numPr>
        <w:rPr>
          <w:rFonts w:hint="eastAsia"/>
          <w:sz w:val="24"/>
        </w:rPr>
      </w:pPr>
      <w:r>
        <w:rPr>
          <w:rFonts w:hint="eastAsia"/>
          <w:sz w:val="24"/>
        </w:rPr>
        <w:t>理論値の波長と一致しない値がなかったことについて</w:t>
      </w:r>
    </w:p>
    <w:p w:rsidR="00000000" w:rsidRDefault="00236023">
      <w:pPr>
        <w:ind w:left="454" w:firstLineChars="100" w:firstLine="240"/>
        <w:rPr>
          <w:rFonts w:hint="eastAsia"/>
          <w:sz w:val="24"/>
        </w:rPr>
      </w:pPr>
      <w:r>
        <w:rPr>
          <w:rFonts w:hint="eastAsia"/>
          <w:sz w:val="24"/>
        </w:rPr>
        <w:t>普通に実験をしていると理論値の波長と一致しない値のスペクトルを読んでしまうことが良くあるはずだが、私のデータではそれはなかった。これはおそらく、私が多く</w:t>
      </w:r>
      <w:r>
        <w:rPr>
          <w:rFonts w:hint="eastAsia"/>
          <w:sz w:val="24"/>
        </w:rPr>
        <w:t>のスペクトルを見逃してしまったためと思われる。レポートの最後に添付したグラフに点が少ないのもそのためである。</w:t>
      </w:r>
    </w:p>
    <w:p w:rsidR="00000000" w:rsidRDefault="00236023">
      <w:pPr>
        <w:rPr>
          <w:rFonts w:hint="eastAsia"/>
          <w:sz w:val="24"/>
        </w:rPr>
      </w:pPr>
    </w:p>
    <w:p w:rsidR="00000000" w:rsidRDefault="00236023">
      <w:pPr>
        <w:numPr>
          <w:ilvl w:val="4"/>
          <w:numId w:val="1"/>
        </w:numPr>
        <w:rPr>
          <w:rFonts w:hint="eastAsia"/>
          <w:sz w:val="24"/>
        </w:rPr>
      </w:pPr>
      <w:r>
        <w:rPr>
          <w:rFonts w:hint="eastAsia"/>
          <w:sz w:val="24"/>
        </w:rPr>
        <w:t>蛍光灯とランプの違い</w:t>
      </w:r>
    </w:p>
    <w:p w:rsidR="00000000" w:rsidRDefault="00236023">
      <w:pPr>
        <w:ind w:left="840"/>
        <w:rPr>
          <w:rFonts w:hint="eastAsia"/>
          <w:sz w:val="24"/>
        </w:rPr>
      </w:pPr>
      <w:r>
        <w:rPr>
          <w:rFonts w:hint="eastAsia"/>
          <w:sz w:val="24"/>
        </w:rPr>
        <w:t xml:space="preserve">　水銀・水素ランプは一種類の原子を励起しその光を見たものであるため、それぞれ別の独立なスペクトル線が生じている。しかも、そのスペクトル線は不連続で飛び飛びの波長を取る。</w:t>
      </w:r>
    </w:p>
    <w:p w:rsidR="00000000" w:rsidRDefault="00236023">
      <w:pPr>
        <w:ind w:left="851"/>
        <w:rPr>
          <w:rFonts w:hint="eastAsia"/>
          <w:sz w:val="24"/>
        </w:rPr>
      </w:pPr>
      <w:r>
        <w:rPr>
          <w:rFonts w:hint="eastAsia"/>
          <w:sz w:val="24"/>
        </w:rPr>
        <w:t xml:space="preserve">　一般に、ある原子から生じるスペクトル線はただ１種類である。そのため、ある光のスペクトルを分析することによって、その構成分子がなんであるかは予測できる。ただ、その予測を行う時には、波長の変化にかかっている要素</w:t>
      </w:r>
      <w:r>
        <w:rPr>
          <w:rFonts w:hint="eastAsia"/>
          <w:sz w:val="24"/>
        </w:rPr>
        <w:t>を考えておく必要がある。</w:t>
      </w:r>
    </w:p>
    <w:p w:rsidR="00000000" w:rsidRDefault="00236023">
      <w:pPr>
        <w:ind w:left="851"/>
        <w:rPr>
          <w:rFonts w:ascii="ＭＳ 明朝" w:hAnsi="ＭＳ 明朝" w:hint="eastAsia"/>
          <w:sz w:val="24"/>
        </w:rPr>
      </w:pPr>
      <w:r>
        <w:rPr>
          <w:rFonts w:hint="eastAsia"/>
          <w:sz w:val="24"/>
        </w:rPr>
        <w:t xml:space="preserve">　蛍光灯のスペクトルはすべての色の連続として表されている。これはあ</w:t>
      </w:r>
      <w:r>
        <w:rPr>
          <w:rFonts w:ascii="ＭＳ 明朝" w:hAnsi="ＭＳ 明朝" w:hint="eastAsia"/>
          <w:sz w:val="24"/>
        </w:rPr>
        <w:t>らゆる光が蛍光灯から放出されていて、それがすべて混ざっているということである。つまり、蛍光灯ではいろいろな物質が励起され、おのおのに光を放った結果として移ると考えられる。</w:t>
      </w:r>
    </w:p>
    <w:p w:rsidR="00000000" w:rsidRDefault="00236023">
      <w:pPr>
        <w:rPr>
          <w:rFonts w:ascii="ＭＳ 明朝" w:hAnsi="ＭＳ 明朝" w:hint="eastAsia"/>
          <w:sz w:val="24"/>
        </w:rPr>
      </w:pPr>
    </w:p>
    <w:p w:rsidR="00000000" w:rsidRDefault="00236023">
      <w:pPr>
        <w:numPr>
          <w:ilvl w:val="4"/>
          <w:numId w:val="1"/>
        </w:numPr>
        <w:rPr>
          <w:rFonts w:ascii="ＭＳ 明朝" w:hAnsi="ＭＳ 明朝" w:hint="eastAsia"/>
          <w:sz w:val="24"/>
        </w:rPr>
      </w:pPr>
      <w:r>
        <w:rPr>
          <w:rFonts w:ascii="ＭＳ 明朝" w:hAnsi="ＭＳ 明朝" w:hint="eastAsia"/>
          <w:sz w:val="24"/>
        </w:rPr>
        <w:t>Ｒ</w:t>
      </w:r>
      <w:r>
        <w:rPr>
          <w:rFonts w:ascii="ＭＳ 明朝" w:hAnsi="ＭＳ 明朝" w:hint="eastAsia"/>
          <w:sz w:val="24"/>
          <w:vertAlign w:val="subscript"/>
        </w:rPr>
        <w:t>Ｈ</w:t>
      </w:r>
      <w:r>
        <w:rPr>
          <w:rFonts w:ascii="ＭＳ 明朝" w:hAnsi="ＭＳ 明朝" w:hint="eastAsia"/>
          <w:sz w:val="24"/>
        </w:rPr>
        <w:t>・Ｒ</w:t>
      </w:r>
      <w:r>
        <w:rPr>
          <w:rFonts w:ascii="ＭＳ 明朝" w:hAnsi="ＭＳ 明朝" w:hint="eastAsia"/>
          <w:sz w:val="24"/>
          <w:vertAlign w:val="subscript"/>
        </w:rPr>
        <w:t>∞</w:t>
      </w:r>
      <w:r>
        <w:rPr>
          <w:rFonts w:ascii="ＭＳ 明朝" w:hAnsi="ＭＳ 明朝" w:hint="eastAsia"/>
          <w:sz w:val="24"/>
        </w:rPr>
        <w:t>の理論値</w:t>
      </w:r>
    </w:p>
    <w:p w:rsidR="00000000" w:rsidRDefault="00236023">
      <w:pPr>
        <w:ind w:left="960"/>
        <w:rPr>
          <w:rFonts w:ascii="ＭＳ 明朝" w:hAnsi="ＭＳ 明朝" w:hint="eastAsia"/>
          <w:sz w:val="24"/>
        </w:rPr>
      </w:pPr>
      <w:r>
        <w:rPr>
          <w:rFonts w:ascii="ＭＳ 明朝" w:hAnsi="ＭＳ 明朝" w:hint="eastAsia"/>
          <w:sz w:val="24"/>
        </w:rPr>
        <w:t>測定値は実験結果で求めたものを示しておく。</w:t>
      </w:r>
    </w:p>
    <w:p w:rsidR="00000000" w:rsidRDefault="00236023">
      <w:pPr>
        <w:ind w:left="960" w:firstLine="240"/>
        <w:rPr>
          <w:rFonts w:ascii="ＭＳ 明朝" w:hAnsi="ＭＳ 明朝" w:hint="eastAsia"/>
          <w:sz w:val="24"/>
        </w:rPr>
      </w:pPr>
      <w:r>
        <w:rPr>
          <w:rFonts w:ascii="ＭＳ 明朝" w:hAnsi="ＭＳ 明朝" w:hint="eastAsia"/>
          <w:sz w:val="24"/>
        </w:rPr>
        <w:t>Ｒ</w:t>
      </w:r>
      <w:r>
        <w:rPr>
          <w:rFonts w:ascii="ＭＳ 明朝" w:hAnsi="ＭＳ 明朝" w:hint="eastAsia"/>
          <w:sz w:val="24"/>
          <w:vertAlign w:val="subscript"/>
        </w:rPr>
        <w:t>Ｈ</w:t>
      </w:r>
      <w:r>
        <w:rPr>
          <w:rFonts w:ascii="ＭＳ 明朝" w:hAnsi="ＭＳ 明朝" w:hint="eastAsia"/>
          <w:sz w:val="24"/>
        </w:rPr>
        <w:t>＝</w:t>
      </w:r>
      <w:r>
        <w:rPr>
          <w:rFonts w:hint="eastAsia"/>
          <w:sz w:val="24"/>
        </w:rPr>
        <w:t>１．１０１×１０</w:t>
      </w:r>
      <w:r>
        <w:rPr>
          <w:rFonts w:hint="eastAsia"/>
          <w:sz w:val="24"/>
          <w:vertAlign w:val="superscript"/>
        </w:rPr>
        <w:t>７</w:t>
      </w:r>
      <w:r>
        <w:rPr>
          <w:rFonts w:hint="eastAsia"/>
          <w:sz w:val="24"/>
        </w:rPr>
        <w:t>±７．５×１０</w:t>
      </w:r>
      <w:r>
        <w:rPr>
          <w:rFonts w:hint="eastAsia"/>
          <w:sz w:val="24"/>
          <w:vertAlign w:val="superscript"/>
        </w:rPr>
        <w:t>４</w:t>
      </w:r>
      <w:r>
        <w:rPr>
          <w:rFonts w:hint="eastAsia"/>
          <w:sz w:val="24"/>
        </w:rPr>
        <w:t>（ｍ</w:t>
      </w:r>
      <w:r>
        <w:rPr>
          <w:rFonts w:hint="eastAsia"/>
          <w:sz w:val="24"/>
          <w:vertAlign w:val="superscript"/>
        </w:rPr>
        <w:t>－１</w:t>
      </w:r>
      <w:r>
        <w:rPr>
          <w:rFonts w:hint="eastAsia"/>
          <w:sz w:val="24"/>
        </w:rPr>
        <w:t>）（ｍ</w:t>
      </w:r>
      <w:r>
        <w:rPr>
          <w:rFonts w:hint="eastAsia"/>
          <w:sz w:val="24"/>
          <w:vertAlign w:val="superscript"/>
        </w:rPr>
        <w:t>－１</w:t>
      </w:r>
      <w:r>
        <w:rPr>
          <w:rFonts w:hint="eastAsia"/>
          <w:sz w:val="24"/>
        </w:rPr>
        <w:t>）</w:t>
      </w:r>
    </w:p>
    <w:p w:rsidR="00000000" w:rsidRDefault="00236023">
      <w:pPr>
        <w:ind w:left="960" w:firstLine="240"/>
        <w:rPr>
          <w:rFonts w:ascii="ＭＳ 明朝" w:hAnsi="ＭＳ 明朝" w:hint="eastAsia"/>
          <w:sz w:val="24"/>
        </w:rPr>
      </w:pPr>
      <w:r>
        <w:rPr>
          <w:rFonts w:ascii="ＭＳ 明朝" w:hAnsi="ＭＳ 明朝" w:hint="eastAsia"/>
          <w:sz w:val="24"/>
        </w:rPr>
        <w:t>Ｒ</w:t>
      </w:r>
      <w:r>
        <w:rPr>
          <w:rFonts w:ascii="ＭＳ 明朝" w:hAnsi="ＭＳ 明朝" w:hint="eastAsia"/>
          <w:sz w:val="24"/>
          <w:vertAlign w:val="subscript"/>
        </w:rPr>
        <w:t>∞</w:t>
      </w:r>
      <w:r>
        <w:rPr>
          <w:rFonts w:ascii="ＭＳ 明朝" w:hAnsi="ＭＳ 明朝" w:hint="eastAsia"/>
          <w:sz w:val="24"/>
        </w:rPr>
        <w:t>＝</w:t>
      </w:r>
      <w:r>
        <w:rPr>
          <w:rFonts w:hint="eastAsia"/>
          <w:sz w:val="24"/>
        </w:rPr>
        <w:t>１．１０１×１０</w:t>
      </w:r>
      <w:r>
        <w:rPr>
          <w:rFonts w:hint="eastAsia"/>
          <w:sz w:val="24"/>
          <w:vertAlign w:val="superscript"/>
        </w:rPr>
        <w:t>７</w:t>
      </w:r>
      <w:r>
        <w:rPr>
          <w:rFonts w:hint="eastAsia"/>
          <w:sz w:val="24"/>
        </w:rPr>
        <w:t>（ｍ</w:t>
      </w:r>
      <w:r>
        <w:rPr>
          <w:rFonts w:hint="eastAsia"/>
          <w:sz w:val="24"/>
          <w:vertAlign w:val="superscript"/>
        </w:rPr>
        <w:t>－１</w:t>
      </w:r>
      <w:r>
        <w:rPr>
          <w:rFonts w:hint="eastAsia"/>
          <w:sz w:val="24"/>
        </w:rPr>
        <w:t>）</w:t>
      </w:r>
    </w:p>
    <w:p w:rsidR="00000000" w:rsidRDefault="00236023">
      <w:pPr>
        <w:ind w:left="960"/>
        <w:rPr>
          <w:rFonts w:ascii="ＭＳ 明朝" w:hAnsi="ＭＳ 明朝" w:hint="eastAsia"/>
          <w:sz w:val="24"/>
        </w:rPr>
      </w:pPr>
      <w:r>
        <w:rPr>
          <w:rFonts w:ascii="ＭＳ 明朝" w:hAnsi="ＭＳ 明朝" w:hint="eastAsia"/>
          <w:sz w:val="24"/>
        </w:rPr>
        <w:t>理論値を算出すると、</w:t>
      </w:r>
    </w:p>
    <w:p w:rsidR="00000000" w:rsidRDefault="00236023">
      <w:pPr>
        <w:ind w:left="960"/>
        <w:rPr>
          <w:rFonts w:ascii="ＭＳ 明朝" w:hAnsi="ＭＳ 明朝" w:hint="eastAsia"/>
          <w:sz w:val="24"/>
        </w:rPr>
      </w:pPr>
      <w:r>
        <w:rPr>
          <w:rFonts w:ascii="ＭＳ 明朝" w:hAnsi="ＭＳ 明朝" w:hint="eastAsia"/>
          <w:sz w:val="24"/>
        </w:rPr>
        <w:t>Ｒ</w:t>
      </w:r>
      <w:r>
        <w:rPr>
          <w:rFonts w:ascii="ＭＳ 明朝" w:hAnsi="ＭＳ 明朝" w:hint="eastAsia"/>
          <w:sz w:val="24"/>
          <w:vertAlign w:val="subscript"/>
        </w:rPr>
        <w:t>Ｈ</w:t>
      </w:r>
      <w:r>
        <w:rPr>
          <w:rFonts w:ascii="ＭＳ 明朝" w:hAnsi="ＭＳ 明朝" w:hint="eastAsia"/>
          <w:sz w:val="24"/>
        </w:rPr>
        <w:t>は次式で導かれる事は実験原理で述べたので。</w:t>
      </w:r>
    </w:p>
    <w:p w:rsidR="00000000" w:rsidRDefault="00236023">
      <w:pPr>
        <w:ind w:left="960"/>
        <w:rPr>
          <w:rFonts w:ascii="ＭＳ 明朝" w:hAnsi="ＭＳ 明朝" w:hint="eastAsia"/>
          <w:sz w:val="24"/>
        </w:rPr>
      </w:pPr>
      <w:r>
        <w:rPr>
          <w:rFonts w:ascii="ＭＳ 明朝" w:hAnsi="ＭＳ 明朝" w:hint="eastAsia"/>
          <w:sz w:val="24"/>
        </w:rPr>
        <w:t xml:space="preserve">　</w:t>
      </w:r>
      <w:r>
        <w:rPr>
          <w:position w:val="-32"/>
          <w:sz w:val="24"/>
        </w:rPr>
        <w:object w:dxaOrig="1420" w:dyaOrig="740">
          <v:shape id="_x0000_i1046" type="#_x0000_t75" style="width:71pt;height:37pt" o:ole="">
            <v:imagedata r:id="rId50" o:title=""/>
          </v:shape>
          <o:OLEObject Type="Embed" ProgID="Equation.3" ShapeID="_x0000_i1046" DrawAspect="Content" ObjectID="_1469257455" r:id="rId51"/>
        </w:object>
      </w:r>
    </w:p>
    <w:p w:rsidR="00000000" w:rsidRDefault="00236023">
      <w:pPr>
        <w:ind w:left="960"/>
        <w:rPr>
          <w:rFonts w:ascii="ＭＳ 明朝" w:hAnsi="ＭＳ 明朝" w:hint="eastAsia"/>
          <w:sz w:val="24"/>
        </w:rPr>
      </w:pPr>
      <w:r>
        <w:rPr>
          <w:rFonts w:ascii="ＭＳ 明朝" w:hAnsi="ＭＳ 明朝" w:hint="eastAsia"/>
          <w:sz w:val="24"/>
        </w:rPr>
        <w:t>従って、次の値を用いて、計算すると、</w:t>
      </w:r>
    </w:p>
    <w:p w:rsidR="00000000" w:rsidRDefault="00236023">
      <w:pPr>
        <w:ind w:left="454" w:firstLineChars="160" w:firstLine="384"/>
        <w:rPr>
          <w:rFonts w:hint="eastAsia"/>
          <w:sz w:val="24"/>
        </w:rPr>
      </w:pPr>
      <w:r>
        <w:rPr>
          <w:rFonts w:hint="eastAsia"/>
          <w:sz w:val="24"/>
        </w:rPr>
        <w:t>ｍ＝９．１０９３８９７×１０</w:t>
      </w:r>
      <w:r>
        <w:rPr>
          <w:rFonts w:hint="eastAsia"/>
          <w:sz w:val="24"/>
          <w:vertAlign w:val="superscript"/>
        </w:rPr>
        <w:t>－３１</w:t>
      </w:r>
      <w:r>
        <w:rPr>
          <w:rFonts w:hint="eastAsia"/>
          <w:sz w:val="24"/>
        </w:rPr>
        <w:t>ｋｇ</w:t>
      </w:r>
    </w:p>
    <w:p w:rsidR="00000000" w:rsidRDefault="00236023">
      <w:pPr>
        <w:ind w:left="454" w:firstLineChars="160" w:firstLine="384"/>
        <w:rPr>
          <w:rFonts w:hint="eastAsia"/>
          <w:sz w:val="24"/>
        </w:rPr>
      </w:pPr>
      <w:r>
        <w:rPr>
          <w:rFonts w:hint="eastAsia"/>
          <w:sz w:val="24"/>
        </w:rPr>
        <w:t>ｅ＝１．６０２１７７３３×１０</w:t>
      </w:r>
      <w:r>
        <w:rPr>
          <w:rFonts w:hint="eastAsia"/>
          <w:sz w:val="24"/>
          <w:vertAlign w:val="superscript"/>
        </w:rPr>
        <w:t>－１９</w:t>
      </w:r>
      <w:r>
        <w:rPr>
          <w:rFonts w:hint="eastAsia"/>
          <w:sz w:val="24"/>
        </w:rPr>
        <w:t>Ｃ</w:t>
      </w:r>
    </w:p>
    <w:p w:rsidR="00000000" w:rsidRDefault="00236023">
      <w:pPr>
        <w:ind w:left="454" w:firstLineChars="160" w:firstLine="384"/>
        <w:rPr>
          <w:rFonts w:hint="eastAsia"/>
          <w:sz w:val="24"/>
        </w:rPr>
      </w:pPr>
      <w:r>
        <w:rPr>
          <w:rFonts w:hint="eastAsia"/>
          <w:sz w:val="24"/>
        </w:rPr>
        <w:t>ε</w:t>
      </w:r>
      <w:r>
        <w:rPr>
          <w:rFonts w:hint="eastAsia"/>
          <w:sz w:val="24"/>
          <w:vertAlign w:val="subscript"/>
        </w:rPr>
        <w:t>０</w:t>
      </w:r>
      <w:r>
        <w:rPr>
          <w:rFonts w:hint="eastAsia"/>
          <w:sz w:val="24"/>
        </w:rPr>
        <w:t>＝８．８５４１８７８１６×１０</w:t>
      </w:r>
      <w:r>
        <w:rPr>
          <w:rFonts w:hint="eastAsia"/>
          <w:sz w:val="24"/>
          <w:vertAlign w:val="superscript"/>
        </w:rPr>
        <w:t>－１２</w:t>
      </w:r>
      <w:r>
        <w:rPr>
          <w:rFonts w:hint="eastAsia"/>
          <w:sz w:val="24"/>
        </w:rPr>
        <w:t>Ｊ</w:t>
      </w:r>
      <w:r>
        <w:rPr>
          <w:rFonts w:hint="eastAsia"/>
          <w:sz w:val="24"/>
          <w:vertAlign w:val="superscript"/>
        </w:rPr>
        <w:t>－１</w:t>
      </w:r>
      <w:r>
        <w:rPr>
          <w:rFonts w:hint="eastAsia"/>
          <w:sz w:val="24"/>
        </w:rPr>
        <w:t>Ｃ</w:t>
      </w:r>
      <w:r>
        <w:rPr>
          <w:rFonts w:hint="eastAsia"/>
          <w:sz w:val="24"/>
          <w:vertAlign w:val="superscript"/>
        </w:rPr>
        <w:t>２</w:t>
      </w:r>
      <w:r>
        <w:rPr>
          <w:rFonts w:hint="eastAsia"/>
          <w:sz w:val="24"/>
        </w:rPr>
        <w:t>ｍ</w:t>
      </w:r>
      <w:r>
        <w:rPr>
          <w:rFonts w:hint="eastAsia"/>
          <w:sz w:val="24"/>
          <w:vertAlign w:val="superscript"/>
        </w:rPr>
        <w:t>－１</w:t>
      </w:r>
    </w:p>
    <w:p w:rsidR="00000000" w:rsidRDefault="00236023">
      <w:pPr>
        <w:ind w:left="454" w:firstLineChars="160" w:firstLine="384"/>
        <w:rPr>
          <w:rFonts w:hint="eastAsia"/>
          <w:sz w:val="24"/>
        </w:rPr>
      </w:pPr>
      <w:r>
        <w:rPr>
          <w:rFonts w:hint="eastAsia"/>
          <w:sz w:val="24"/>
        </w:rPr>
        <w:t>ｈ＝６．６２６０７５５×１０</w:t>
      </w:r>
      <w:r>
        <w:rPr>
          <w:rFonts w:hint="eastAsia"/>
          <w:sz w:val="24"/>
          <w:vertAlign w:val="superscript"/>
        </w:rPr>
        <w:t>－３４</w:t>
      </w:r>
      <w:r>
        <w:rPr>
          <w:rFonts w:hint="eastAsia"/>
          <w:sz w:val="24"/>
        </w:rPr>
        <w:t>Ｊｓ</w:t>
      </w:r>
    </w:p>
    <w:p w:rsidR="00000000" w:rsidRDefault="00236023">
      <w:pPr>
        <w:ind w:firstLine="838"/>
        <w:rPr>
          <w:rFonts w:ascii="ＭＳ 明朝" w:hAnsi="ＭＳ 明朝" w:hint="eastAsia"/>
          <w:sz w:val="24"/>
        </w:rPr>
      </w:pPr>
      <w:r>
        <w:rPr>
          <w:rFonts w:ascii="ＭＳ 明朝" w:hAnsi="ＭＳ 明朝" w:hint="eastAsia"/>
          <w:sz w:val="24"/>
        </w:rPr>
        <w:lastRenderedPageBreak/>
        <w:t>ｃ＝２．９９７９２４５８×</w:t>
      </w:r>
      <w:r>
        <w:rPr>
          <w:rFonts w:hint="eastAsia"/>
          <w:sz w:val="24"/>
        </w:rPr>
        <w:t>１０</w:t>
      </w:r>
      <w:r>
        <w:rPr>
          <w:rFonts w:hint="eastAsia"/>
          <w:sz w:val="24"/>
          <w:vertAlign w:val="superscript"/>
        </w:rPr>
        <w:t>８</w:t>
      </w:r>
      <w:r>
        <w:rPr>
          <w:rFonts w:ascii="ＭＳ 明朝" w:hAnsi="ＭＳ 明朝" w:hint="eastAsia"/>
          <w:sz w:val="24"/>
        </w:rPr>
        <w:t>ｍ・ｓ</w:t>
      </w:r>
      <w:r>
        <w:rPr>
          <w:rFonts w:ascii="ＭＳ 明朝" w:hAnsi="ＭＳ 明朝" w:hint="eastAsia"/>
          <w:sz w:val="24"/>
          <w:vertAlign w:val="superscript"/>
        </w:rPr>
        <w:t>－１</w:t>
      </w:r>
    </w:p>
    <w:p w:rsidR="00000000" w:rsidRDefault="00236023">
      <w:pPr>
        <w:ind w:firstLine="838"/>
        <w:rPr>
          <w:rFonts w:ascii="ＭＳ 明朝" w:hAnsi="ＭＳ 明朝" w:hint="eastAsia"/>
          <w:sz w:val="24"/>
        </w:rPr>
      </w:pPr>
      <w:r>
        <w:rPr>
          <w:rFonts w:ascii="ＭＳ 明朝" w:hAnsi="ＭＳ 明朝" w:hint="eastAsia"/>
          <w:sz w:val="24"/>
        </w:rPr>
        <w:t>ｍ＝ｍ</w:t>
      </w:r>
      <w:r>
        <w:rPr>
          <w:rFonts w:ascii="ＭＳ 明朝" w:hAnsi="ＭＳ 明朝" w:hint="eastAsia"/>
          <w:sz w:val="24"/>
          <w:vertAlign w:val="subscript"/>
        </w:rPr>
        <w:t>ｅ</w:t>
      </w:r>
      <w:r>
        <w:rPr>
          <w:rFonts w:ascii="ＭＳ 明朝" w:hAnsi="ＭＳ 明朝" w:hint="eastAsia"/>
          <w:sz w:val="24"/>
        </w:rPr>
        <w:t>／１．０００５＝９．１０４８２×１０</w:t>
      </w:r>
      <w:r>
        <w:rPr>
          <w:rFonts w:ascii="ＭＳ 明朝" w:hAnsi="ＭＳ 明朝" w:hint="eastAsia"/>
          <w:sz w:val="24"/>
          <w:vertAlign w:val="superscript"/>
        </w:rPr>
        <w:t>－３１</w:t>
      </w:r>
      <w:r>
        <w:rPr>
          <w:rFonts w:ascii="ＭＳ 明朝" w:hAnsi="ＭＳ 明朝" w:hint="eastAsia"/>
          <w:sz w:val="24"/>
        </w:rPr>
        <w:t>ｋｇ</w:t>
      </w:r>
    </w:p>
    <w:p w:rsidR="00000000" w:rsidRDefault="00236023">
      <w:pPr>
        <w:ind w:firstLine="838"/>
        <w:rPr>
          <w:rFonts w:ascii="ＭＳ 明朝" w:hAnsi="ＭＳ 明朝" w:hint="eastAsia"/>
          <w:sz w:val="24"/>
        </w:rPr>
      </w:pPr>
      <w:r>
        <w:rPr>
          <w:rFonts w:ascii="ＭＳ 明朝" w:hAnsi="ＭＳ 明朝" w:hint="eastAsia"/>
          <w:sz w:val="24"/>
        </w:rPr>
        <w:t>Ｒ</w:t>
      </w:r>
      <w:r>
        <w:rPr>
          <w:rFonts w:ascii="ＭＳ 明朝" w:hAnsi="ＭＳ 明朝" w:hint="eastAsia"/>
          <w:sz w:val="24"/>
          <w:vertAlign w:val="subscript"/>
        </w:rPr>
        <w:t>Ｈ</w:t>
      </w:r>
      <w:r>
        <w:rPr>
          <w:rFonts w:ascii="ＭＳ 明朝" w:hAnsi="ＭＳ 明朝" w:hint="eastAsia"/>
          <w:sz w:val="24"/>
        </w:rPr>
        <w:t>＝１．０９４１７８×１０</w:t>
      </w:r>
      <w:r>
        <w:rPr>
          <w:rFonts w:ascii="ＭＳ 明朝" w:hAnsi="ＭＳ 明朝" w:hint="eastAsia"/>
          <w:sz w:val="24"/>
          <w:vertAlign w:val="superscript"/>
        </w:rPr>
        <w:t>７</w:t>
      </w:r>
      <w:r>
        <w:rPr>
          <w:rFonts w:ascii="ＭＳ 明朝" w:hAnsi="ＭＳ 明朝" w:hint="eastAsia"/>
          <w:sz w:val="24"/>
        </w:rPr>
        <w:t>（ｍ</w:t>
      </w:r>
      <w:r>
        <w:rPr>
          <w:rFonts w:ascii="ＭＳ 明朝" w:hAnsi="ＭＳ 明朝" w:hint="eastAsia"/>
          <w:sz w:val="24"/>
          <w:vertAlign w:val="superscript"/>
        </w:rPr>
        <w:t>－１</w:t>
      </w:r>
      <w:r>
        <w:rPr>
          <w:rFonts w:ascii="ＭＳ 明朝" w:hAnsi="ＭＳ 明朝" w:hint="eastAsia"/>
          <w:sz w:val="24"/>
        </w:rPr>
        <w:t>）</w:t>
      </w:r>
    </w:p>
    <w:p w:rsidR="00000000" w:rsidRDefault="00236023">
      <w:pPr>
        <w:ind w:left="960"/>
        <w:rPr>
          <w:rFonts w:ascii="ＭＳ 明朝" w:hAnsi="ＭＳ 明朝" w:hint="eastAsia"/>
          <w:sz w:val="24"/>
        </w:rPr>
      </w:pPr>
      <w:r>
        <w:rPr>
          <w:rFonts w:ascii="ＭＳ 明朝" w:hAnsi="ＭＳ 明朝" w:hint="eastAsia"/>
          <w:sz w:val="24"/>
        </w:rPr>
        <w:t>となる。</w:t>
      </w:r>
    </w:p>
    <w:p w:rsidR="00000000" w:rsidRDefault="00236023">
      <w:pPr>
        <w:rPr>
          <w:rFonts w:ascii="ＭＳ 明朝" w:hAnsi="ＭＳ 明朝" w:hint="eastAsia"/>
          <w:sz w:val="24"/>
        </w:rPr>
      </w:pPr>
      <w:r>
        <w:rPr>
          <w:rFonts w:ascii="ＭＳ 明朝" w:hAnsi="ＭＳ 明朝" w:hint="eastAsia"/>
          <w:sz w:val="24"/>
        </w:rPr>
        <w:t xml:space="preserve">　　　Ｒ</w:t>
      </w:r>
      <w:r>
        <w:rPr>
          <w:rFonts w:ascii="ＭＳ 明朝" w:hAnsi="ＭＳ 明朝" w:hint="eastAsia"/>
          <w:sz w:val="24"/>
          <w:vertAlign w:val="subscript"/>
        </w:rPr>
        <w:t>∞</w:t>
      </w:r>
      <w:r>
        <w:rPr>
          <w:rFonts w:ascii="ＭＳ 明朝" w:hAnsi="ＭＳ 明朝" w:hint="eastAsia"/>
          <w:sz w:val="24"/>
        </w:rPr>
        <w:t>をもとめると、</w:t>
      </w:r>
    </w:p>
    <w:p w:rsidR="00000000" w:rsidRDefault="00236023">
      <w:pPr>
        <w:ind w:left="960"/>
        <w:rPr>
          <w:rFonts w:ascii="ＭＳ 明朝" w:hAnsi="ＭＳ 明朝" w:hint="eastAsia"/>
          <w:sz w:val="24"/>
        </w:rPr>
      </w:pPr>
      <w:r>
        <w:rPr>
          <w:rFonts w:ascii="ＭＳ 明朝" w:hAnsi="ＭＳ 明朝" w:hint="eastAsia"/>
          <w:sz w:val="24"/>
        </w:rPr>
        <w:t>Ｒ</w:t>
      </w:r>
      <w:r>
        <w:rPr>
          <w:rFonts w:ascii="ＭＳ 明朝" w:hAnsi="ＭＳ 明朝" w:hint="eastAsia"/>
          <w:sz w:val="24"/>
          <w:vertAlign w:val="subscript"/>
        </w:rPr>
        <w:t>∞</w:t>
      </w:r>
      <w:r>
        <w:rPr>
          <w:rFonts w:ascii="ＭＳ 明朝" w:hAnsi="ＭＳ 明朝" w:hint="eastAsia"/>
          <w:sz w:val="24"/>
        </w:rPr>
        <w:t>がここの式で求められる事は原理で述べてある。</w:t>
      </w:r>
    </w:p>
    <w:p w:rsidR="00000000" w:rsidRDefault="00236023">
      <w:pPr>
        <w:ind w:left="960"/>
        <w:rPr>
          <w:rFonts w:ascii="ＭＳ 明朝" w:hAnsi="ＭＳ 明朝" w:hint="eastAsia"/>
          <w:sz w:val="24"/>
        </w:rPr>
      </w:pPr>
      <w:r>
        <w:rPr>
          <w:rFonts w:ascii="ＭＳ 明朝" w:hAnsi="ＭＳ 明朝" w:hint="eastAsia"/>
          <w:sz w:val="24"/>
        </w:rPr>
        <w:t xml:space="preserve">　</w:t>
      </w:r>
      <w:r>
        <w:rPr>
          <w:position w:val="-32"/>
          <w:sz w:val="24"/>
        </w:rPr>
        <w:object w:dxaOrig="1400" w:dyaOrig="740">
          <v:shape id="_x0000_i1047" type="#_x0000_t75" style="width:70pt;height:37pt" o:ole="">
            <v:imagedata r:id="rId52" o:title=""/>
          </v:shape>
          <o:OLEObject Type="Embed" ProgID="Equation.3" ShapeID="_x0000_i1047" DrawAspect="Content" ObjectID="_1469257456" r:id="rId53"/>
        </w:object>
      </w:r>
    </w:p>
    <w:p w:rsidR="00000000" w:rsidRDefault="00236023">
      <w:pPr>
        <w:ind w:left="960"/>
        <w:rPr>
          <w:rFonts w:ascii="ＭＳ 明朝" w:hAnsi="ＭＳ 明朝" w:hint="eastAsia"/>
          <w:sz w:val="24"/>
        </w:rPr>
      </w:pPr>
      <w:r>
        <w:rPr>
          <w:rFonts w:ascii="ＭＳ 明朝" w:hAnsi="ＭＳ 明朝" w:hint="eastAsia"/>
          <w:sz w:val="24"/>
        </w:rPr>
        <w:t>従って、上と同様にして、</w:t>
      </w:r>
    </w:p>
    <w:p w:rsidR="00000000" w:rsidRDefault="00236023">
      <w:pPr>
        <w:ind w:left="960"/>
        <w:rPr>
          <w:rFonts w:ascii="ＭＳ 明朝" w:hAnsi="ＭＳ 明朝" w:hint="eastAsia"/>
          <w:sz w:val="24"/>
        </w:rPr>
      </w:pPr>
      <w:r>
        <w:rPr>
          <w:rFonts w:ascii="ＭＳ 明朝" w:hAnsi="ＭＳ 明朝" w:hint="eastAsia"/>
          <w:sz w:val="24"/>
        </w:rPr>
        <w:t xml:space="preserve">　Ｒ</w:t>
      </w:r>
      <w:r>
        <w:rPr>
          <w:rFonts w:ascii="ＭＳ 明朝" w:hAnsi="ＭＳ 明朝" w:hint="eastAsia"/>
          <w:sz w:val="24"/>
          <w:vertAlign w:val="subscript"/>
        </w:rPr>
        <w:t>∞</w:t>
      </w:r>
      <w:r>
        <w:rPr>
          <w:rFonts w:ascii="ＭＳ 明朝" w:hAnsi="ＭＳ 明朝" w:hint="eastAsia"/>
          <w:sz w:val="24"/>
        </w:rPr>
        <w:t>＝１．０９４７７９×１０</w:t>
      </w:r>
      <w:r>
        <w:rPr>
          <w:rFonts w:ascii="ＭＳ 明朝" w:hAnsi="ＭＳ 明朝" w:hint="eastAsia"/>
          <w:sz w:val="24"/>
          <w:vertAlign w:val="superscript"/>
        </w:rPr>
        <w:t>７</w:t>
      </w:r>
      <w:r>
        <w:rPr>
          <w:rFonts w:ascii="ＭＳ 明朝" w:hAnsi="ＭＳ 明朝" w:hint="eastAsia"/>
          <w:sz w:val="24"/>
        </w:rPr>
        <w:t>（ｍ</w:t>
      </w:r>
      <w:r>
        <w:rPr>
          <w:rFonts w:ascii="ＭＳ 明朝" w:hAnsi="ＭＳ 明朝" w:hint="eastAsia"/>
          <w:sz w:val="24"/>
          <w:vertAlign w:val="superscript"/>
        </w:rPr>
        <w:t>―１</w:t>
      </w:r>
      <w:r>
        <w:rPr>
          <w:rFonts w:ascii="ＭＳ 明朝" w:hAnsi="ＭＳ 明朝" w:hint="eastAsia"/>
          <w:sz w:val="24"/>
        </w:rPr>
        <w:t>）</w:t>
      </w:r>
    </w:p>
    <w:p w:rsidR="00000000" w:rsidRDefault="00236023">
      <w:pPr>
        <w:ind w:left="960"/>
        <w:rPr>
          <w:rFonts w:hint="eastAsia"/>
          <w:sz w:val="24"/>
        </w:rPr>
      </w:pPr>
      <w:r>
        <w:rPr>
          <w:rFonts w:ascii="ＭＳ 明朝" w:hAnsi="ＭＳ 明朝" w:hint="eastAsia"/>
          <w:sz w:val="24"/>
        </w:rPr>
        <w:t>となる。</w:t>
      </w:r>
    </w:p>
    <w:p w:rsidR="00000000" w:rsidRDefault="00236023">
      <w:pPr>
        <w:rPr>
          <w:rFonts w:hint="eastAsia"/>
          <w:sz w:val="24"/>
        </w:rPr>
      </w:pPr>
    </w:p>
    <w:p w:rsidR="00000000" w:rsidRDefault="00236023">
      <w:pPr>
        <w:numPr>
          <w:ilvl w:val="0"/>
          <w:numId w:val="1"/>
        </w:numPr>
        <w:rPr>
          <w:rFonts w:hint="eastAsia"/>
          <w:sz w:val="24"/>
        </w:rPr>
      </w:pPr>
      <w:r>
        <w:rPr>
          <w:rFonts w:hint="eastAsia"/>
          <w:sz w:val="24"/>
        </w:rPr>
        <w:t>参考文献</w:t>
      </w:r>
    </w:p>
    <w:p w:rsidR="00000000" w:rsidRDefault="00236023">
      <w:pPr>
        <w:ind w:firstLineChars="100" w:firstLine="240"/>
        <w:rPr>
          <w:rFonts w:hint="eastAsia"/>
          <w:sz w:val="24"/>
        </w:rPr>
      </w:pPr>
      <w:r>
        <w:rPr>
          <w:rFonts w:hint="eastAsia"/>
          <w:sz w:val="24"/>
        </w:rPr>
        <w:t>伊藤正時・大場茂・茅幸二・仙名保・中嶋敦・藪下聡　共著</w:t>
      </w:r>
    </w:p>
    <w:p w:rsidR="00000000" w:rsidRDefault="00236023">
      <w:pPr>
        <w:rPr>
          <w:rFonts w:hint="eastAsia"/>
          <w:sz w:val="24"/>
        </w:rPr>
      </w:pPr>
      <w:r>
        <w:rPr>
          <w:rFonts w:hint="eastAsia"/>
          <w:sz w:val="24"/>
        </w:rPr>
        <w:t>『化学新シリーズ　物理化学演習』　裳華房　１９９９．１</w:t>
      </w:r>
    </w:p>
    <w:sectPr w:rsidR="00000000">
      <w:headerReference w:type="default" r:id="rId54"/>
      <w:footerReference w:type="default" r:id="rId5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36023">
      <w:r>
        <w:separator/>
      </w:r>
    </w:p>
  </w:endnote>
  <w:endnote w:type="continuationSeparator" w:id="0">
    <w:p w:rsidR="00000000" w:rsidRDefault="00236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36023">
    <w:pPr>
      <w:pStyle w:val="a4"/>
      <w:rPr>
        <w:rFonts w:hint="eastAsia"/>
      </w:rPr>
    </w:pPr>
    <w:r>
      <w:rPr>
        <w:rFonts w:hint="eastAsia"/>
      </w:rPr>
      <w:t>物理学実験レポート：原子スペクトル</w:t>
    </w:r>
  </w:p>
  <w:p w:rsidR="00000000" w:rsidRDefault="00236023">
    <w:pPr>
      <w:pStyle w:val="a4"/>
      <w:jc w:val="center"/>
    </w:pPr>
    <w:r>
      <w:rPr>
        <w:rStyle w:val="a5"/>
      </w:rPr>
      <w:fldChar w:fldCharType="begin"/>
    </w:r>
    <w:r>
      <w:rPr>
        <w:rStyle w:val="a5"/>
      </w:rPr>
      <w:instrText xml:space="preserve"> PAGE </w:instrText>
    </w:r>
    <w:r>
      <w:rPr>
        <w:rStyle w:val="a5"/>
      </w:rPr>
      <w:fldChar w:fldCharType="separate"/>
    </w:r>
    <w:r>
      <w:rPr>
        <w:rStyle w:val="a5"/>
        <w:noProof/>
      </w:rPr>
      <w:t>9</w:t>
    </w:r>
    <w:r>
      <w:rPr>
        <w:rStyle w:val="a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36023">
      <w:r>
        <w:separator/>
      </w:r>
    </w:p>
  </w:footnote>
  <w:footnote w:type="continuationSeparator" w:id="0">
    <w:p w:rsidR="00000000" w:rsidRDefault="002360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36023">
    <w:pPr>
      <w:pStyle w:val="a3"/>
      <w:jc w:val="right"/>
    </w:pPr>
    <w:r>
      <w:rPr>
        <w:rFonts w:hint="eastAsia"/>
      </w:rPr>
      <w:t>理工学部１年ル組神谷弘樹（</w:t>
    </w:r>
    <w:r>
      <w:rPr>
        <w:rFonts w:hint="eastAsia"/>
      </w:rPr>
      <w:t>69919262</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668A5"/>
    <w:multiLevelType w:val="hybridMultilevel"/>
    <w:tmpl w:val="B9BA939E"/>
    <w:lvl w:ilvl="0" w:tplc="4664E3F2">
      <w:start w:val="1"/>
      <w:numFmt w:val="decimalFullWidth"/>
      <w:lvlText w:val="%1）"/>
      <w:lvlJc w:val="left"/>
      <w:pPr>
        <w:tabs>
          <w:tab w:val="num" w:pos="720"/>
        </w:tabs>
        <w:ind w:left="720" w:hanging="72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88C686B2">
      <w:start w:val="1"/>
      <w:numFmt w:val="decimalFullWidth"/>
      <w:lvlText w:val="（%3）"/>
      <w:lvlJc w:val="left"/>
      <w:pPr>
        <w:tabs>
          <w:tab w:val="num" w:pos="1560"/>
        </w:tabs>
        <w:ind w:left="1560" w:hanging="720"/>
      </w:pPr>
      <w:rPr>
        <w:rFonts w:hint="eastAsia"/>
      </w:rPr>
    </w:lvl>
    <w:lvl w:ilvl="3" w:tplc="FE5CB244">
      <w:start w:val="1"/>
      <w:numFmt w:val="bullet"/>
      <w:lvlText w:val="・"/>
      <w:lvlJc w:val="left"/>
      <w:pPr>
        <w:tabs>
          <w:tab w:val="num" w:pos="814"/>
        </w:tabs>
        <w:ind w:left="454" w:firstLine="0"/>
      </w:pPr>
      <w:rPr>
        <w:rFonts w:ascii="ＭＳ 明朝" w:eastAsia="ＭＳ 明朝" w:hAnsi="ＭＳ 明朝" w:cs="Times New Roman" w:hint="eastAsia"/>
      </w:rPr>
    </w:lvl>
    <w:lvl w:ilvl="4" w:tplc="4C061A48">
      <w:start w:val="1"/>
      <w:numFmt w:val="decimalFullWidth"/>
      <w:lvlText w:val="%5．"/>
      <w:lvlJc w:val="left"/>
      <w:pPr>
        <w:tabs>
          <w:tab w:val="num" w:pos="1174"/>
        </w:tabs>
        <w:ind w:left="454" w:firstLine="0"/>
      </w:pPr>
      <w:rPr>
        <w:rFonts w:hint="eastAsia"/>
      </w:rPr>
    </w:lvl>
    <w:lvl w:ilvl="5" w:tplc="D83893E0">
      <w:start w:val="1"/>
      <w:numFmt w:val="decimalFullWidth"/>
      <w:lvlText w:val="（%6）"/>
      <w:lvlJc w:val="left"/>
      <w:pPr>
        <w:tabs>
          <w:tab w:val="num" w:pos="1174"/>
        </w:tabs>
        <w:ind w:left="454" w:firstLine="0"/>
      </w:pPr>
      <w:rPr>
        <w:rFonts w:hint="eastAsia"/>
      </w:rPr>
    </w:lvl>
    <w:lvl w:ilvl="6" w:tplc="BEAA31BA">
      <w:start w:val="1"/>
      <w:numFmt w:val="decimal"/>
      <w:lvlText w:val="%7."/>
      <w:lvlJc w:val="left"/>
      <w:pPr>
        <w:tabs>
          <w:tab w:val="num" w:pos="814"/>
        </w:tabs>
        <w:ind w:left="454" w:firstLine="0"/>
      </w:pPr>
      <w:rPr>
        <w:rFonts w:hint="eastAsia"/>
      </w:rPr>
    </w:lvl>
    <w:lvl w:ilvl="7" w:tplc="68AE3B56">
      <w:start w:val="1"/>
      <w:numFmt w:val="lowerLetter"/>
      <w:lvlText w:val="(%8)"/>
      <w:lvlJc w:val="left"/>
      <w:pPr>
        <w:tabs>
          <w:tab w:val="num" w:pos="1040"/>
        </w:tabs>
        <w:ind w:left="680" w:firstLine="0"/>
      </w:pPr>
      <w:rPr>
        <w:rFonts w:hint="eastAsia"/>
      </w:rPr>
    </w:lvl>
    <w:lvl w:ilvl="8" w:tplc="594E9192">
      <w:start w:val="1"/>
      <w:numFmt w:val="decimalEnclosedCircle"/>
      <w:lvlText w:val="%9"/>
      <w:lvlJc w:val="left"/>
      <w:pPr>
        <w:tabs>
          <w:tab w:val="num" w:pos="1267"/>
        </w:tabs>
        <w:ind w:left="907" w:firstLine="0"/>
      </w:pPr>
      <w:rPr>
        <w:rFonts w:hint="eastAsia"/>
      </w:rPr>
    </w:lvl>
  </w:abstractNum>
  <w:abstractNum w:abstractNumId="1">
    <w:nsid w:val="6E03496D"/>
    <w:multiLevelType w:val="singleLevel"/>
    <w:tmpl w:val="4C84C5F8"/>
    <w:lvl w:ilvl="0">
      <w:start w:val="1"/>
      <w:numFmt w:val="decimalFullWidth"/>
      <w:lvlText w:val="（%1）"/>
      <w:lvlJc w:val="left"/>
      <w:pPr>
        <w:tabs>
          <w:tab w:val="num" w:pos="960"/>
        </w:tabs>
        <w:ind w:left="960" w:hanging="7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8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023"/>
    <w:rsid w:val="00236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1"/>
      <o:rules v:ext="edit">
        <o:r id="V:Rule2" type="arc" idref="#_x0000_s1041"/>
      </o:rules>
    </o:shapelayout>
  </w:shapeDefaults>
  <w:decimalSymbol w:val="."/>
  <w:listSeparator w:val=","/>
  <w15:chartTrackingRefBased/>
  <w15:docId w15:val="{9D7E9557-339F-46A3-8E8C-3EED09F1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252"/>
        <w:tab w:val="right" w:pos="8504"/>
      </w:tabs>
      <w:snapToGrid w:val="0"/>
    </w:pPr>
  </w:style>
  <w:style w:type="paragraph" w:styleId="a4">
    <w:name w:val="footer"/>
    <w:basedOn w:val="a"/>
    <w:semiHidden/>
    <w:pPr>
      <w:tabs>
        <w:tab w:val="center" w:pos="4252"/>
        <w:tab w:val="right" w:pos="8504"/>
      </w:tabs>
      <w:snapToGrid w:val="0"/>
    </w:pPr>
  </w:style>
  <w:style w:type="character" w:styleId="a5">
    <w:name w:val="page number"/>
    <w:basedOn w:val="a0"/>
    <w:semiHidden/>
  </w:style>
  <w:style w:type="paragraph" w:styleId="a6">
    <w:name w:val="Body Text Indent"/>
    <w:basedOn w:val="a"/>
    <w:semiHidden/>
    <w:pPr>
      <w:ind w:left="454" w:firstLineChars="100" w:firstLine="240"/>
    </w:pPr>
    <w:rPr>
      <w:sz w:val="24"/>
    </w:rPr>
  </w:style>
  <w:style w:type="paragraph" w:styleId="2">
    <w:name w:val="Body Text Indent 2"/>
    <w:basedOn w:val="a"/>
    <w:semiHidden/>
    <w:pPr>
      <w:ind w:left="454"/>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7.bin"/><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3922</Words>
  <Characters>797</Characters>
  <Application>Microsoft Office Word</Application>
  <DocSecurity>0</DocSecurity>
  <Lines>6</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物理学実験レポート：原子スペクトル</vt:lpstr>
      <vt:lpstr>物理学実験レポート：原子スペクトル</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物理学実験レポート：原子スペクトル</dc:title>
  <dc:subject/>
  <dc:creator>koki mitani</dc:creator>
  <cp:keywords/>
  <dc:description/>
  <cp:lastModifiedBy>桜庭玉藻</cp:lastModifiedBy>
  <cp:revision>2</cp:revision>
  <dcterms:created xsi:type="dcterms:W3CDTF">2014-08-11T01:18:00Z</dcterms:created>
  <dcterms:modified xsi:type="dcterms:W3CDTF">2014-08-11T01:18:00Z</dcterms:modified>
</cp:coreProperties>
</file>