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B6362" w14:textId="77777777" w:rsidR="00A8770E" w:rsidRDefault="00A10CC4" w:rsidP="00A10CC4">
      <w:pPr>
        <w:pStyle w:val="ListParagraph"/>
        <w:numPr>
          <w:ilvl w:val="0"/>
          <w:numId w:val="6"/>
        </w:numPr>
        <w:rPr>
          <w:lang w:val="en-GB"/>
        </w:rPr>
      </w:pPr>
      <w:r w:rsidRPr="00A10CC4">
        <w:rPr>
          <w:lang w:val="en-GB"/>
        </w:rPr>
        <w:t xml:space="preserve">INTRODUCTION </w:t>
      </w:r>
    </w:p>
    <w:p w14:paraId="78F08CBA" w14:textId="77777777" w:rsidR="00A10CC4" w:rsidRDefault="00A10CC4" w:rsidP="00A10CC4">
      <w:pPr>
        <w:pStyle w:val="ListParagraph"/>
        <w:rPr>
          <w:lang w:val="en-GB"/>
        </w:rPr>
      </w:pPr>
    </w:p>
    <w:p w14:paraId="4D4EBBD6" w14:textId="77777777" w:rsidR="00DC327E" w:rsidRPr="00DC327E" w:rsidRDefault="00DC327E" w:rsidP="00DC327E">
      <w:pPr>
        <w:shd w:val="clear" w:color="auto" w:fill="FFFFFF"/>
        <w:spacing w:after="0" w:line="240" w:lineRule="auto"/>
        <w:ind w:left="720"/>
        <w:jc w:val="both"/>
        <w:rPr>
          <w:rFonts w:ascii="Arial" w:eastAsia="Times New Roman" w:hAnsi="Arial" w:cs="Arial"/>
          <w:sz w:val="21"/>
          <w:szCs w:val="21"/>
          <w:lang w:eastAsia="en-IN"/>
        </w:rPr>
      </w:pPr>
      <w:r w:rsidRPr="00DC327E">
        <w:rPr>
          <w:rFonts w:ascii="Arial" w:eastAsia="Times New Roman" w:hAnsi="Arial" w:cs="Arial"/>
          <w:color w:val="000000"/>
          <w:sz w:val="20"/>
          <w:szCs w:val="20"/>
          <w:lang w:eastAsia="en-IN"/>
        </w:rPr>
        <w:t xml:space="preserve">An airplane crash analysis is a detailed investigation into the causes of an aviation accident. The goal of an airplane crash analysis is to identify any factors that contributed to the accident, with the ultimate goal of improving safety and preventing future accidents. The process of conducting an airplane crash analysis typically involves the collection and analysis of a wide range of data, including information about the aircraft and its systems, the operators, and any other relevant factors. This data is typically collected from </w:t>
      </w:r>
      <w:proofErr w:type="spellStart"/>
      <w:r w:rsidRPr="00DC327E">
        <w:rPr>
          <w:rFonts w:ascii="Arial" w:eastAsia="Times New Roman" w:hAnsi="Arial" w:cs="Arial"/>
          <w:color w:val="000000"/>
          <w:sz w:val="20"/>
          <w:szCs w:val="20"/>
          <w:lang w:eastAsia="en-IN"/>
        </w:rPr>
        <w:t>Kaggle</w:t>
      </w:r>
      <w:proofErr w:type="spellEnd"/>
      <w:r w:rsidRPr="00DC327E">
        <w:rPr>
          <w:rFonts w:ascii="Arial" w:eastAsia="Times New Roman" w:hAnsi="Arial" w:cs="Arial"/>
          <w:color w:val="000000"/>
          <w:sz w:val="20"/>
          <w:szCs w:val="20"/>
          <w:lang w:eastAsia="en-IN"/>
        </w:rPr>
        <w:t>. Once the data has been collected, it is analysed through tableau, to identify any potential causes of the accident. The results of an airplane crash analysis are typically published in a report, which may include recommendations for improving safety and preventing similar accidents in the future. These recommendations may be implemented by the relevant authorities or industry organizations.</w:t>
      </w:r>
    </w:p>
    <w:p w14:paraId="5D4426CD" w14:textId="77777777" w:rsidR="00A10CC4" w:rsidRDefault="00A10CC4" w:rsidP="00DC327E">
      <w:pPr>
        <w:pStyle w:val="ListParagraph"/>
        <w:ind w:left="1440"/>
        <w:rPr>
          <w:lang w:val="en-GB"/>
        </w:rPr>
      </w:pPr>
    </w:p>
    <w:p w14:paraId="1A916E40" w14:textId="77777777" w:rsidR="00A06DCA" w:rsidRDefault="00A06DCA" w:rsidP="00A10CC4">
      <w:pPr>
        <w:pStyle w:val="ListParagraph"/>
        <w:rPr>
          <w:lang w:val="en-GB"/>
        </w:rPr>
      </w:pPr>
    </w:p>
    <w:p w14:paraId="583F56AE" w14:textId="77777777" w:rsidR="00A06DCA" w:rsidRDefault="00A06DCA" w:rsidP="00A10CC4">
      <w:pPr>
        <w:pStyle w:val="ListParagraph"/>
        <w:rPr>
          <w:lang w:val="en-GB"/>
        </w:rPr>
      </w:pPr>
    </w:p>
    <w:p w14:paraId="10ED2B5A" w14:textId="77777777" w:rsidR="00A06DCA" w:rsidRDefault="00A06DCA" w:rsidP="00A10CC4">
      <w:pPr>
        <w:pStyle w:val="ListParagraph"/>
        <w:rPr>
          <w:lang w:val="en-GB"/>
        </w:rPr>
      </w:pPr>
    </w:p>
    <w:p w14:paraId="75A4E2E0" w14:textId="77777777" w:rsidR="00A10CC4" w:rsidRDefault="00A10CC4" w:rsidP="00A10CC4">
      <w:pPr>
        <w:pStyle w:val="ListParagraph"/>
        <w:numPr>
          <w:ilvl w:val="0"/>
          <w:numId w:val="5"/>
        </w:numPr>
        <w:rPr>
          <w:lang w:val="en-GB"/>
        </w:rPr>
      </w:pPr>
      <w:r>
        <w:rPr>
          <w:lang w:val="en-GB"/>
        </w:rPr>
        <w:t>PROBLEM DEFINITION &amp; DESIGN THINKING</w:t>
      </w:r>
    </w:p>
    <w:p w14:paraId="51A09AA5" w14:textId="77777777" w:rsidR="00A10CC4" w:rsidRDefault="00A10CC4" w:rsidP="00A10CC4">
      <w:pPr>
        <w:pStyle w:val="ListParagraph"/>
        <w:rPr>
          <w:lang w:val="en-GB"/>
        </w:rPr>
      </w:pPr>
    </w:p>
    <w:p w14:paraId="19597BBE" w14:textId="77777777" w:rsidR="0004304F" w:rsidRDefault="0004304F" w:rsidP="00A10CC4">
      <w:pPr>
        <w:pStyle w:val="ListParagraph"/>
        <w:rPr>
          <w:lang w:val="en-GB"/>
        </w:rPr>
      </w:pPr>
    </w:p>
    <w:p w14:paraId="18ECECA9" w14:textId="77777777" w:rsidR="0004304F" w:rsidRDefault="0004304F" w:rsidP="00A10CC4">
      <w:pPr>
        <w:pStyle w:val="ListParagraph"/>
        <w:rPr>
          <w:lang w:val="en-GB"/>
        </w:rPr>
      </w:pPr>
    </w:p>
    <w:p w14:paraId="0876985E" w14:textId="77777777" w:rsidR="00112A3B" w:rsidRDefault="00A06DCA" w:rsidP="00112A3B">
      <w:pPr>
        <w:rPr>
          <w:lang w:val="en-GB"/>
        </w:rPr>
      </w:pPr>
      <w:r>
        <w:rPr>
          <w:lang w:val="en-GB"/>
        </w:rPr>
        <w:t xml:space="preserve">2.1  </w:t>
      </w:r>
      <w:r w:rsidR="0004304F" w:rsidRPr="00A06DCA">
        <w:rPr>
          <w:lang w:val="en-GB"/>
        </w:rPr>
        <w:t xml:space="preserve">  EMPATHY MAP</w:t>
      </w:r>
    </w:p>
    <w:p w14:paraId="63E4A9B2" w14:textId="0DF19891" w:rsidR="00A06DCA" w:rsidRPr="00112A3B" w:rsidRDefault="001B60E5" w:rsidP="00112A3B">
      <w:pPr>
        <w:rPr>
          <w:lang w:val="en-GB"/>
        </w:rPr>
      </w:pPr>
      <w:r>
        <w:rPr>
          <w:noProof/>
          <w:lang w:eastAsia="en-IN"/>
        </w:rPr>
        <w:lastRenderedPageBreak/>
        <w:drawing>
          <wp:inline distT="0" distB="0" distL="0" distR="0" wp14:anchorId="1F5C57BC" wp14:editId="0A94275F">
            <wp:extent cx="5731510" cy="6391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nishanth Empathy map-page-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391275"/>
                    </a:xfrm>
                    <a:prstGeom prst="rect">
                      <a:avLst/>
                    </a:prstGeom>
                  </pic:spPr>
                </pic:pic>
              </a:graphicData>
            </a:graphic>
          </wp:inline>
        </w:drawing>
      </w:r>
    </w:p>
    <w:p w14:paraId="564F0414" w14:textId="77777777" w:rsidR="00A06DCA" w:rsidRDefault="00A06DCA" w:rsidP="00A10CC4">
      <w:pPr>
        <w:pStyle w:val="ListParagraph"/>
        <w:rPr>
          <w:lang w:val="en-GB"/>
        </w:rPr>
      </w:pPr>
    </w:p>
    <w:p w14:paraId="305C5B1E" w14:textId="77777777" w:rsidR="00A06DCA" w:rsidRDefault="00A06DCA" w:rsidP="00A10CC4">
      <w:pPr>
        <w:pStyle w:val="ListParagraph"/>
        <w:rPr>
          <w:lang w:val="en-GB"/>
        </w:rPr>
      </w:pPr>
    </w:p>
    <w:p w14:paraId="62205E4B" w14:textId="77777777" w:rsidR="00A06DCA" w:rsidRDefault="00A06DCA" w:rsidP="00A10CC4">
      <w:pPr>
        <w:pStyle w:val="ListParagraph"/>
        <w:rPr>
          <w:lang w:val="en-GB"/>
        </w:rPr>
      </w:pPr>
    </w:p>
    <w:p w14:paraId="0ECE5FA1" w14:textId="77777777" w:rsidR="00A06DCA" w:rsidRDefault="00A06DCA" w:rsidP="00A10CC4">
      <w:pPr>
        <w:pStyle w:val="ListParagraph"/>
        <w:rPr>
          <w:lang w:val="en-GB"/>
        </w:rPr>
      </w:pPr>
    </w:p>
    <w:p w14:paraId="1E376B0C" w14:textId="77777777" w:rsidR="00A06DCA" w:rsidRDefault="00A06DCA" w:rsidP="00A10CC4">
      <w:pPr>
        <w:pStyle w:val="ListParagraph"/>
        <w:rPr>
          <w:lang w:val="en-GB"/>
        </w:rPr>
      </w:pPr>
    </w:p>
    <w:p w14:paraId="4F1270BE" w14:textId="77777777" w:rsidR="00A06DCA" w:rsidRDefault="00A06DCA" w:rsidP="00A06DCA">
      <w:pPr>
        <w:rPr>
          <w:lang w:val="en-GB"/>
        </w:rPr>
      </w:pPr>
      <w:r w:rsidRPr="00A06DCA">
        <w:rPr>
          <w:lang w:val="en-GB"/>
        </w:rPr>
        <w:t>2.2</w:t>
      </w:r>
      <w:r>
        <w:rPr>
          <w:lang w:val="en-GB"/>
        </w:rPr>
        <w:t xml:space="preserve">   IDEATION &amp;BRAINSTORMING MAP</w:t>
      </w:r>
    </w:p>
    <w:p w14:paraId="117C0A82" w14:textId="77777777" w:rsidR="008B15D7" w:rsidRDefault="008B15D7" w:rsidP="00A06DCA">
      <w:pPr>
        <w:rPr>
          <w:lang w:val="en-GB"/>
        </w:rPr>
      </w:pPr>
    </w:p>
    <w:p w14:paraId="5EABDCC4" w14:textId="77777777" w:rsidR="008B15D7" w:rsidRDefault="008B15D7" w:rsidP="00A06DCA">
      <w:pPr>
        <w:rPr>
          <w:lang w:val="en-GB"/>
        </w:rPr>
      </w:pPr>
    </w:p>
    <w:p w14:paraId="0241263F" w14:textId="0B24B09E" w:rsidR="008B15D7" w:rsidRDefault="00112A3B" w:rsidP="00A06DCA">
      <w:pPr>
        <w:rPr>
          <w:lang w:val="en-GB"/>
        </w:rPr>
      </w:pPr>
      <w:bookmarkStart w:id="0" w:name="_GoBack"/>
      <w:r>
        <w:rPr>
          <w:noProof/>
          <w:lang w:eastAsia="en-IN"/>
        </w:rPr>
        <w:lastRenderedPageBreak/>
        <w:drawing>
          <wp:inline distT="0" distB="0" distL="0" distR="0" wp14:anchorId="19984D0E" wp14:editId="082DA4C3">
            <wp:extent cx="5731510" cy="18529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nishanth Brainstorm1024_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852930"/>
                    </a:xfrm>
                    <a:prstGeom prst="rect">
                      <a:avLst/>
                    </a:prstGeom>
                  </pic:spPr>
                </pic:pic>
              </a:graphicData>
            </a:graphic>
          </wp:inline>
        </w:drawing>
      </w:r>
      <w:bookmarkEnd w:id="0"/>
    </w:p>
    <w:p w14:paraId="1864E69A" w14:textId="77777777" w:rsidR="008B15D7" w:rsidRPr="008B15D7" w:rsidRDefault="008B15D7" w:rsidP="008B15D7">
      <w:pPr>
        <w:rPr>
          <w:lang w:val="en-GB"/>
        </w:rPr>
      </w:pPr>
    </w:p>
    <w:p w14:paraId="71EF5FC3" w14:textId="77777777" w:rsidR="008B15D7" w:rsidRDefault="008B15D7" w:rsidP="008B15D7">
      <w:pPr>
        <w:pStyle w:val="ListParagraph"/>
        <w:numPr>
          <w:ilvl w:val="0"/>
          <w:numId w:val="5"/>
        </w:numPr>
        <w:rPr>
          <w:lang w:val="en-GB"/>
        </w:rPr>
      </w:pPr>
      <w:r>
        <w:rPr>
          <w:lang w:val="en-GB"/>
        </w:rPr>
        <w:t xml:space="preserve">RESULT </w:t>
      </w:r>
    </w:p>
    <w:p w14:paraId="0739A711" w14:textId="77777777" w:rsidR="008B15D7" w:rsidRDefault="008B15D7" w:rsidP="008B15D7">
      <w:pPr>
        <w:pStyle w:val="ListParagraph"/>
        <w:rPr>
          <w:lang w:val="en-GB"/>
        </w:rPr>
      </w:pPr>
    </w:p>
    <w:p w14:paraId="49CAE7F4" w14:textId="77777777" w:rsidR="008B15D7" w:rsidRDefault="008B15D7" w:rsidP="008B15D7">
      <w:pPr>
        <w:pStyle w:val="ListParagraph"/>
        <w:rPr>
          <w:lang w:val="en-GB"/>
        </w:rPr>
      </w:pPr>
    </w:p>
    <w:p w14:paraId="08315F00" w14:textId="5F12F020" w:rsidR="008B15D7" w:rsidRDefault="00DD586C" w:rsidP="008B15D7">
      <w:pPr>
        <w:pStyle w:val="ListParagraph"/>
        <w:rPr>
          <w:lang w:val="en-GB"/>
        </w:rPr>
      </w:pPr>
      <w:r>
        <w:rPr>
          <w:noProof/>
          <w:lang w:eastAsia="en-IN"/>
        </w:rPr>
        <w:drawing>
          <wp:inline distT="0" distB="0" distL="0" distR="0" wp14:anchorId="7492E2A6" wp14:editId="5D985A93">
            <wp:extent cx="5731510" cy="45847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shboard 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4700"/>
                    </a:xfrm>
                    <a:prstGeom prst="rect">
                      <a:avLst/>
                    </a:prstGeom>
                  </pic:spPr>
                </pic:pic>
              </a:graphicData>
            </a:graphic>
          </wp:inline>
        </w:drawing>
      </w:r>
    </w:p>
    <w:p w14:paraId="4B27598A" w14:textId="3C89EB59" w:rsidR="0053393F" w:rsidRPr="0053393F" w:rsidRDefault="00DD586C" w:rsidP="0053393F">
      <w:pPr>
        <w:rPr>
          <w:lang w:val="en-GB"/>
        </w:rPr>
      </w:pPr>
      <w:r>
        <w:rPr>
          <w:noProof/>
          <w:lang w:eastAsia="en-IN"/>
        </w:rPr>
        <w:lastRenderedPageBreak/>
        <w:drawing>
          <wp:inline distT="0" distB="0" distL="0" distR="0" wp14:anchorId="12167732" wp14:editId="4ACCC689">
            <wp:extent cx="5731510" cy="45847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shboard 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584700"/>
                    </a:xfrm>
                    <a:prstGeom prst="rect">
                      <a:avLst/>
                    </a:prstGeom>
                  </pic:spPr>
                </pic:pic>
              </a:graphicData>
            </a:graphic>
          </wp:inline>
        </w:drawing>
      </w:r>
    </w:p>
    <w:p w14:paraId="537AC727" w14:textId="0CEDAD5E" w:rsidR="00EE6ED6" w:rsidRDefault="00DD586C" w:rsidP="00EE6ED6">
      <w:pPr>
        <w:pStyle w:val="ListParagraph"/>
        <w:rPr>
          <w:lang w:val="en-GB"/>
        </w:rPr>
      </w:pPr>
      <w:r>
        <w:rPr>
          <w:noProof/>
          <w:lang w:eastAsia="en-IN"/>
        </w:rPr>
        <w:lastRenderedPageBreak/>
        <w:drawing>
          <wp:inline distT="0" distB="0" distL="0" distR="0" wp14:anchorId="15209524" wp14:editId="7C5004E6">
            <wp:extent cx="5731510" cy="45847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d 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584700"/>
                    </a:xfrm>
                    <a:prstGeom prst="rect">
                      <a:avLst/>
                    </a:prstGeom>
                  </pic:spPr>
                </pic:pic>
              </a:graphicData>
            </a:graphic>
          </wp:inline>
        </w:drawing>
      </w:r>
    </w:p>
    <w:p w14:paraId="2836FD15" w14:textId="77777777" w:rsidR="00EE6ED6" w:rsidRDefault="00EE6ED6" w:rsidP="00EE6ED6">
      <w:pPr>
        <w:pStyle w:val="ListParagraph"/>
        <w:numPr>
          <w:ilvl w:val="0"/>
          <w:numId w:val="5"/>
        </w:numPr>
        <w:rPr>
          <w:lang w:val="en-GB"/>
        </w:rPr>
      </w:pPr>
      <w:r>
        <w:rPr>
          <w:lang w:val="en-GB"/>
        </w:rPr>
        <w:t>CONCLUSION</w:t>
      </w:r>
    </w:p>
    <w:p w14:paraId="6097E744" w14:textId="77777777" w:rsidR="00EE6ED6" w:rsidRDefault="00EE6ED6" w:rsidP="00EE6ED6">
      <w:pPr>
        <w:pStyle w:val="ListParagraph"/>
        <w:rPr>
          <w:lang w:val="en-GB"/>
        </w:rPr>
      </w:pPr>
    </w:p>
    <w:p w14:paraId="38DC0CD8" w14:textId="681F2BE4" w:rsidR="00EE6ED6" w:rsidRPr="00C85293" w:rsidRDefault="00B8475D" w:rsidP="00B8475D">
      <w:pPr>
        <w:ind w:left="720"/>
        <w:rPr>
          <w:lang w:val="en-GB"/>
        </w:rPr>
      </w:pPr>
      <w:r>
        <w:rPr>
          <w:rFonts w:ascii="Helvetica" w:hAnsi="Helvetica"/>
          <w:color w:val="343332"/>
          <w:spacing w:val="-5"/>
        </w:rPr>
        <w:t xml:space="preserve">The 35 mph frontal barrier crash Repeatability Test Program (RTP) conducted by the National Highway Traffic Safety Administration (NHTSA) resulted from concerns over the significance of New Car Assessment Program data derived from a single crash test and the repeatability of that crash test data. To help identify and quantify, to the extent possible, the sources of variation, the agency initiated the RTP. The program consisted of a minimum of four frontal barrier impacts of 1982 Chevrolet Citations at three different test sites, and resulted in a total of fourteen tests. The fourteen identical make and model test vehicles were manufactured consecutively on the same production line in the same assembly plant in an attempt to achieve maximum possible uniformity. The NHTSA test sites were </w:t>
      </w:r>
      <w:proofErr w:type="spellStart"/>
      <w:r>
        <w:rPr>
          <w:rFonts w:ascii="Helvetica" w:hAnsi="Helvetica"/>
          <w:color w:val="343332"/>
          <w:spacing w:val="-5"/>
        </w:rPr>
        <w:t>Calspan</w:t>
      </w:r>
      <w:proofErr w:type="spellEnd"/>
      <w:r>
        <w:rPr>
          <w:rFonts w:ascii="Helvetica" w:hAnsi="Helvetica"/>
          <w:color w:val="343332"/>
          <w:spacing w:val="-5"/>
        </w:rPr>
        <w:t xml:space="preserve"> Corporation, Buffalo, New York; Dynamic Science Inc., Phoenix Arizona; and the Transportation Research </w:t>
      </w:r>
      <w:proofErr w:type="spellStart"/>
      <w:r>
        <w:rPr>
          <w:rFonts w:ascii="Helvetica" w:hAnsi="Helvetica"/>
          <w:color w:val="343332"/>
          <w:spacing w:val="-5"/>
        </w:rPr>
        <w:t>Center</w:t>
      </w:r>
      <w:proofErr w:type="spellEnd"/>
      <w:r>
        <w:rPr>
          <w:rFonts w:ascii="Helvetica" w:hAnsi="Helvetica"/>
          <w:color w:val="343332"/>
          <w:spacing w:val="-5"/>
        </w:rPr>
        <w:t xml:space="preserve">, East Liberty, Ohio. The RTP data was </w:t>
      </w:r>
      <w:proofErr w:type="spellStart"/>
      <w:r>
        <w:rPr>
          <w:rFonts w:ascii="Helvetica" w:hAnsi="Helvetica"/>
          <w:color w:val="343332"/>
          <w:spacing w:val="-5"/>
        </w:rPr>
        <w:t>analyzed</w:t>
      </w:r>
      <w:proofErr w:type="spellEnd"/>
      <w:r>
        <w:rPr>
          <w:rFonts w:ascii="Helvetica" w:hAnsi="Helvetica"/>
          <w:color w:val="343332"/>
          <w:spacing w:val="-5"/>
        </w:rPr>
        <w:t xml:space="preserve"> to examine data variability due to test facility, test instrumentation, test procedure, the test dummy and the test vehicle. The analysis also examined any correlation that existed within the various data results</w:t>
      </w:r>
    </w:p>
    <w:p w14:paraId="6CE582B2" w14:textId="77777777" w:rsidR="00EE6ED6" w:rsidRDefault="00EE6ED6" w:rsidP="00EE6ED6">
      <w:pPr>
        <w:pStyle w:val="ListParagraph"/>
        <w:rPr>
          <w:lang w:val="en-GB"/>
        </w:rPr>
      </w:pPr>
    </w:p>
    <w:p w14:paraId="3BD3EAC3" w14:textId="77777777" w:rsidR="00EE6ED6" w:rsidRDefault="00EE6ED6" w:rsidP="00EE6ED6">
      <w:pPr>
        <w:pStyle w:val="ListParagraph"/>
        <w:numPr>
          <w:ilvl w:val="0"/>
          <w:numId w:val="5"/>
        </w:numPr>
        <w:rPr>
          <w:lang w:val="en-GB"/>
        </w:rPr>
      </w:pPr>
      <w:r>
        <w:rPr>
          <w:lang w:val="en-GB"/>
        </w:rPr>
        <w:t>FUTURE SCOPE</w:t>
      </w:r>
    </w:p>
    <w:p w14:paraId="586EE25F" w14:textId="30048DD0" w:rsidR="00C85293" w:rsidRDefault="00B8475D" w:rsidP="00B8475D">
      <w:pPr>
        <w:spacing w:line="240" w:lineRule="auto"/>
        <w:ind w:left="720"/>
        <w:rPr>
          <w:lang w:val="en-GB"/>
        </w:rPr>
      </w:pPr>
      <w:r>
        <w:rPr>
          <w:rFonts w:ascii="Arial" w:hAnsi="Arial" w:cs="Arial"/>
          <w:color w:val="444444"/>
          <w:sz w:val="27"/>
          <w:szCs w:val="27"/>
          <w:shd w:val="clear" w:color="auto" w:fill="FFFFFF"/>
        </w:rPr>
        <w:t xml:space="preserve">Never leave your feet. Hassle-free flip-flops might seem like a good idea for braving airport security, but in the chaos of a crash or evacuation, they’ll only slow you down. Likewise, high heels can lead </w:t>
      </w:r>
      <w:r>
        <w:rPr>
          <w:rFonts w:ascii="Arial" w:hAnsi="Arial" w:cs="Arial"/>
          <w:color w:val="444444"/>
          <w:sz w:val="27"/>
          <w:szCs w:val="27"/>
          <w:shd w:val="clear" w:color="auto" w:fill="FFFFFF"/>
        </w:rPr>
        <w:lastRenderedPageBreak/>
        <w:t xml:space="preserve">to stumbling, and may even be sharp enough to pop the inflatable exit slide. Wear a pair of comfy flats or sneakers, and keep them on your feet through the whole flight. Not only can </w:t>
      </w:r>
      <w:proofErr w:type="spellStart"/>
      <w:r>
        <w:rPr>
          <w:rFonts w:ascii="Arial" w:hAnsi="Arial" w:cs="Arial"/>
          <w:color w:val="444444"/>
          <w:sz w:val="27"/>
          <w:szCs w:val="27"/>
          <w:shd w:val="clear" w:color="auto" w:fill="FFFFFF"/>
        </w:rPr>
        <w:t>loose</w:t>
      </w:r>
      <w:proofErr w:type="spellEnd"/>
      <w:r>
        <w:rPr>
          <w:rFonts w:ascii="Arial" w:hAnsi="Arial" w:cs="Arial"/>
          <w:color w:val="444444"/>
          <w:sz w:val="27"/>
          <w:szCs w:val="27"/>
          <w:shd w:val="clear" w:color="auto" w:fill="FFFFFF"/>
        </w:rPr>
        <w:t xml:space="preserve"> shoes get in other passengers’ way and hinder your own mobility during an evacuation, but also remember that nobody wants to smell your stinky feet. And statistically, that is a far greater threat to air travel than any crash. </w:t>
      </w:r>
    </w:p>
    <w:p w14:paraId="30EF2B55" w14:textId="77777777" w:rsidR="00EE6ED6" w:rsidRDefault="00EE6ED6" w:rsidP="00EE6ED6">
      <w:pPr>
        <w:rPr>
          <w:lang w:val="en-GB"/>
        </w:rPr>
      </w:pPr>
    </w:p>
    <w:p w14:paraId="625E2708" w14:textId="77777777" w:rsidR="00C85293" w:rsidRDefault="00C85293" w:rsidP="00EE6ED6">
      <w:pPr>
        <w:rPr>
          <w:lang w:val="en-GB"/>
        </w:rPr>
      </w:pPr>
    </w:p>
    <w:p w14:paraId="510C3EDD" w14:textId="77777777" w:rsidR="00EE6ED6" w:rsidRDefault="00EE6ED6" w:rsidP="00EE6ED6">
      <w:pPr>
        <w:pStyle w:val="ListParagraph"/>
        <w:numPr>
          <w:ilvl w:val="0"/>
          <w:numId w:val="5"/>
        </w:numPr>
        <w:rPr>
          <w:lang w:val="en-GB"/>
        </w:rPr>
      </w:pPr>
      <w:r>
        <w:rPr>
          <w:lang w:val="en-GB"/>
        </w:rPr>
        <w:t xml:space="preserve">APPENDIX </w:t>
      </w:r>
    </w:p>
    <w:p w14:paraId="5DD47FC5" w14:textId="77777777" w:rsidR="00EE6ED6" w:rsidRDefault="00EE6ED6" w:rsidP="00EE6ED6">
      <w:pPr>
        <w:ind w:left="720"/>
        <w:rPr>
          <w:lang w:val="en-GB"/>
        </w:rPr>
      </w:pPr>
    </w:p>
    <w:p w14:paraId="3C36A074" w14:textId="77777777" w:rsidR="00EE6ED6" w:rsidRPr="00EE6ED6" w:rsidRDefault="00EE6ED6" w:rsidP="00EE6ED6">
      <w:pPr>
        <w:pStyle w:val="ListParagraph"/>
        <w:numPr>
          <w:ilvl w:val="0"/>
          <w:numId w:val="9"/>
        </w:numPr>
        <w:rPr>
          <w:lang w:val="en-GB"/>
        </w:rPr>
      </w:pPr>
      <w:r>
        <w:rPr>
          <w:lang w:val="en-GB"/>
        </w:rPr>
        <w:t>SOURCE CODE</w:t>
      </w:r>
    </w:p>
    <w:p w14:paraId="16B64D99" w14:textId="332EF41F" w:rsidR="008B15D7" w:rsidRDefault="00903F1D" w:rsidP="00903F1D">
      <w:pPr>
        <w:pStyle w:val="ListParagraph"/>
        <w:numPr>
          <w:ilvl w:val="0"/>
          <w:numId w:val="11"/>
        </w:numPr>
        <w:rPr>
          <w:lang w:val="en-GB"/>
        </w:rPr>
      </w:pPr>
      <w:r>
        <w:rPr>
          <w:lang w:val="en-GB"/>
        </w:rPr>
        <w:t>DASHBOARD :</w:t>
      </w:r>
      <w:r w:rsidRPr="00903F1D">
        <w:t xml:space="preserve"> </w:t>
      </w:r>
      <w:hyperlink r:id="rId13" w:history="1">
        <w:r w:rsidRPr="005C01AF">
          <w:rPr>
            <w:rStyle w:val="Hyperlink"/>
            <w:lang w:val="en-GB"/>
          </w:rPr>
          <w:t>https://public.tableau.com/views/Book3_16814063661090/Dashboard3?:language=en-GB&amp;:display_count=n&amp;:origin=viz_share_link</w:t>
        </w:r>
      </w:hyperlink>
    </w:p>
    <w:p w14:paraId="20AB9AC6" w14:textId="4D05EABB" w:rsidR="00903F1D" w:rsidRDefault="00903F1D" w:rsidP="00903F1D">
      <w:pPr>
        <w:pStyle w:val="ListParagraph"/>
        <w:numPr>
          <w:ilvl w:val="0"/>
          <w:numId w:val="11"/>
        </w:numPr>
        <w:rPr>
          <w:lang w:val="en-GB"/>
        </w:rPr>
      </w:pPr>
      <w:r>
        <w:rPr>
          <w:lang w:val="en-GB"/>
        </w:rPr>
        <w:t xml:space="preserve">STORY : </w:t>
      </w:r>
      <w:hyperlink r:id="rId14" w:history="1">
        <w:r w:rsidRPr="005C01AF">
          <w:rPr>
            <w:rStyle w:val="Hyperlink"/>
            <w:lang w:val="en-GB"/>
          </w:rPr>
          <w:t>https://public.tableau.com/views/Book4_16814064457230/Story1?:language=en-GB&amp;:display_count=n&amp;:origin=viz_share_link</w:t>
        </w:r>
      </w:hyperlink>
    </w:p>
    <w:p w14:paraId="74432007" w14:textId="77777777" w:rsidR="00903F1D" w:rsidRPr="00903F1D" w:rsidRDefault="00903F1D" w:rsidP="00DD586C">
      <w:pPr>
        <w:pStyle w:val="ListParagraph"/>
        <w:ind w:left="1080"/>
        <w:rPr>
          <w:lang w:val="en-GB"/>
        </w:rPr>
      </w:pPr>
    </w:p>
    <w:p w14:paraId="6ACB96AF" w14:textId="77777777" w:rsidR="008B15D7" w:rsidRPr="008B15D7" w:rsidRDefault="008B15D7" w:rsidP="008B15D7">
      <w:pPr>
        <w:ind w:firstLine="720"/>
        <w:rPr>
          <w:lang w:val="en-GB"/>
        </w:rPr>
      </w:pPr>
    </w:p>
    <w:sectPr w:rsidR="008B15D7" w:rsidRPr="008B15D7">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9B775" w14:textId="77777777" w:rsidR="00FA6088" w:rsidRDefault="00FA6088" w:rsidP="00A06DCA">
      <w:pPr>
        <w:spacing w:after="0" w:line="240" w:lineRule="auto"/>
      </w:pPr>
      <w:r>
        <w:separator/>
      </w:r>
    </w:p>
  </w:endnote>
  <w:endnote w:type="continuationSeparator" w:id="0">
    <w:p w14:paraId="199C9005" w14:textId="77777777" w:rsidR="00FA6088" w:rsidRDefault="00FA6088" w:rsidP="00A0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AF7F" w14:textId="77777777" w:rsidR="00A06DCA" w:rsidRDefault="00A06DCA">
    <w:pPr>
      <w:pStyle w:val="Footer"/>
    </w:pPr>
  </w:p>
  <w:p w14:paraId="4B5B7739" w14:textId="77777777" w:rsidR="00A06DCA" w:rsidRDefault="00A06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D98FEF" w14:textId="77777777" w:rsidR="00FA6088" w:rsidRDefault="00FA6088" w:rsidP="00A06DCA">
      <w:pPr>
        <w:spacing w:after="0" w:line="240" w:lineRule="auto"/>
      </w:pPr>
      <w:r>
        <w:separator/>
      </w:r>
    </w:p>
  </w:footnote>
  <w:footnote w:type="continuationSeparator" w:id="0">
    <w:p w14:paraId="7F848EAA" w14:textId="77777777" w:rsidR="00FA6088" w:rsidRDefault="00FA6088" w:rsidP="00A0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82B9A" w14:textId="77777777" w:rsidR="00A06DCA" w:rsidRPr="00A06DCA" w:rsidRDefault="00A06DCA" w:rsidP="00A06DCA">
    <w:pPr>
      <w:pStyle w:val="Header"/>
      <w:ind w:left="360"/>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9DB"/>
    <w:multiLevelType w:val="hybridMultilevel"/>
    <w:tmpl w:val="A74A4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243E0F"/>
    <w:multiLevelType w:val="hybridMultilevel"/>
    <w:tmpl w:val="303CF79C"/>
    <w:lvl w:ilvl="0" w:tplc="6E123EA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705E3"/>
    <w:multiLevelType w:val="hybridMultilevel"/>
    <w:tmpl w:val="EFDED2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EA4ACD"/>
    <w:multiLevelType w:val="hybridMultilevel"/>
    <w:tmpl w:val="4438A166"/>
    <w:lvl w:ilvl="0" w:tplc="6E123E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EE4135"/>
    <w:multiLevelType w:val="hybridMultilevel"/>
    <w:tmpl w:val="16B68498"/>
    <w:lvl w:ilvl="0" w:tplc="6E123EA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4FE3AF5"/>
    <w:multiLevelType w:val="hybridMultilevel"/>
    <w:tmpl w:val="EFDED2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376947"/>
    <w:multiLevelType w:val="hybridMultilevel"/>
    <w:tmpl w:val="1E7A9202"/>
    <w:lvl w:ilvl="0" w:tplc="6E123EA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3C575B"/>
    <w:multiLevelType w:val="hybridMultilevel"/>
    <w:tmpl w:val="1F043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BA4AC6"/>
    <w:multiLevelType w:val="hybridMultilevel"/>
    <w:tmpl w:val="A3A0D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2810B9"/>
    <w:multiLevelType w:val="hybridMultilevel"/>
    <w:tmpl w:val="86B2E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880D57"/>
    <w:multiLevelType w:val="hybridMultilevel"/>
    <w:tmpl w:val="CE869B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6"/>
  </w:num>
  <w:num w:numId="5">
    <w:abstractNumId w:val="8"/>
  </w:num>
  <w:num w:numId="6">
    <w:abstractNumId w:val="7"/>
  </w:num>
  <w:num w:numId="7">
    <w:abstractNumId w:val="4"/>
  </w:num>
  <w:num w:numId="8">
    <w:abstractNumId w:val="9"/>
  </w:num>
  <w:num w:numId="9">
    <w:abstractNumId w:val="2"/>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C4"/>
    <w:rsid w:val="0004304F"/>
    <w:rsid w:val="00112A3B"/>
    <w:rsid w:val="001457AB"/>
    <w:rsid w:val="001B60E5"/>
    <w:rsid w:val="0053393F"/>
    <w:rsid w:val="0060490E"/>
    <w:rsid w:val="006D4731"/>
    <w:rsid w:val="008B15D7"/>
    <w:rsid w:val="00903F1D"/>
    <w:rsid w:val="00A06DCA"/>
    <w:rsid w:val="00A10CC4"/>
    <w:rsid w:val="00A8770E"/>
    <w:rsid w:val="00B8475D"/>
    <w:rsid w:val="00C85293"/>
    <w:rsid w:val="00DC327E"/>
    <w:rsid w:val="00DD2F50"/>
    <w:rsid w:val="00DD586C"/>
    <w:rsid w:val="00EE6ED6"/>
    <w:rsid w:val="00FA6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8A1DF"/>
  <w15:chartTrackingRefBased/>
  <w15:docId w15:val="{5613D203-AB59-4AE5-BE7E-F6BE176EE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CC4"/>
    <w:pPr>
      <w:ind w:left="720"/>
      <w:contextualSpacing/>
    </w:pPr>
  </w:style>
  <w:style w:type="paragraph" w:styleId="NormalWeb">
    <w:name w:val="Normal (Web)"/>
    <w:basedOn w:val="Normal"/>
    <w:uiPriority w:val="99"/>
    <w:semiHidden/>
    <w:unhideWhenUsed/>
    <w:rsid w:val="00A10C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0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DCA"/>
  </w:style>
  <w:style w:type="paragraph" w:styleId="Footer">
    <w:name w:val="footer"/>
    <w:basedOn w:val="Normal"/>
    <w:link w:val="FooterChar"/>
    <w:uiPriority w:val="99"/>
    <w:unhideWhenUsed/>
    <w:rsid w:val="00A0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DCA"/>
  </w:style>
  <w:style w:type="character" w:styleId="Hyperlink">
    <w:name w:val="Hyperlink"/>
    <w:basedOn w:val="DefaultParagraphFont"/>
    <w:uiPriority w:val="99"/>
    <w:unhideWhenUsed/>
    <w:rsid w:val="0053393F"/>
    <w:rPr>
      <w:color w:val="0000FF"/>
      <w:u w:val="single"/>
    </w:rPr>
  </w:style>
  <w:style w:type="character" w:customStyle="1" w:styleId="hgkelc">
    <w:name w:val="hgkelc"/>
    <w:basedOn w:val="DefaultParagraphFont"/>
    <w:rsid w:val="00B84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6935">
      <w:bodyDiv w:val="1"/>
      <w:marLeft w:val="0"/>
      <w:marRight w:val="0"/>
      <w:marTop w:val="0"/>
      <w:marBottom w:val="0"/>
      <w:divBdr>
        <w:top w:val="none" w:sz="0" w:space="0" w:color="auto"/>
        <w:left w:val="none" w:sz="0" w:space="0" w:color="auto"/>
        <w:bottom w:val="none" w:sz="0" w:space="0" w:color="auto"/>
        <w:right w:val="none" w:sz="0" w:space="0" w:color="auto"/>
      </w:divBdr>
    </w:div>
    <w:div w:id="338699418">
      <w:bodyDiv w:val="1"/>
      <w:marLeft w:val="0"/>
      <w:marRight w:val="0"/>
      <w:marTop w:val="0"/>
      <w:marBottom w:val="0"/>
      <w:divBdr>
        <w:top w:val="none" w:sz="0" w:space="0" w:color="auto"/>
        <w:left w:val="none" w:sz="0" w:space="0" w:color="auto"/>
        <w:bottom w:val="none" w:sz="0" w:space="0" w:color="auto"/>
        <w:right w:val="none" w:sz="0" w:space="0" w:color="auto"/>
      </w:divBdr>
      <w:divsChild>
        <w:div w:id="1001158182">
          <w:marLeft w:val="0"/>
          <w:marRight w:val="0"/>
          <w:marTop w:val="0"/>
          <w:marBottom w:val="0"/>
          <w:divBdr>
            <w:top w:val="none" w:sz="0" w:space="0" w:color="auto"/>
            <w:left w:val="none" w:sz="0" w:space="0" w:color="auto"/>
            <w:bottom w:val="none" w:sz="0" w:space="0" w:color="auto"/>
            <w:right w:val="none" w:sz="0" w:space="0" w:color="auto"/>
          </w:divBdr>
          <w:divsChild>
            <w:div w:id="1077439477">
              <w:marLeft w:val="0"/>
              <w:marRight w:val="0"/>
              <w:marTop w:val="0"/>
              <w:marBottom w:val="0"/>
              <w:divBdr>
                <w:top w:val="none" w:sz="0" w:space="0" w:color="auto"/>
                <w:left w:val="none" w:sz="0" w:space="0" w:color="auto"/>
                <w:bottom w:val="none" w:sz="0" w:space="0" w:color="auto"/>
                <w:right w:val="none" w:sz="0" w:space="0" w:color="auto"/>
              </w:divBdr>
              <w:divsChild>
                <w:div w:id="11275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2406">
      <w:bodyDiv w:val="1"/>
      <w:marLeft w:val="0"/>
      <w:marRight w:val="0"/>
      <w:marTop w:val="0"/>
      <w:marBottom w:val="0"/>
      <w:divBdr>
        <w:top w:val="none" w:sz="0" w:space="0" w:color="auto"/>
        <w:left w:val="none" w:sz="0" w:space="0" w:color="auto"/>
        <w:bottom w:val="none" w:sz="0" w:space="0" w:color="auto"/>
        <w:right w:val="none" w:sz="0" w:space="0" w:color="auto"/>
      </w:divBdr>
      <w:divsChild>
        <w:div w:id="376047880">
          <w:marLeft w:val="0"/>
          <w:marRight w:val="0"/>
          <w:marTop w:val="0"/>
          <w:marBottom w:val="0"/>
          <w:divBdr>
            <w:top w:val="none" w:sz="0" w:space="0" w:color="auto"/>
            <w:left w:val="none" w:sz="0" w:space="0" w:color="auto"/>
            <w:bottom w:val="none" w:sz="0" w:space="0" w:color="auto"/>
            <w:right w:val="none" w:sz="0" w:space="0" w:color="auto"/>
          </w:divBdr>
          <w:divsChild>
            <w:div w:id="1608269535">
              <w:marLeft w:val="0"/>
              <w:marRight w:val="0"/>
              <w:marTop w:val="0"/>
              <w:marBottom w:val="0"/>
              <w:divBdr>
                <w:top w:val="none" w:sz="0" w:space="0" w:color="auto"/>
                <w:left w:val="none" w:sz="0" w:space="0" w:color="auto"/>
                <w:bottom w:val="none" w:sz="0" w:space="0" w:color="auto"/>
                <w:right w:val="none" w:sz="0" w:space="0" w:color="auto"/>
              </w:divBdr>
              <w:divsChild>
                <w:div w:id="13508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ublic.tableau.com/views/Book3_16814063661090/Dashboard3?:language=en-GB&amp;:display_count=n&amp;:origin=viz_share_lin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public.tableau.com/views/Book4_16814064457230/Story1?:language=en-GB&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A30B3-855B-4F11-B3D9-EE2901F76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Rathesh Kumar</dc:creator>
  <cp:keywords/>
  <dc:description/>
  <cp:lastModifiedBy>Rathesh Kumar</cp:lastModifiedBy>
  <cp:revision>2</cp:revision>
  <dcterms:created xsi:type="dcterms:W3CDTF">2023-04-22T13:02:00Z</dcterms:created>
  <dcterms:modified xsi:type="dcterms:W3CDTF">2023-04-22T13:02:00Z</dcterms:modified>
</cp:coreProperties>
</file>