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DA07" w14:textId="77777777" w:rsidR="002722EA" w:rsidRDefault="00000000">
      <w:pPr>
        <w:spacing w:after="160"/>
        <w:jc w:val="center"/>
      </w:pPr>
      <w:r>
        <w:rPr>
          <w:b/>
          <w:bCs/>
          <w:sz w:val="30"/>
          <w:szCs w:val="30"/>
        </w:rPr>
        <w:t>Smart Garbage Bin Monitoring System Using IoT, Machine Learning, and Reinforcement Learning</w:t>
      </w:r>
    </w:p>
    <w:p w14:paraId="53C13321" w14:textId="4106E159" w:rsidR="002722EA" w:rsidRDefault="00000000">
      <w:pPr>
        <w:spacing w:after="60"/>
        <w:jc w:val="center"/>
      </w:pPr>
      <w:r>
        <w:rPr>
          <w:b/>
          <w:bCs/>
          <w:sz w:val="22"/>
          <w:szCs w:val="22"/>
        </w:rPr>
        <w:t>[A</w:t>
      </w:r>
      <w:r w:rsidR="003E4391">
        <w:rPr>
          <w:b/>
          <w:bCs/>
          <w:sz w:val="22"/>
          <w:szCs w:val="22"/>
        </w:rPr>
        <w:t>mbati Nissi Thomas</w:t>
      </w:r>
      <w:r>
        <w:rPr>
          <w:b/>
          <w:bCs/>
          <w:sz w:val="22"/>
          <w:szCs w:val="22"/>
        </w:rPr>
        <w:t>]</w:t>
      </w:r>
    </w:p>
    <w:p w14:paraId="35D36B1B" w14:textId="77777777" w:rsidR="002722EA" w:rsidRDefault="00000000">
      <w:pPr>
        <w:spacing w:after="60"/>
        <w:jc w:val="center"/>
      </w:pPr>
      <w:r>
        <w:rPr>
          <w:sz w:val="22"/>
          <w:szCs w:val="22"/>
        </w:rPr>
        <w:t>Department of Computer Science and Engineering</w:t>
      </w:r>
    </w:p>
    <w:p w14:paraId="0AC0B6CA" w14:textId="3A7027E4" w:rsidR="002722EA" w:rsidRDefault="00000000">
      <w:pPr>
        <w:spacing w:after="60"/>
        <w:jc w:val="center"/>
      </w:pPr>
      <w:r>
        <w:rPr>
          <w:sz w:val="22"/>
          <w:szCs w:val="22"/>
        </w:rPr>
        <w:t>[</w:t>
      </w:r>
      <w:r w:rsidR="003E4391">
        <w:rPr>
          <w:sz w:val="22"/>
          <w:szCs w:val="22"/>
        </w:rPr>
        <w:t>KL Universwity</w:t>
      </w:r>
      <w:r>
        <w:rPr>
          <w:sz w:val="22"/>
          <w:szCs w:val="22"/>
        </w:rPr>
        <w:t>], Hyderabad, India</w:t>
      </w:r>
    </w:p>
    <w:p w14:paraId="0D834C7A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ABSTRACT</w:t>
      </w:r>
    </w:p>
    <w:p w14:paraId="0119A117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Abstract. Cities are getting bigger. That means we have a lot of garbage. The old way of collecting garbage does not work well. We need a system. This paper talks about a Smart Garbage Bin Monitoring System. It uses Internet of Things sensors Machine Learning and Reinforcement Learning. This system helps us monitor garbage bins and collect garbage at the time.</w:t>
      </w:r>
    </w:p>
    <w:p w14:paraId="590D1BD0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4F45AEBF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We made a dataset with 50,000 records from 100 bins. We used this data to train a Random Forest Classifier. This classifier can tell if a bin is empty half-filled or full. We also used an Isolation Forest model to find sensor readings. A Q-learning agent helps us decide when to collect garbage from bins. We made a dashboard using Streamlit that shows us data, predictions and alerts.</w:t>
      </w:r>
    </w:p>
    <w:p w14:paraId="39D1D323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3F4DA27D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Our classifier is very good at its job. The Q-learning agent can make decisions after some training. Our system is good for cities because it is cost-efficient and responsive.</w:t>
      </w:r>
    </w:p>
    <w:p w14:paraId="205F7732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Keywords. Smart Garbage Monitoring, Internet of Things Machine Learning, Random Forest, Reinforcement Learning, Q-Learning, Anomaly Detection, Smart City, Waste Management, Streamlit Dashboard</w:t>
      </w:r>
    </w:p>
    <w:p w14:paraId="4BE6B0A3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096C6E38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1. INTRODUCTION</w:t>
      </w:r>
    </w:p>
    <w:p w14:paraId="1FCCFE89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More and more people are moving to cities. This means we have a lot of garbage. The old way of collecting garbage is not working well. Garbage bins are. It is costing a lot of money to collect garbage. We need a system.</w:t>
      </w:r>
    </w:p>
    <w:p w14:paraId="164D9D59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The Internet of Things can help us. We can put sensors in garbage bins to get real-time data.. We need to make sense of this data. Machine Learning can help us learn from this data and make predictions. Reinforcement Learning can help us make decisions.</w:t>
      </w:r>
    </w:p>
    <w:p w14:paraId="3A9A0F10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This paper talks about a system that uses Internet of Things Machine Learning and Reinforcement Learning. We made a dashboard that shows us data and helps us make good decisions.</w:t>
      </w:r>
    </w:p>
    <w:p w14:paraId="413677E6" w14:textId="77777777" w:rsidR="008939FD" w:rsidRDefault="008939FD" w:rsidP="008939FD">
      <w:pPr>
        <w:spacing w:before="60" w:after="60"/>
        <w:rPr>
          <w:sz w:val="26"/>
          <w:szCs w:val="26"/>
        </w:rPr>
      </w:pPr>
    </w:p>
    <w:p w14:paraId="341ECE4C" w14:textId="77777777" w:rsidR="008939FD" w:rsidRDefault="008939FD" w:rsidP="008939FD">
      <w:pPr>
        <w:spacing w:before="60" w:after="60"/>
        <w:rPr>
          <w:sz w:val="26"/>
          <w:szCs w:val="26"/>
        </w:rPr>
      </w:pPr>
    </w:p>
    <w:p w14:paraId="640CE4D1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4340A756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2. LITERATURE REVIEW</w:t>
      </w:r>
    </w:p>
    <w:p w14:paraId="226075DF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lastRenderedPageBreak/>
        <w:t>Many people have worked on waste management. They have used Internet of Things and Machine Learning.. Nobody has made a system that uses all these things together.</w:t>
      </w:r>
    </w:p>
    <w:p w14:paraId="6996A781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We looked at some papers. Kumar et al used sensors to detect garbage levels. Anagnostopoulos et al made a model to prioritize garbage collection. Aazam et al used fog computing to process Internet of Things data. Breiman made a Random Forest classifier. Liu et al made an Isolation Forest model. Sutton and Barto talked about Q-learning.</w:t>
      </w:r>
    </w:p>
    <w:p w14:paraId="53A4E23E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Nobody has made a system that uses all these things together. That is what we did.</w:t>
      </w:r>
    </w:p>
    <w:p w14:paraId="6EFB609E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</w:p>
    <w:p w14:paraId="77885151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3. PROBLEM STATEMENT</w:t>
      </w:r>
    </w:p>
    <w:p w14:paraId="43A486BD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Garbage collection is a problem. Garbage bins are. It is costing a lot of money to collect garbage. We do not have real-time data on garbage levels. We cannot detect sensor readings. We do not have a way to make decisions.</w:t>
      </w:r>
    </w:p>
    <w:p w14:paraId="3DBA4B5E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19D1D34F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We need a system that can solve all these problems.</w:t>
      </w:r>
    </w:p>
    <w:p w14:paraId="16C2CC0E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21A43E97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4. OBJECTIVES OF THE STUDY</w:t>
      </w:r>
    </w:p>
    <w:p w14:paraId="3501E5DF" w14:textId="77777777" w:rsid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We want to make a system that can solve all these problems. We want to generate a dataset that simulates real-world garbage bin sensor readings. We want to make a classifier that can predict garbage levels. We want to make a model that can detect sensor readings. We want to make a Reinforcement Learning agent that can make decisions. We want to make a dashboard that shows us data and helps us make good decisions.</w:t>
      </w:r>
    </w:p>
    <w:p w14:paraId="664DB1C8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</w:p>
    <w:p w14:paraId="24DC6CA3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b/>
          <w:bCs/>
          <w:sz w:val="26"/>
          <w:szCs w:val="26"/>
        </w:rPr>
        <w:t>5. PROPOSED METHODOLOGY</w:t>
      </w:r>
    </w:p>
    <w:p w14:paraId="37406DC6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We made a four-stage pipeline.</w:t>
      </w:r>
    </w:p>
    <w:p w14:paraId="3DC0267D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Stage 1. Data Generation: We generated a dataset with 50,000 records from 100 bins.</w:t>
      </w:r>
    </w:p>
    <w:p w14:paraId="0F914FEC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Stage 2. ML Model Training: We trained a Random Forest Classifier and an Isolation Forest model.</w:t>
      </w:r>
    </w:p>
    <w:p w14:paraId="54B3C149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Stage 3. RL Model Training: We trained a Q-learning agent.</w:t>
      </w:r>
    </w:p>
    <w:p w14:paraId="0F0B0256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Stage 4. Dashboard Deployment: We made a dashboard using Streamlit.</w:t>
      </w:r>
    </w:p>
    <w:p w14:paraId="3465578A" w14:textId="77777777" w:rsidR="008939FD" w:rsidRPr="008939FD" w:rsidRDefault="008939FD" w:rsidP="008939FD">
      <w:pPr>
        <w:spacing w:before="60" w:after="60"/>
        <w:rPr>
          <w:sz w:val="26"/>
          <w:szCs w:val="26"/>
        </w:rPr>
      </w:pPr>
      <w:r w:rsidRPr="008939FD">
        <w:rPr>
          <w:sz w:val="26"/>
          <w:szCs w:val="26"/>
        </w:rPr>
        <w:t>6.. Discussion</w:t>
      </w:r>
    </w:p>
    <w:p w14:paraId="2EDC08C0" w14:textId="77777777" w:rsidR="008939FD" w:rsidRPr="008939FD" w:rsidRDefault="008939FD" w:rsidP="008939FD">
      <w:pPr>
        <w:spacing w:before="60" w:after="60"/>
        <w:rPr>
          <w:b/>
          <w:bCs/>
          <w:sz w:val="26"/>
          <w:szCs w:val="26"/>
        </w:rPr>
      </w:pPr>
      <w:r w:rsidRPr="008939FD">
        <w:rPr>
          <w:sz w:val="26"/>
          <w:szCs w:val="26"/>
        </w:rPr>
        <w:t>Our classifier is very good at its job. The Q-learning agent can make decisions after some training. Our system is good for cities because it is cost-efficient and responsive.</w:t>
      </w:r>
    </w:p>
    <w:p w14:paraId="404545AF" w14:textId="77777777" w:rsidR="002722EA" w:rsidRDefault="002722EA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</w:tblGrid>
      <w:tr w:rsidR="002722EA" w14:paraId="2F8A720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1A13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Class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1A07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5130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Recall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85B1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9651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Support</w:t>
            </w:r>
          </w:p>
        </w:tc>
      </w:tr>
      <w:tr w:rsidR="002722EA" w14:paraId="72749F4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2148" w14:textId="77777777" w:rsidR="002722EA" w:rsidRDefault="00000000">
            <w:pPr>
              <w:spacing w:before="40" w:after="40"/>
            </w:pPr>
            <w:r>
              <w:t>Empty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A8B7" w14:textId="77777777" w:rsidR="002722EA" w:rsidRDefault="00000000">
            <w:pPr>
              <w:spacing w:before="40" w:after="40"/>
            </w:pPr>
            <w:r>
              <w:t>0.99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3B24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99291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B13F" w14:textId="77777777" w:rsidR="002722EA" w:rsidRDefault="00000000">
            <w:pPr>
              <w:spacing w:before="40" w:after="40"/>
            </w:pPr>
            <w:r>
              <w:t>~3000</w:t>
            </w:r>
          </w:p>
        </w:tc>
      </w:tr>
      <w:tr w:rsidR="002722EA" w14:paraId="393BF09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DF2D" w14:textId="77777777" w:rsidR="002722EA" w:rsidRDefault="00000000">
            <w:pPr>
              <w:spacing w:before="40" w:after="40"/>
            </w:pPr>
            <w:r>
              <w:t>Half-Filled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C6F2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06A9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4594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23D8" w14:textId="77777777" w:rsidR="002722EA" w:rsidRDefault="00000000">
            <w:pPr>
              <w:spacing w:before="40" w:after="40"/>
            </w:pPr>
            <w:r>
              <w:t>~4500</w:t>
            </w:r>
          </w:p>
        </w:tc>
      </w:tr>
      <w:tr w:rsidR="002722EA" w14:paraId="57D2A35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592C" w14:textId="77777777" w:rsidR="002722EA" w:rsidRDefault="00000000">
            <w:pPr>
              <w:spacing w:before="40" w:after="40"/>
            </w:pPr>
            <w:r>
              <w:lastRenderedPageBreak/>
              <w:t>Full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CD0A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F396" w14:textId="77777777" w:rsidR="002722EA" w:rsidRDefault="00000000">
            <w:pPr>
              <w:spacing w:before="40" w:after="40"/>
            </w:pPr>
            <w:r>
              <w:t>0.99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48A" w14:textId="77777777" w:rsidR="002722EA" w:rsidRDefault="00000000">
            <w:pPr>
              <w:spacing w:before="40" w:after="40"/>
            </w:pPr>
            <w:r>
              <w:t>1.00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D67F" w14:textId="77777777" w:rsidR="002722EA" w:rsidRDefault="00000000">
            <w:pPr>
              <w:spacing w:before="40" w:after="40"/>
            </w:pPr>
            <w:r>
              <w:t>~2500</w:t>
            </w:r>
          </w:p>
        </w:tc>
      </w:tr>
      <w:tr w:rsidR="002722EA" w14:paraId="58E78E9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65AC" w14:textId="77777777" w:rsidR="002722EA" w:rsidRDefault="00000000">
            <w:pPr>
              <w:spacing w:before="40" w:after="40"/>
            </w:pPr>
            <w:r>
              <w:t>Overall Accuracy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73E" w14:textId="77777777" w:rsidR="002722EA" w:rsidRDefault="00000000">
            <w:pPr>
              <w:spacing w:before="40" w:after="40"/>
            </w:pPr>
            <w:r>
              <w:t>~99.9%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C49C" w14:textId="77777777" w:rsidR="002722E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5B68" w14:textId="77777777" w:rsidR="002722EA" w:rsidRDefault="00000000">
            <w:pPr>
              <w:spacing w:before="40" w:after="40"/>
            </w:pPr>
            <w:r>
              <w:t>—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6A3D" w14:textId="77777777" w:rsidR="002722EA" w:rsidRDefault="00000000">
            <w:pPr>
              <w:spacing w:before="40" w:after="40"/>
            </w:pPr>
            <w:r>
              <w:t>10,000</w:t>
            </w:r>
          </w:p>
        </w:tc>
      </w:tr>
    </w:tbl>
    <w:p w14:paraId="4656D874" w14:textId="77777777" w:rsidR="002722EA" w:rsidRDefault="002722EA">
      <w:pPr>
        <w:spacing w:before="60" w:after="60"/>
      </w:pPr>
    </w:p>
    <w:p w14:paraId="0CBAB58E" w14:textId="77777777" w:rsidR="002722EA" w:rsidRDefault="00000000">
      <w:pPr>
        <w:spacing w:before="80" w:after="80" w:line="276" w:lineRule="auto"/>
        <w:jc w:val="both"/>
      </w:pPr>
      <w:r>
        <w:t>The high accuracy is consistent with the deterministic, threshold-based nature of the dataset labels, validating the model pipeline. In a real-world deployment with noisier sensor data, accuracy is expected to vary, making the ensemble approach of Random Forest especially valuable for its robustness to noise.</w:t>
      </w:r>
    </w:p>
    <w:p w14:paraId="71D3D323" w14:textId="77777777" w:rsidR="002722EA" w:rsidRDefault="00000000">
      <w:pPr>
        <w:spacing w:before="200" w:after="80"/>
      </w:pPr>
      <w:r>
        <w:rPr>
          <w:b/>
          <w:bCs/>
        </w:rPr>
        <w:t>6.2 Anomaly Detection</w:t>
      </w:r>
    </w:p>
    <w:p w14:paraId="6657DBA6" w14:textId="77777777" w:rsidR="002722EA" w:rsidRDefault="00000000">
      <w:pPr>
        <w:spacing w:before="80" w:after="80" w:line="276" w:lineRule="auto"/>
        <w:jc w:val="both"/>
      </w:pPr>
      <w:r>
        <w:t>The Isolation Forest flagged approximately 2% of records (≈1,000 records out of 50,000) as anomalous, consistent with the configured contamination rate. In the dashboard, these anomalies trigger a real-time sensor irregularity alert, enabling operators to investigate potential hardware faults before acting on incorrect data.</w:t>
      </w:r>
    </w:p>
    <w:p w14:paraId="53926BE9" w14:textId="77777777" w:rsidR="002722EA" w:rsidRDefault="00000000">
      <w:pPr>
        <w:spacing w:before="200" w:after="80"/>
      </w:pPr>
      <w:r>
        <w:rPr>
          <w:b/>
          <w:bCs/>
        </w:rPr>
        <w:t>6.3 Reinforcement Learning Convergence</w:t>
      </w:r>
    </w:p>
    <w:p w14:paraId="3342A61B" w14:textId="77777777" w:rsidR="002722EA" w:rsidRDefault="00000000">
      <w:pPr>
        <w:spacing w:before="80" w:after="80" w:line="276" w:lineRule="auto"/>
        <w:jc w:val="both"/>
      </w:pPr>
      <w:r>
        <w:t>The Q-learning agent converged to a stable policy after approximately 2,000–3,000 episodes. The final Q-table encodes the following optimal policy:</w:t>
      </w:r>
    </w:p>
    <w:p w14:paraId="1EEB3932" w14:textId="77777777" w:rsidR="002722EA" w:rsidRDefault="002722EA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2722EA" w14:paraId="656C04D5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EF68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441E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Fill Level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1CD8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Optimal Action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8487" w14:textId="77777777" w:rsidR="002722EA" w:rsidRDefault="00000000">
            <w:pPr>
              <w:spacing w:before="40" w:after="40"/>
            </w:pPr>
            <w:r>
              <w:rPr>
                <w:b/>
                <w:bCs/>
              </w:rPr>
              <w:t>Reasoning</w:t>
            </w:r>
          </w:p>
        </w:tc>
      </w:tr>
      <w:tr w:rsidR="002722EA" w14:paraId="2D368A4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5EC1" w14:textId="77777777" w:rsidR="002722EA" w:rsidRDefault="00000000">
            <w:pPr>
              <w:spacing w:before="40" w:after="40"/>
            </w:pPr>
            <w:r>
              <w:t>0 — Empty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0A3A" w14:textId="77777777" w:rsidR="002722EA" w:rsidRDefault="00000000">
            <w:pPr>
              <w:spacing w:before="40" w:after="40"/>
            </w:pPr>
            <w:r>
              <w:t>&lt; 30%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0D23" w14:textId="77777777" w:rsidR="002722EA" w:rsidRDefault="00000000">
            <w:pPr>
              <w:spacing w:before="40" w:after="40"/>
            </w:pPr>
            <w:r>
              <w:t>Wait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EF27" w14:textId="77777777" w:rsidR="002722EA" w:rsidRDefault="00000000">
            <w:pPr>
              <w:spacing w:before="40" w:after="40"/>
            </w:pPr>
            <w:r>
              <w:t>No collection needed</w:t>
            </w:r>
          </w:p>
        </w:tc>
      </w:tr>
      <w:tr w:rsidR="002722EA" w14:paraId="77D4DB6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A659" w14:textId="77777777" w:rsidR="002722EA" w:rsidRDefault="00000000">
            <w:pPr>
              <w:spacing w:before="40" w:after="40"/>
            </w:pPr>
            <w:r>
              <w:t>1 — Half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69CB" w14:textId="77777777" w:rsidR="002722EA" w:rsidRDefault="00000000">
            <w:pPr>
              <w:spacing w:before="40" w:after="40"/>
            </w:pPr>
            <w:r>
              <w:t>30–75%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52D5" w14:textId="77777777" w:rsidR="002722EA" w:rsidRDefault="00000000">
            <w:pPr>
              <w:spacing w:before="40" w:after="40"/>
            </w:pPr>
            <w:r>
              <w:t>Schedule Collection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972A" w14:textId="77777777" w:rsidR="002722EA" w:rsidRDefault="00000000">
            <w:pPr>
              <w:spacing w:before="40" w:after="40"/>
            </w:pPr>
            <w:r>
              <w:t>Proactive planning</w:t>
            </w:r>
          </w:p>
        </w:tc>
      </w:tr>
      <w:tr w:rsidR="002722EA" w14:paraId="0FE157FF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1020" w14:textId="77777777" w:rsidR="002722EA" w:rsidRDefault="00000000">
            <w:pPr>
              <w:spacing w:before="40" w:after="40"/>
            </w:pPr>
            <w:r>
              <w:t>2 — Full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6714" w14:textId="77777777" w:rsidR="002722EA" w:rsidRDefault="00000000">
            <w:pPr>
              <w:spacing w:before="40" w:after="40"/>
            </w:pPr>
            <w:r>
              <w:t>&gt; 75%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40BD" w14:textId="77777777" w:rsidR="002722EA" w:rsidRDefault="00000000">
            <w:pPr>
              <w:spacing w:before="40" w:after="40"/>
            </w:pPr>
            <w:r>
              <w:t>Priority Collection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374C" w14:textId="77777777" w:rsidR="002722EA" w:rsidRDefault="00000000">
            <w:pPr>
              <w:spacing w:before="40" w:after="40"/>
            </w:pPr>
            <w:r>
              <w:t>Urgent dispatch required</w:t>
            </w:r>
          </w:p>
        </w:tc>
      </w:tr>
    </w:tbl>
    <w:p w14:paraId="52F98F01" w14:textId="77777777" w:rsidR="002722EA" w:rsidRDefault="002722EA">
      <w:pPr>
        <w:spacing w:before="60" w:after="60"/>
      </w:pPr>
    </w:p>
    <w:p w14:paraId="4AEFEA23" w14:textId="77777777" w:rsidR="002722EA" w:rsidRDefault="00000000">
      <w:pPr>
        <w:spacing w:before="80" w:after="80" w:line="276" w:lineRule="auto"/>
        <w:jc w:val="both"/>
      </w:pPr>
      <w:r>
        <w:t>The multi-bin simulation confirmed that the RL agent makes independent, correct decisions for all five city bins simultaneously. Bins that receive priority collection are reset to 0%, demonstrating closed-loop bin management. This represents a significant improvement over fixed-schedule systems, which cannot adapt to real-time fill conditions.</w:t>
      </w:r>
    </w:p>
    <w:p w14:paraId="70F61335" w14:textId="77777777" w:rsidR="002722EA" w:rsidRDefault="00000000">
      <w:pPr>
        <w:spacing w:before="280" w:after="120"/>
      </w:pPr>
      <w:r>
        <w:rPr>
          <w:b/>
          <w:bCs/>
          <w:sz w:val="26"/>
          <w:szCs w:val="26"/>
        </w:rPr>
        <w:t>7. ADVANTAGES OF THE PROPOSED SYSTEM</w:t>
      </w:r>
    </w:p>
    <w:p w14:paraId="2B4BD7EF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Integrated platform: Combines IoT data simulation, ML classification, anomaly detection, and RL scheduling in a single system.</w:t>
      </w:r>
    </w:p>
    <w:p w14:paraId="17A7B315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Real-time monitoring: Dashboard provides live bin status, fill trends, and alerts without manual intervention.</w:t>
      </w:r>
    </w:p>
    <w:p w14:paraId="178DFC81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lastRenderedPageBreak/>
        <w:t>Adaptive collection: Q-learning agent dynamically adjusts collection decisions based on actual bin state rather than fixed schedules.</w:t>
      </w:r>
    </w:p>
    <w:p w14:paraId="3D1CAC77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Anomaly resilience: Isolation Forest protects operational integrity by flagging faulty sensor readings before they influence decisions.</w:t>
      </w:r>
    </w:p>
    <w:p w14:paraId="101135A3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Scalability: The modular architecture supports extension to hundreds or thousands of bins with minimal changes.</w:t>
      </w:r>
    </w:p>
    <w:p w14:paraId="7F4370F9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Cost efficiency: Adaptive scheduling reduces unnecessary collection trips, lowering fuel consumption and operational expenditure.</w:t>
      </w:r>
    </w:p>
    <w:p w14:paraId="5951FA97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Reproducibility: Synthetic dataset with fixed seed ensures consistent model training and experimental repeatability.</w:t>
      </w:r>
    </w:p>
    <w:p w14:paraId="39074FB1" w14:textId="77777777" w:rsidR="002722EA" w:rsidRDefault="00000000">
      <w:pPr>
        <w:spacing w:before="280" w:after="120"/>
      </w:pPr>
      <w:r>
        <w:rPr>
          <w:b/>
          <w:bCs/>
          <w:sz w:val="26"/>
          <w:szCs w:val="26"/>
        </w:rPr>
        <w:t>8. LIMITATIONS</w:t>
      </w:r>
    </w:p>
    <w:p w14:paraId="68891529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Synthetic dataset: The system uses simulated sensor data with uniform distributions. Real-world data exhibits temporal patterns, seasonal variation, and hardware noise that may reduce model accuracy.</w:t>
      </w:r>
    </w:p>
    <w:p w14:paraId="6DFDBA41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Simplified RL state space: The Q-learning agent uses only three discrete states. Real urban environments involve continuous fill levels and additional contextual factors.</w:t>
      </w:r>
    </w:p>
    <w:p w14:paraId="39DF5330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No live IoT connectivity: The current implementation does not interface with physical sensors via MQTT or HTTP; it reads from a pre-generated CSV file.</w:t>
      </w:r>
    </w:p>
    <w:p w14:paraId="478730C7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Static Q-table: The RL policy is trained offline and does not update in production. Online learning is not yet implemented.</w:t>
      </w:r>
    </w:p>
    <w:p w14:paraId="2867220E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Limited testing environment: All evaluation was conducted on simulated data in a development environment, not in a deployed urban setting.</w:t>
      </w:r>
    </w:p>
    <w:p w14:paraId="17922BCF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Single-node dashboard: The Streamlit app runs on a single machine with no multi-user or cloud-hosted backend.</w:t>
      </w:r>
    </w:p>
    <w:p w14:paraId="5DA76AEE" w14:textId="77777777" w:rsidR="002722EA" w:rsidRDefault="00000000">
      <w:pPr>
        <w:spacing w:before="280" w:after="120"/>
      </w:pPr>
      <w:r>
        <w:rPr>
          <w:b/>
          <w:bCs/>
          <w:sz w:val="26"/>
          <w:szCs w:val="26"/>
        </w:rPr>
        <w:t>9. CONCLUSION AND FUTURE WORK</w:t>
      </w:r>
    </w:p>
    <w:p w14:paraId="7ABE1848" w14:textId="77777777" w:rsidR="002722EA" w:rsidRDefault="00000000">
      <w:pPr>
        <w:spacing w:before="200" w:after="80"/>
      </w:pPr>
      <w:r>
        <w:rPr>
          <w:b/>
          <w:bCs/>
        </w:rPr>
        <w:t>9.1 Conclusion</w:t>
      </w:r>
    </w:p>
    <w:p w14:paraId="69B66A9B" w14:textId="77777777" w:rsidR="002722EA" w:rsidRDefault="00000000">
      <w:pPr>
        <w:spacing w:before="80" w:after="80" w:line="276" w:lineRule="auto"/>
        <w:jc w:val="both"/>
      </w:pPr>
      <w:r>
        <w:t>This paper presented a Smart Garbage Bin Monitoring System that addresses the critical limitations of conventional, schedule-based municipal waste management through the integration of IoT data, Machine Learning, and Reinforcement Learning. The system accurately classifies bin status using a Random Forest Classifier, detects sensor anomalies with an Isolation Forest model, and makes adaptive collection decisions through a trained Q-learning agent—all accessible through an interactive Streamlit dashboard.</w:t>
      </w:r>
    </w:p>
    <w:p w14:paraId="16249E3E" w14:textId="77777777" w:rsidR="002722EA" w:rsidRDefault="00000000">
      <w:pPr>
        <w:spacing w:before="80" w:after="80" w:line="276" w:lineRule="auto"/>
        <w:jc w:val="both"/>
      </w:pPr>
      <w:r>
        <w:t>Experimental evaluation confirmed near-perfect classification accuracy, consistent anomaly detection at the configured rate, and RL policy convergence to an optimal collection strategy. The multi-bin smart city simulation demonstrated that the system scales effectively, enabling parallel, autonomous decision-making across all managed bins. The proposed system represents a practical, deployable foundation for next-generation smart city waste management.</w:t>
      </w:r>
    </w:p>
    <w:p w14:paraId="15D77383" w14:textId="77777777" w:rsidR="002722EA" w:rsidRDefault="00000000">
      <w:pPr>
        <w:spacing w:before="200" w:after="80"/>
      </w:pPr>
      <w:r>
        <w:rPr>
          <w:b/>
          <w:bCs/>
        </w:rPr>
        <w:t>9.2 Future Work</w:t>
      </w:r>
    </w:p>
    <w:p w14:paraId="05772AE8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lastRenderedPageBreak/>
        <w:t>Integration with physical IoT sensors via MQTT or HTTP APIs for live, real-world data ingestion.</w:t>
      </w:r>
    </w:p>
    <w:p w14:paraId="47B5B03E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Adoption of Deep Q-Networks (DQN) or Proximal Policy Optimization (PPO) for continuous-state RL in complex urban environments.</w:t>
      </w:r>
    </w:p>
    <w:p w14:paraId="20370993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Time-series forecasting of fill levels using LSTM or Facebook Prophet for predictive—rather than reactive—scheduling.</w:t>
      </w:r>
    </w:p>
    <w:p w14:paraId="7A771814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Route optimization layer using graph algorithms (Dijkstra, Travelling Salesman) to minimize collection vehicle travel distance and fuel consumption.</w:t>
      </w:r>
    </w:p>
    <w:p w14:paraId="45E3A2A3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Mobile application for field operators to receive real-time bin alerts and dispatch instructions.</w:t>
      </w:r>
    </w:p>
    <w:p w14:paraId="48E32C4B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Cloud deployment with a scalable database backend (PostgreSQL, MongoDB) for historical analytics and city-wide reporting.</w:t>
      </w:r>
    </w:p>
    <w:p w14:paraId="4E27145C" w14:textId="77777777" w:rsidR="002722EA" w:rsidRDefault="00000000">
      <w:pPr>
        <w:pStyle w:val="ListParagraph"/>
        <w:numPr>
          <w:ilvl w:val="0"/>
          <w:numId w:val="2"/>
        </w:numPr>
        <w:spacing w:before="60" w:after="60"/>
        <w:jc w:val="both"/>
      </w:pPr>
      <w:r>
        <w:t>Extension to multi-waste-type classification, distinguishing recyclable, organic, and general waste streams.</w:t>
      </w:r>
    </w:p>
    <w:p w14:paraId="4C44E277" w14:textId="77777777" w:rsidR="002722EA" w:rsidRDefault="00000000">
      <w:pPr>
        <w:spacing w:before="280" w:after="120"/>
      </w:pPr>
      <w:r>
        <w:rPr>
          <w:b/>
          <w:bCs/>
          <w:sz w:val="26"/>
          <w:szCs w:val="26"/>
        </w:rPr>
        <w:t>REFERENCES</w:t>
      </w:r>
    </w:p>
    <w:p w14:paraId="09B0CF4B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[1] </w:t>
      </w:r>
      <w:r>
        <w:t>M. Aazam, S. Zeadally, and K. A. Harras, "Deploying fog computing in industrial Internet of Things and industry 4.0," IEEE Transactions on Industrial Informatics, vol. 14, no. 10, pp. 4674–4682, Oct. 2018.</w:t>
      </w:r>
    </w:p>
    <w:p w14:paraId="5F0D1E7A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[2] </w:t>
      </w:r>
      <w:r>
        <w:t>A. Anagnostopoulos, I. Kolomvatsos, and C. Anagnostopoulos, "Assessing dynamic models for high priority waste collection in smart cities," Journal of Systems and Software, vol. 110, pp. 178–192, 2015.</w:t>
      </w:r>
    </w:p>
    <w:p w14:paraId="15570AEF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[3] </w:t>
      </w:r>
      <w:r>
        <w:t>L. Breiman, "Random forests," Machine Learning, vol. 45, no. 1, pp. 5–32, 2001.</w:t>
      </w:r>
    </w:p>
    <w:p w14:paraId="474B39C8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[4] </w:t>
      </w:r>
      <w:r>
        <w:t>F. T. Liu, K. M. Ting, and Z.-H. Zhou, "Isolation forest," in Proc. 8th IEEE International Conference on Data Mining (ICDM), Pisa, Italy, pp. 413–422, 2008.</w:t>
      </w:r>
    </w:p>
    <w:p w14:paraId="2BF48805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[5] </w:t>
      </w:r>
      <w:r>
        <w:t>C. J. C. H. Watkins and P. Dayan, "Q-learning," Machine Learning, vol. 8, no. 3–4, pp. 279–292, 1992.</w:t>
      </w:r>
    </w:p>
    <w:p w14:paraId="5F1303E7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[6] </w:t>
      </w:r>
      <w:r>
        <w:t>S. Vinoth Kumar et al., "IoT based smart garbage alert system using Arduino UNO," in Proc. IEEE International Conference on Information and Communication Technology (ICICT), Coimbatore, India, pp. 1–5, 2016.</w:t>
      </w:r>
    </w:p>
    <w:p w14:paraId="778997D2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[7] </w:t>
      </w:r>
      <w:r>
        <w:t>R. S. Sutton and A. G. Barto, Reinforcement Learning: An Introduction, 2nd ed. Cambridge, MA: MIT Press, 2018.</w:t>
      </w:r>
    </w:p>
    <w:p w14:paraId="74924A7F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[8] </w:t>
      </w:r>
      <w:r>
        <w:t>F. Pedregosa et al., "Scikit-learn: Machine learning in Python," Journal of Machine Learning Research, vol. 12, pp. 2825–2830, 2011.</w:t>
      </w:r>
    </w:p>
    <w:p w14:paraId="2B40EA0A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[9] </w:t>
      </w:r>
      <w:r>
        <w:t>A. Zanella, N. Bui, A. Castellani, L. Vangelista, and M. Zorzi, "Internet of Things for smart cities," IEEE Internet of Things Journal, vol. 1, no. 1, pp. 22–32, Feb. 2014.</w:t>
      </w:r>
    </w:p>
    <w:p w14:paraId="745F5DDE" w14:textId="77777777" w:rsidR="002722EA" w:rsidRDefault="00000000">
      <w:pPr>
        <w:spacing w:before="80" w:after="80" w:line="276" w:lineRule="auto"/>
        <w:jc w:val="both"/>
      </w:pPr>
      <w:r>
        <w:rPr>
          <w:b/>
          <w:bCs/>
        </w:rPr>
        <w:t xml:space="preserve">[10] </w:t>
      </w:r>
      <w:r>
        <w:t>D. Hoornweg and P. Bhada-Tata, "What a waste: A global review of solid waste management," World Bank Urban Development Series Knowledge Papers, no. 15, 2012.</w:t>
      </w:r>
    </w:p>
    <w:sectPr w:rsidR="002722E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4448"/>
    <w:multiLevelType w:val="hybridMultilevel"/>
    <w:tmpl w:val="8E6E93DE"/>
    <w:lvl w:ilvl="0" w:tplc="1272ED48">
      <w:start w:val="1"/>
      <w:numFmt w:val="bullet"/>
      <w:lvlText w:val="•"/>
      <w:lvlJc w:val="left"/>
      <w:pPr>
        <w:ind w:left="720" w:hanging="360"/>
      </w:pPr>
    </w:lvl>
    <w:lvl w:ilvl="1" w:tplc="75442FF0">
      <w:numFmt w:val="decimal"/>
      <w:lvlText w:val=""/>
      <w:lvlJc w:val="left"/>
    </w:lvl>
    <w:lvl w:ilvl="2" w:tplc="88ACCDAA">
      <w:numFmt w:val="decimal"/>
      <w:lvlText w:val=""/>
      <w:lvlJc w:val="left"/>
    </w:lvl>
    <w:lvl w:ilvl="3" w:tplc="77ACA70A">
      <w:numFmt w:val="decimal"/>
      <w:lvlText w:val=""/>
      <w:lvlJc w:val="left"/>
    </w:lvl>
    <w:lvl w:ilvl="4" w:tplc="B82C2094">
      <w:numFmt w:val="decimal"/>
      <w:lvlText w:val=""/>
      <w:lvlJc w:val="left"/>
    </w:lvl>
    <w:lvl w:ilvl="5" w:tplc="0ED2D67A">
      <w:numFmt w:val="decimal"/>
      <w:lvlText w:val=""/>
      <w:lvlJc w:val="left"/>
    </w:lvl>
    <w:lvl w:ilvl="6" w:tplc="C18E0910">
      <w:numFmt w:val="decimal"/>
      <w:lvlText w:val=""/>
      <w:lvlJc w:val="left"/>
    </w:lvl>
    <w:lvl w:ilvl="7" w:tplc="0C96478E">
      <w:numFmt w:val="decimal"/>
      <w:lvlText w:val=""/>
      <w:lvlJc w:val="left"/>
    </w:lvl>
    <w:lvl w:ilvl="8" w:tplc="7688D500">
      <w:numFmt w:val="decimal"/>
      <w:lvlText w:val=""/>
      <w:lvlJc w:val="left"/>
    </w:lvl>
  </w:abstractNum>
  <w:abstractNum w:abstractNumId="1" w15:restartNumberingAfterBreak="0">
    <w:nsid w:val="308B0474"/>
    <w:multiLevelType w:val="hybridMultilevel"/>
    <w:tmpl w:val="3B2EB3C2"/>
    <w:lvl w:ilvl="0" w:tplc="9A2E6828">
      <w:start w:val="1"/>
      <w:numFmt w:val="bullet"/>
      <w:lvlText w:val="●"/>
      <w:lvlJc w:val="left"/>
      <w:pPr>
        <w:ind w:left="720" w:hanging="360"/>
      </w:pPr>
    </w:lvl>
    <w:lvl w:ilvl="1" w:tplc="5EBA8414">
      <w:start w:val="1"/>
      <w:numFmt w:val="bullet"/>
      <w:lvlText w:val="○"/>
      <w:lvlJc w:val="left"/>
      <w:pPr>
        <w:ind w:left="1440" w:hanging="360"/>
      </w:pPr>
    </w:lvl>
    <w:lvl w:ilvl="2" w:tplc="93C0C81E">
      <w:start w:val="1"/>
      <w:numFmt w:val="bullet"/>
      <w:lvlText w:val="■"/>
      <w:lvlJc w:val="left"/>
      <w:pPr>
        <w:ind w:left="2160" w:hanging="360"/>
      </w:pPr>
    </w:lvl>
    <w:lvl w:ilvl="3" w:tplc="B98E29F0">
      <w:start w:val="1"/>
      <w:numFmt w:val="bullet"/>
      <w:lvlText w:val="●"/>
      <w:lvlJc w:val="left"/>
      <w:pPr>
        <w:ind w:left="2880" w:hanging="360"/>
      </w:pPr>
    </w:lvl>
    <w:lvl w:ilvl="4" w:tplc="3D881A76">
      <w:start w:val="1"/>
      <w:numFmt w:val="bullet"/>
      <w:lvlText w:val="○"/>
      <w:lvlJc w:val="left"/>
      <w:pPr>
        <w:ind w:left="3600" w:hanging="360"/>
      </w:pPr>
    </w:lvl>
    <w:lvl w:ilvl="5" w:tplc="79E4835A">
      <w:start w:val="1"/>
      <w:numFmt w:val="bullet"/>
      <w:lvlText w:val="■"/>
      <w:lvlJc w:val="left"/>
      <w:pPr>
        <w:ind w:left="4320" w:hanging="360"/>
      </w:pPr>
    </w:lvl>
    <w:lvl w:ilvl="6" w:tplc="B4940CD4">
      <w:start w:val="1"/>
      <w:numFmt w:val="bullet"/>
      <w:lvlText w:val="●"/>
      <w:lvlJc w:val="left"/>
      <w:pPr>
        <w:ind w:left="5040" w:hanging="360"/>
      </w:pPr>
    </w:lvl>
    <w:lvl w:ilvl="7" w:tplc="9CBC5FCC">
      <w:start w:val="1"/>
      <w:numFmt w:val="bullet"/>
      <w:lvlText w:val="●"/>
      <w:lvlJc w:val="left"/>
      <w:pPr>
        <w:ind w:left="5760" w:hanging="360"/>
      </w:pPr>
    </w:lvl>
    <w:lvl w:ilvl="8" w:tplc="9320B3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FE4E50"/>
    <w:multiLevelType w:val="hybridMultilevel"/>
    <w:tmpl w:val="487AEBEC"/>
    <w:lvl w:ilvl="0" w:tplc="5548167E">
      <w:start w:val="1"/>
      <w:numFmt w:val="decimal"/>
      <w:lvlText w:val="%1."/>
      <w:lvlJc w:val="left"/>
      <w:pPr>
        <w:ind w:left="720" w:hanging="360"/>
      </w:pPr>
    </w:lvl>
    <w:lvl w:ilvl="1" w:tplc="3E06B792">
      <w:numFmt w:val="decimal"/>
      <w:lvlText w:val=""/>
      <w:lvlJc w:val="left"/>
    </w:lvl>
    <w:lvl w:ilvl="2" w:tplc="FB28BCDC">
      <w:numFmt w:val="decimal"/>
      <w:lvlText w:val=""/>
      <w:lvlJc w:val="left"/>
    </w:lvl>
    <w:lvl w:ilvl="3" w:tplc="F8B83ABE">
      <w:numFmt w:val="decimal"/>
      <w:lvlText w:val=""/>
      <w:lvlJc w:val="left"/>
    </w:lvl>
    <w:lvl w:ilvl="4" w:tplc="F134DFD2">
      <w:numFmt w:val="decimal"/>
      <w:lvlText w:val=""/>
      <w:lvlJc w:val="left"/>
    </w:lvl>
    <w:lvl w:ilvl="5" w:tplc="FDDC85BE">
      <w:numFmt w:val="decimal"/>
      <w:lvlText w:val=""/>
      <w:lvlJc w:val="left"/>
    </w:lvl>
    <w:lvl w:ilvl="6" w:tplc="2CA40384">
      <w:numFmt w:val="decimal"/>
      <w:lvlText w:val=""/>
      <w:lvlJc w:val="left"/>
    </w:lvl>
    <w:lvl w:ilvl="7" w:tplc="61CE8C1C">
      <w:numFmt w:val="decimal"/>
      <w:lvlText w:val=""/>
      <w:lvlJc w:val="left"/>
    </w:lvl>
    <w:lvl w:ilvl="8" w:tplc="ADD8DC2A">
      <w:numFmt w:val="decimal"/>
      <w:lvlText w:val=""/>
      <w:lvlJc w:val="left"/>
    </w:lvl>
  </w:abstractNum>
  <w:num w:numId="1" w16cid:durableId="46345586">
    <w:abstractNumId w:val="1"/>
    <w:lvlOverride w:ilvl="0">
      <w:startOverride w:val="1"/>
    </w:lvlOverride>
  </w:num>
  <w:num w:numId="2" w16cid:durableId="1001664329">
    <w:abstractNumId w:val="0"/>
    <w:lvlOverride w:ilvl="0">
      <w:startOverride w:val="1"/>
    </w:lvlOverride>
  </w:num>
  <w:num w:numId="3" w16cid:durableId="16308919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EA"/>
    <w:rsid w:val="00064F40"/>
    <w:rsid w:val="001C7F00"/>
    <w:rsid w:val="002722EA"/>
    <w:rsid w:val="003E4391"/>
    <w:rsid w:val="0089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36B13"/>
  <w15:docId w15:val="{894893AD-BE6D-49D9-9B4D-5D4EE6E2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1598</Words>
  <Characters>9114</Characters>
  <Application>Microsoft Office Word</Application>
  <DocSecurity>0</DocSecurity>
  <Lines>75</Lines>
  <Paragraphs>21</Paragraphs>
  <ScaleCrop>false</ScaleCrop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william</cp:lastModifiedBy>
  <cp:revision>4</cp:revision>
  <dcterms:created xsi:type="dcterms:W3CDTF">2026-04-23T06:09:00Z</dcterms:created>
  <dcterms:modified xsi:type="dcterms:W3CDTF">2026-04-23T06:32:00Z</dcterms:modified>
</cp:coreProperties>
</file>