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5DF2C" w14:textId="77777777" w:rsidR="005C6ED1" w:rsidRDefault="005C6ED1">
      <w:pPr>
        <w:jc w:val="both"/>
      </w:pPr>
    </w:p>
    <w:p w14:paraId="3E6F9C33" w14:textId="77777777" w:rsidR="005C6ED1" w:rsidRDefault="008D6FBA">
      <w:pPr>
        <w:jc w:val="center"/>
      </w:pPr>
      <w:r>
        <w:t>TABLE OF SPECIFICATION</w:t>
      </w:r>
    </w:p>
    <w:p w14:paraId="5AC82066" w14:textId="696B4D55" w:rsidR="005C6ED1" w:rsidRDefault="008D6FBA">
      <w:pPr>
        <w:jc w:val="center"/>
      </w:pPr>
      <w:r>
        <w:t>2</w:t>
      </w:r>
      <w:r w:rsidR="00E60AF8">
        <w:rPr>
          <w:vertAlign w:val="superscript"/>
        </w:rPr>
        <w:t>nd</w:t>
      </w:r>
      <w:r w:rsidR="00E60AF8">
        <w:t xml:space="preserve"> Grading</w:t>
      </w:r>
      <w:r>
        <w:t xml:space="preserve"> Period, S.Y. 2024-2025 </w:t>
      </w:r>
    </w:p>
    <w:p w14:paraId="4A8FDB05" w14:textId="455E4FC6" w:rsidR="005C6ED1" w:rsidRDefault="008D6FBA">
      <w:pPr>
        <w:rPr>
          <w:lang w:val="en-PH"/>
        </w:rPr>
      </w:pPr>
      <w:r>
        <w:t xml:space="preserve">SUBJECT: </w:t>
      </w:r>
      <w:r w:rsidR="00DE1842">
        <w:rPr>
          <w:b/>
          <w:bCs/>
          <w:u w:val="single"/>
        </w:rPr>
        <w:t>Science 5</w:t>
      </w:r>
    </w:p>
    <w:tbl>
      <w:tblPr>
        <w:tblStyle w:val="TableGrid"/>
        <w:tblW w:w="16569" w:type="dxa"/>
        <w:tblInd w:w="-242" w:type="dxa"/>
        <w:tblLayout w:type="fixed"/>
        <w:tblLook w:val="04A0" w:firstRow="1" w:lastRow="0" w:firstColumn="1" w:lastColumn="0" w:noHBand="0" w:noVBand="1"/>
      </w:tblPr>
      <w:tblGrid>
        <w:gridCol w:w="3387"/>
        <w:gridCol w:w="810"/>
        <w:gridCol w:w="1350"/>
        <w:gridCol w:w="887"/>
        <w:gridCol w:w="1474"/>
        <w:gridCol w:w="1532"/>
        <w:gridCol w:w="1000"/>
        <w:gridCol w:w="1076"/>
        <w:gridCol w:w="1000"/>
        <w:gridCol w:w="1134"/>
        <w:gridCol w:w="1718"/>
        <w:gridCol w:w="1201"/>
      </w:tblGrid>
      <w:tr w:rsidR="005C6ED1" w14:paraId="062DB55F" w14:textId="77777777" w:rsidTr="00DB38C8">
        <w:trPr>
          <w:trHeight w:val="741"/>
        </w:trPr>
        <w:tc>
          <w:tcPr>
            <w:tcW w:w="3387" w:type="dxa"/>
          </w:tcPr>
          <w:p w14:paraId="0BD23339" w14:textId="77777777" w:rsidR="005C6ED1" w:rsidRDefault="008D6FBA">
            <w:pPr>
              <w:spacing w:after="0" w:line="240" w:lineRule="auto"/>
              <w:jc w:val="center"/>
            </w:pPr>
            <w:r>
              <w:t>Learning Area</w:t>
            </w:r>
          </w:p>
        </w:tc>
        <w:tc>
          <w:tcPr>
            <w:tcW w:w="810" w:type="dxa"/>
          </w:tcPr>
          <w:p w14:paraId="1A03D479" w14:textId="77777777" w:rsidR="005C6ED1" w:rsidRDefault="008D6FBA">
            <w:pPr>
              <w:spacing w:after="0" w:line="240" w:lineRule="auto"/>
              <w:jc w:val="center"/>
            </w:pPr>
            <w:r>
              <w:t>No. of days Spent</w:t>
            </w:r>
          </w:p>
        </w:tc>
        <w:tc>
          <w:tcPr>
            <w:tcW w:w="1350" w:type="dxa"/>
          </w:tcPr>
          <w:p w14:paraId="1FFAD35E" w14:textId="5A032EEE" w:rsidR="005C6ED1" w:rsidRDefault="008D6FBA">
            <w:pPr>
              <w:spacing w:after="0" w:line="240" w:lineRule="auto"/>
              <w:jc w:val="center"/>
            </w:pPr>
            <w:r>
              <w:t>Percent</w:t>
            </w:r>
            <w:r w:rsidR="00045BF2">
              <w:t>age</w:t>
            </w:r>
          </w:p>
        </w:tc>
        <w:tc>
          <w:tcPr>
            <w:tcW w:w="887" w:type="dxa"/>
          </w:tcPr>
          <w:p w14:paraId="748B7378" w14:textId="77777777" w:rsidR="005C6ED1" w:rsidRDefault="008D6FBA">
            <w:pPr>
              <w:spacing w:after="0" w:line="240" w:lineRule="auto"/>
              <w:jc w:val="center"/>
            </w:pPr>
            <w:r>
              <w:t>No. of Items</w:t>
            </w:r>
          </w:p>
        </w:tc>
        <w:tc>
          <w:tcPr>
            <w:tcW w:w="1474" w:type="dxa"/>
          </w:tcPr>
          <w:p w14:paraId="24D9B6E2" w14:textId="77777777" w:rsidR="005C6ED1" w:rsidRDefault="008D6FBA">
            <w:pPr>
              <w:spacing w:after="0" w:line="240" w:lineRule="auto"/>
              <w:jc w:val="center"/>
            </w:pPr>
            <w:r>
              <w:t>Remembering</w:t>
            </w:r>
          </w:p>
        </w:tc>
        <w:tc>
          <w:tcPr>
            <w:tcW w:w="1532" w:type="dxa"/>
          </w:tcPr>
          <w:p w14:paraId="4F49D258" w14:textId="77777777" w:rsidR="005C6ED1" w:rsidRDefault="008D6FBA">
            <w:pPr>
              <w:spacing w:after="0" w:line="240" w:lineRule="auto"/>
              <w:jc w:val="center"/>
            </w:pPr>
            <w:r>
              <w:t>Understanding</w:t>
            </w:r>
          </w:p>
        </w:tc>
        <w:tc>
          <w:tcPr>
            <w:tcW w:w="1000" w:type="dxa"/>
          </w:tcPr>
          <w:p w14:paraId="5E17566E" w14:textId="77777777" w:rsidR="005C6ED1" w:rsidRDefault="008D6FBA">
            <w:pPr>
              <w:spacing w:after="0" w:line="240" w:lineRule="auto"/>
              <w:jc w:val="center"/>
            </w:pPr>
            <w:r>
              <w:t>Applying</w:t>
            </w:r>
          </w:p>
        </w:tc>
        <w:tc>
          <w:tcPr>
            <w:tcW w:w="1076" w:type="dxa"/>
          </w:tcPr>
          <w:p w14:paraId="405B9958" w14:textId="77777777" w:rsidR="005C6ED1" w:rsidRDefault="008D6FBA">
            <w:pPr>
              <w:spacing w:after="0" w:line="240" w:lineRule="auto"/>
              <w:jc w:val="center"/>
            </w:pPr>
            <w:r>
              <w:t>Analyzing</w:t>
            </w:r>
          </w:p>
        </w:tc>
        <w:tc>
          <w:tcPr>
            <w:tcW w:w="1000" w:type="dxa"/>
          </w:tcPr>
          <w:p w14:paraId="1516A794" w14:textId="77777777" w:rsidR="005C6ED1" w:rsidRDefault="008D6FBA">
            <w:pPr>
              <w:spacing w:after="0" w:line="240" w:lineRule="auto"/>
              <w:jc w:val="center"/>
            </w:pPr>
            <w:r>
              <w:t>Creating</w:t>
            </w:r>
          </w:p>
        </w:tc>
        <w:tc>
          <w:tcPr>
            <w:tcW w:w="1134" w:type="dxa"/>
          </w:tcPr>
          <w:p w14:paraId="21278DBE" w14:textId="77777777" w:rsidR="005C6ED1" w:rsidRDefault="008D6FBA">
            <w:pPr>
              <w:spacing w:after="0" w:line="240" w:lineRule="auto"/>
              <w:jc w:val="center"/>
            </w:pPr>
            <w:r>
              <w:t>Evaluating</w:t>
            </w:r>
          </w:p>
        </w:tc>
        <w:tc>
          <w:tcPr>
            <w:tcW w:w="2919" w:type="dxa"/>
            <w:gridSpan w:val="2"/>
          </w:tcPr>
          <w:p w14:paraId="0575759D" w14:textId="77777777" w:rsidR="005C6ED1" w:rsidRDefault="008D6FBA">
            <w:pPr>
              <w:spacing w:after="0" w:line="240" w:lineRule="auto"/>
              <w:jc w:val="center"/>
            </w:pPr>
            <w:r>
              <w:t>Item Placement</w:t>
            </w:r>
          </w:p>
        </w:tc>
      </w:tr>
      <w:tr w:rsidR="005C6ED1" w14:paraId="160FB562" w14:textId="77777777" w:rsidTr="00DB38C8">
        <w:trPr>
          <w:trHeight w:val="241"/>
        </w:trPr>
        <w:tc>
          <w:tcPr>
            <w:tcW w:w="3387" w:type="dxa"/>
          </w:tcPr>
          <w:p w14:paraId="4967232E" w14:textId="7C8EAE42" w:rsidR="005C6ED1" w:rsidRDefault="00E00F30" w:rsidP="00E00F30">
            <w:pPr>
              <w:widowControl w:val="0"/>
            </w:pPr>
            <w:r>
              <w:t xml:space="preserve">I. Integumentary System </w:t>
            </w:r>
          </w:p>
        </w:tc>
        <w:tc>
          <w:tcPr>
            <w:tcW w:w="810" w:type="dxa"/>
          </w:tcPr>
          <w:p w14:paraId="14BD787A" w14:textId="77777777" w:rsidR="005C6ED1" w:rsidRDefault="008D6FBA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350" w:type="dxa"/>
          </w:tcPr>
          <w:p w14:paraId="43C38EDA" w14:textId="3589F83C" w:rsidR="005C6ED1" w:rsidRDefault="008D6FBA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</w:t>
            </w:r>
            <w:r w:rsidR="00045BF2">
              <w:rPr>
                <w:lang w:val="en-PH"/>
              </w:rPr>
              <w:t>4</w:t>
            </w:r>
            <w:r>
              <w:rPr>
                <w:lang w:val="en-PH"/>
              </w:rPr>
              <w:t>%</w:t>
            </w:r>
          </w:p>
        </w:tc>
        <w:tc>
          <w:tcPr>
            <w:tcW w:w="887" w:type="dxa"/>
          </w:tcPr>
          <w:p w14:paraId="404C1351" w14:textId="12ADD656" w:rsidR="005C6ED1" w:rsidRDefault="007B3621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7</w:t>
            </w:r>
          </w:p>
        </w:tc>
        <w:tc>
          <w:tcPr>
            <w:tcW w:w="1474" w:type="dxa"/>
          </w:tcPr>
          <w:p w14:paraId="418DE743" w14:textId="660F498A" w:rsidR="005C6ED1" w:rsidRDefault="0068323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532" w:type="dxa"/>
          </w:tcPr>
          <w:p w14:paraId="7BEDD133" w14:textId="57C47F46" w:rsidR="005C6ED1" w:rsidRDefault="0068323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1000" w:type="dxa"/>
          </w:tcPr>
          <w:p w14:paraId="6D7F85E3" w14:textId="2A044702" w:rsidR="005C6ED1" w:rsidRDefault="0068323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1076" w:type="dxa"/>
          </w:tcPr>
          <w:p w14:paraId="5040591D" w14:textId="422D3821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4FA78CEB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69D5F5F9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718" w:type="dxa"/>
          </w:tcPr>
          <w:p w14:paraId="504A5328" w14:textId="22E5B45E" w:rsidR="005C6ED1" w:rsidRDefault="008D6FBA" w:rsidP="00091DF5">
            <w:pPr>
              <w:spacing w:after="0" w:line="240" w:lineRule="auto"/>
              <w:jc w:val="center"/>
            </w:pPr>
            <w:r>
              <w:t>1,</w:t>
            </w:r>
            <w:r w:rsidR="008E417B">
              <w:t>2</w:t>
            </w:r>
            <w:r w:rsidR="00F616CA">
              <w:t>,16,17,36</w:t>
            </w:r>
            <w:r w:rsidR="009535D5">
              <w:t>,37,46</w:t>
            </w:r>
          </w:p>
        </w:tc>
        <w:tc>
          <w:tcPr>
            <w:tcW w:w="1201" w:type="dxa"/>
          </w:tcPr>
          <w:p w14:paraId="4E650F7B" w14:textId="77777777" w:rsidR="005C6ED1" w:rsidRDefault="005C6ED1">
            <w:pPr>
              <w:spacing w:after="0" w:line="240" w:lineRule="auto"/>
            </w:pPr>
          </w:p>
        </w:tc>
      </w:tr>
      <w:tr w:rsidR="005C6ED1" w14:paraId="5645944F" w14:textId="77777777" w:rsidTr="00DB38C8">
        <w:trPr>
          <w:trHeight w:val="228"/>
        </w:trPr>
        <w:tc>
          <w:tcPr>
            <w:tcW w:w="3387" w:type="dxa"/>
          </w:tcPr>
          <w:p w14:paraId="73AE1FF4" w14:textId="2C5622DF" w:rsidR="005C6ED1" w:rsidRDefault="008D6FBA">
            <w:pPr>
              <w:widowControl w:val="0"/>
            </w:pPr>
            <w:r>
              <w:t>II.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eastAsia="Arial" w:hAnsi="Calibri" w:cs="Calibri"/>
                <w:color w:val="000000"/>
              </w:rPr>
              <w:t>M</w:t>
            </w:r>
            <w:r w:rsidR="00E81D03">
              <w:rPr>
                <w:rFonts w:ascii="Calibri" w:eastAsia="Arial" w:hAnsi="Calibri" w:cs="Calibri"/>
                <w:color w:val="000000"/>
              </w:rPr>
              <w:t xml:space="preserve">usculoskeletal System </w:t>
            </w:r>
          </w:p>
        </w:tc>
        <w:tc>
          <w:tcPr>
            <w:tcW w:w="810" w:type="dxa"/>
          </w:tcPr>
          <w:p w14:paraId="7A0CCC0C" w14:textId="3099C61B" w:rsidR="005C6ED1" w:rsidRDefault="00284D3E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350" w:type="dxa"/>
          </w:tcPr>
          <w:p w14:paraId="57FCE4AA" w14:textId="2CA388A4" w:rsidR="005C6ED1" w:rsidRDefault="00DB38C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14</w:t>
            </w:r>
            <w:r w:rsidR="008D6FBA">
              <w:rPr>
                <w:lang w:val="en-PH"/>
              </w:rPr>
              <w:t>%</w:t>
            </w:r>
          </w:p>
        </w:tc>
        <w:tc>
          <w:tcPr>
            <w:tcW w:w="887" w:type="dxa"/>
          </w:tcPr>
          <w:p w14:paraId="1BDD34C9" w14:textId="6F225ADD" w:rsidR="005C6ED1" w:rsidRDefault="007B3621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7</w:t>
            </w:r>
          </w:p>
        </w:tc>
        <w:tc>
          <w:tcPr>
            <w:tcW w:w="1474" w:type="dxa"/>
          </w:tcPr>
          <w:p w14:paraId="103ED37F" w14:textId="73D648F5" w:rsidR="005C6ED1" w:rsidRDefault="001C77E2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532" w:type="dxa"/>
          </w:tcPr>
          <w:p w14:paraId="554465C2" w14:textId="5A6C68A4" w:rsidR="005C6ED1" w:rsidRDefault="005C5B4B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1000" w:type="dxa"/>
          </w:tcPr>
          <w:p w14:paraId="3C00AD47" w14:textId="3C24E0E2" w:rsidR="005C6ED1" w:rsidRDefault="001C77E2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1076" w:type="dxa"/>
          </w:tcPr>
          <w:p w14:paraId="0104428E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1B79F92F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31595160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718" w:type="dxa"/>
          </w:tcPr>
          <w:p w14:paraId="0D6A9F5C" w14:textId="77777777" w:rsidR="00091DF5" w:rsidRDefault="009535D5" w:rsidP="00091DF5">
            <w:pPr>
              <w:spacing w:after="0" w:line="240" w:lineRule="auto"/>
              <w:jc w:val="center"/>
            </w:pPr>
            <w:r>
              <w:t>3,4,5,11,38,39,</w:t>
            </w:r>
          </w:p>
          <w:p w14:paraId="4A9391ED" w14:textId="70B290D1" w:rsidR="005C6ED1" w:rsidRDefault="009535D5" w:rsidP="00091DF5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1201" w:type="dxa"/>
          </w:tcPr>
          <w:p w14:paraId="1A51FC37" w14:textId="77777777" w:rsidR="005C6ED1" w:rsidRDefault="005C6ED1">
            <w:pPr>
              <w:spacing w:after="0" w:line="240" w:lineRule="auto"/>
            </w:pPr>
          </w:p>
        </w:tc>
      </w:tr>
      <w:tr w:rsidR="005C6ED1" w14:paraId="255C3D7E" w14:textId="77777777" w:rsidTr="00DB38C8">
        <w:trPr>
          <w:trHeight w:val="241"/>
        </w:trPr>
        <w:tc>
          <w:tcPr>
            <w:tcW w:w="3387" w:type="dxa"/>
          </w:tcPr>
          <w:p w14:paraId="46577BBB" w14:textId="4CD94299" w:rsidR="005C6ED1" w:rsidRDefault="00E81D03">
            <w:pPr>
              <w:widowControl w:val="0"/>
            </w:pPr>
            <w:r>
              <w:t xml:space="preserve">III. Digestive System and Excretory System </w:t>
            </w:r>
          </w:p>
        </w:tc>
        <w:tc>
          <w:tcPr>
            <w:tcW w:w="810" w:type="dxa"/>
          </w:tcPr>
          <w:p w14:paraId="25329764" w14:textId="436DE5B7" w:rsidR="005C6ED1" w:rsidRDefault="00B1553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4</w:t>
            </w:r>
          </w:p>
        </w:tc>
        <w:tc>
          <w:tcPr>
            <w:tcW w:w="1350" w:type="dxa"/>
          </w:tcPr>
          <w:p w14:paraId="20E6A4BB" w14:textId="76783CEF" w:rsidR="005C6ED1" w:rsidRDefault="0071696F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18</w:t>
            </w:r>
            <w:r w:rsidR="008D6FBA">
              <w:rPr>
                <w:lang w:val="en-PH"/>
              </w:rPr>
              <w:t>%</w:t>
            </w:r>
          </w:p>
        </w:tc>
        <w:tc>
          <w:tcPr>
            <w:tcW w:w="887" w:type="dxa"/>
          </w:tcPr>
          <w:p w14:paraId="4B4A65C3" w14:textId="068982BF" w:rsidR="005C6ED1" w:rsidRDefault="000A55CA" w:rsidP="000A55CA">
            <w:pPr>
              <w:spacing w:after="0" w:line="240" w:lineRule="auto"/>
              <w:ind w:firstLineChars="50" w:firstLine="110"/>
              <w:rPr>
                <w:lang w:val="en-PH"/>
              </w:rPr>
            </w:pPr>
            <w:r>
              <w:rPr>
                <w:lang w:val="en-PH"/>
              </w:rPr>
              <w:t xml:space="preserve">   9</w:t>
            </w:r>
          </w:p>
        </w:tc>
        <w:tc>
          <w:tcPr>
            <w:tcW w:w="1474" w:type="dxa"/>
          </w:tcPr>
          <w:p w14:paraId="002EBCCA" w14:textId="4CDEDD2F" w:rsidR="005C6ED1" w:rsidRDefault="00A65F6B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532" w:type="dxa"/>
          </w:tcPr>
          <w:p w14:paraId="1C0D47C9" w14:textId="1CD82D9E" w:rsidR="005C6ED1" w:rsidRDefault="00A65F6B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000" w:type="dxa"/>
          </w:tcPr>
          <w:p w14:paraId="4487988D" w14:textId="2C5ABC33" w:rsidR="005C6ED1" w:rsidRDefault="00A65F6B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076" w:type="dxa"/>
          </w:tcPr>
          <w:p w14:paraId="20F439BC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545792F9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3EAE44B5" w14:textId="77777777" w:rsidR="005C6ED1" w:rsidRDefault="005C6ED1">
            <w:pPr>
              <w:spacing w:after="0" w:line="240" w:lineRule="auto"/>
            </w:pPr>
          </w:p>
        </w:tc>
        <w:tc>
          <w:tcPr>
            <w:tcW w:w="1718" w:type="dxa"/>
          </w:tcPr>
          <w:p w14:paraId="11D8856D" w14:textId="2BBD1ECB" w:rsidR="005C6ED1" w:rsidRDefault="008D6FBA">
            <w:pPr>
              <w:spacing w:after="0" w:line="240" w:lineRule="auto"/>
              <w:jc w:val="center"/>
            </w:pPr>
            <w:r>
              <w:t>6,7,8,</w:t>
            </w:r>
            <w:r w:rsidR="00091DF5">
              <w:t>40,41,</w:t>
            </w:r>
          </w:p>
          <w:p w14:paraId="3E8E9CF6" w14:textId="6EAA2F72" w:rsidR="00091DF5" w:rsidRDefault="00091DF5">
            <w:pPr>
              <w:spacing w:after="0" w:line="240" w:lineRule="auto"/>
              <w:jc w:val="center"/>
            </w:pPr>
            <w:r>
              <w:t>42,48,49,50</w:t>
            </w:r>
          </w:p>
        </w:tc>
        <w:tc>
          <w:tcPr>
            <w:tcW w:w="1201" w:type="dxa"/>
          </w:tcPr>
          <w:p w14:paraId="00284E9B" w14:textId="77777777" w:rsidR="005C6ED1" w:rsidRDefault="005C6ED1">
            <w:pPr>
              <w:spacing w:after="0" w:line="240" w:lineRule="auto"/>
            </w:pPr>
          </w:p>
        </w:tc>
      </w:tr>
      <w:tr w:rsidR="004C7EB1" w14:paraId="108267A8" w14:textId="77777777" w:rsidTr="00DB38C8">
        <w:trPr>
          <w:trHeight w:val="358"/>
        </w:trPr>
        <w:tc>
          <w:tcPr>
            <w:tcW w:w="3387" w:type="dxa"/>
          </w:tcPr>
          <w:p w14:paraId="3677AD10" w14:textId="77777777" w:rsidR="004C7EB1" w:rsidRDefault="004C7EB1" w:rsidP="00B52475">
            <w:pPr>
              <w:spacing w:after="0" w:line="240" w:lineRule="auto"/>
            </w:pPr>
            <w:r>
              <w:t>IV</w:t>
            </w:r>
            <w:r>
              <w:rPr>
                <w:lang w:val="en-PH"/>
              </w:rPr>
              <w:t>.</w:t>
            </w:r>
            <w:r>
              <w:rPr>
                <w:rFonts w:ascii="Calibri" w:hAnsi="Calibri" w:cs="Calibri"/>
                <w:lang w:val="en-PH"/>
              </w:rPr>
              <w:t xml:space="preserve"> Respiratory System </w:t>
            </w:r>
          </w:p>
        </w:tc>
        <w:tc>
          <w:tcPr>
            <w:tcW w:w="810" w:type="dxa"/>
          </w:tcPr>
          <w:p w14:paraId="283703AC" w14:textId="66C92544" w:rsidR="004C7EB1" w:rsidRDefault="00A45CBE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1350" w:type="dxa"/>
          </w:tcPr>
          <w:p w14:paraId="6194B48D" w14:textId="1E88650E" w:rsidR="004C7EB1" w:rsidRDefault="004C7EB1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9%</w:t>
            </w:r>
          </w:p>
        </w:tc>
        <w:tc>
          <w:tcPr>
            <w:tcW w:w="887" w:type="dxa"/>
          </w:tcPr>
          <w:p w14:paraId="20DF619D" w14:textId="05701AB3" w:rsidR="004C7EB1" w:rsidRDefault="001D660C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4</w:t>
            </w:r>
          </w:p>
        </w:tc>
        <w:tc>
          <w:tcPr>
            <w:tcW w:w="1474" w:type="dxa"/>
          </w:tcPr>
          <w:p w14:paraId="34B07617" w14:textId="0AC46CC8" w:rsidR="004C7EB1" w:rsidRDefault="0094298F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1532" w:type="dxa"/>
          </w:tcPr>
          <w:p w14:paraId="70AF10B7" w14:textId="2C8DE669" w:rsidR="004C7EB1" w:rsidRDefault="0094298F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</w:t>
            </w:r>
          </w:p>
        </w:tc>
        <w:tc>
          <w:tcPr>
            <w:tcW w:w="1000" w:type="dxa"/>
          </w:tcPr>
          <w:p w14:paraId="07213DCF" w14:textId="5ACD14FF" w:rsidR="004C7EB1" w:rsidRDefault="0094298F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</w:t>
            </w:r>
          </w:p>
        </w:tc>
        <w:tc>
          <w:tcPr>
            <w:tcW w:w="1076" w:type="dxa"/>
          </w:tcPr>
          <w:p w14:paraId="214CF54F" w14:textId="77777777" w:rsidR="004C7EB1" w:rsidRDefault="004C7EB1" w:rsidP="00B52475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206B99A3" w14:textId="77777777" w:rsidR="004C7EB1" w:rsidRDefault="004C7EB1" w:rsidP="00B52475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5AF1D60F" w14:textId="77777777" w:rsidR="004C7EB1" w:rsidRDefault="004C7EB1" w:rsidP="00B52475">
            <w:pPr>
              <w:spacing w:after="0" w:line="240" w:lineRule="auto"/>
              <w:jc w:val="center"/>
            </w:pPr>
          </w:p>
        </w:tc>
        <w:tc>
          <w:tcPr>
            <w:tcW w:w="1718" w:type="dxa"/>
          </w:tcPr>
          <w:p w14:paraId="0AADE11C" w14:textId="129AEA44" w:rsidR="004C7EB1" w:rsidRDefault="00602B02" w:rsidP="00FD3049">
            <w:pPr>
              <w:spacing w:after="0" w:line="240" w:lineRule="auto"/>
              <w:jc w:val="center"/>
            </w:pPr>
            <w:r>
              <w:t>9,10,12,13</w:t>
            </w:r>
          </w:p>
        </w:tc>
        <w:tc>
          <w:tcPr>
            <w:tcW w:w="1201" w:type="dxa"/>
          </w:tcPr>
          <w:p w14:paraId="4BA1929D" w14:textId="77777777" w:rsidR="004C7EB1" w:rsidRDefault="004C7EB1" w:rsidP="00B52475">
            <w:pPr>
              <w:spacing w:after="0" w:line="240" w:lineRule="auto"/>
            </w:pPr>
          </w:p>
        </w:tc>
      </w:tr>
      <w:tr w:rsidR="00C649C7" w14:paraId="40D0AEB2" w14:textId="77777777" w:rsidTr="00DB38C8">
        <w:trPr>
          <w:trHeight w:val="358"/>
        </w:trPr>
        <w:tc>
          <w:tcPr>
            <w:tcW w:w="3387" w:type="dxa"/>
          </w:tcPr>
          <w:p w14:paraId="25C1E8B2" w14:textId="06090310" w:rsidR="00C649C7" w:rsidRDefault="00C649C7" w:rsidP="00B52475">
            <w:pPr>
              <w:spacing w:after="0" w:line="240" w:lineRule="auto"/>
            </w:pPr>
            <w:r>
              <w:t>V. Cir</w:t>
            </w:r>
            <w:r>
              <w:rPr>
                <w:rFonts w:ascii="Calibri" w:hAnsi="Calibri" w:cs="Calibri"/>
                <w:lang w:val="en-PH"/>
              </w:rPr>
              <w:t xml:space="preserve">culatory </w:t>
            </w:r>
            <w:r w:rsidR="00F76F9C">
              <w:rPr>
                <w:rFonts w:ascii="Calibri" w:hAnsi="Calibri" w:cs="Calibri"/>
                <w:lang w:val="en-PH"/>
              </w:rPr>
              <w:t>Sy</w:t>
            </w:r>
            <w:r>
              <w:rPr>
                <w:rFonts w:ascii="Calibri" w:hAnsi="Calibri" w:cs="Calibri"/>
                <w:lang w:val="en-PH"/>
              </w:rPr>
              <w:t>stem</w:t>
            </w:r>
          </w:p>
        </w:tc>
        <w:tc>
          <w:tcPr>
            <w:tcW w:w="810" w:type="dxa"/>
          </w:tcPr>
          <w:p w14:paraId="1B08B841" w14:textId="2E3849CA" w:rsidR="00C649C7" w:rsidRDefault="00A45CBE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1350" w:type="dxa"/>
          </w:tcPr>
          <w:p w14:paraId="389142F2" w14:textId="719981E8" w:rsidR="00C649C7" w:rsidRDefault="00C649C7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9%</w:t>
            </w:r>
          </w:p>
        </w:tc>
        <w:tc>
          <w:tcPr>
            <w:tcW w:w="887" w:type="dxa"/>
          </w:tcPr>
          <w:p w14:paraId="37C213A2" w14:textId="657216B5" w:rsidR="00C649C7" w:rsidRDefault="00E71099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5</w:t>
            </w:r>
          </w:p>
        </w:tc>
        <w:tc>
          <w:tcPr>
            <w:tcW w:w="1474" w:type="dxa"/>
          </w:tcPr>
          <w:p w14:paraId="2B77FFE6" w14:textId="02F6B6E8" w:rsidR="00C649C7" w:rsidRDefault="008708F5" w:rsidP="0094298F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532" w:type="dxa"/>
          </w:tcPr>
          <w:p w14:paraId="35A0F06C" w14:textId="206EAA31" w:rsidR="00C649C7" w:rsidRDefault="00C955DB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</w:t>
            </w:r>
          </w:p>
        </w:tc>
        <w:tc>
          <w:tcPr>
            <w:tcW w:w="1000" w:type="dxa"/>
          </w:tcPr>
          <w:p w14:paraId="7A343F37" w14:textId="6DFE4B16" w:rsidR="00C649C7" w:rsidRDefault="00792B46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</w:t>
            </w:r>
          </w:p>
        </w:tc>
        <w:tc>
          <w:tcPr>
            <w:tcW w:w="1076" w:type="dxa"/>
          </w:tcPr>
          <w:p w14:paraId="416A14F8" w14:textId="77777777" w:rsidR="00C649C7" w:rsidRDefault="00C649C7" w:rsidP="00B52475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1DB34ED4" w14:textId="77777777" w:rsidR="00C649C7" w:rsidRDefault="00C649C7" w:rsidP="00B52475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02E3E19A" w14:textId="77777777" w:rsidR="00C649C7" w:rsidRDefault="00C649C7" w:rsidP="00B52475">
            <w:pPr>
              <w:spacing w:after="0" w:line="240" w:lineRule="auto"/>
              <w:jc w:val="center"/>
            </w:pPr>
          </w:p>
        </w:tc>
        <w:tc>
          <w:tcPr>
            <w:tcW w:w="1718" w:type="dxa"/>
          </w:tcPr>
          <w:p w14:paraId="7B528877" w14:textId="55E178F3" w:rsidR="00C649C7" w:rsidRDefault="00602B02" w:rsidP="00FD3049">
            <w:pPr>
              <w:spacing w:after="0" w:line="240" w:lineRule="auto"/>
              <w:jc w:val="center"/>
            </w:pPr>
            <w:r>
              <w:t>14</w:t>
            </w:r>
            <w:r w:rsidR="00B13239">
              <w:t>,15,18,19,20</w:t>
            </w:r>
          </w:p>
        </w:tc>
        <w:tc>
          <w:tcPr>
            <w:tcW w:w="1201" w:type="dxa"/>
          </w:tcPr>
          <w:p w14:paraId="284A2DED" w14:textId="77777777" w:rsidR="00C649C7" w:rsidRDefault="00C649C7" w:rsidP="00B52475">
            <w:pPr>
              <w:spacing w:after="0" w:line="240" w:lineRule="auto"/>
            </w:pPr>
          </w:p>
        </w:tc>
      </w:tr>
      <w:tr w:rsidR="00C649C7" w14:paraId="7F743719" w14:textId="77777777" w:rsidTr="00DB38C8">
        <w:trPr>
          <w:trHeight w:val="358"/>
        </w:trPr>
        <w:tc>
          <w:tcPr>
            <w:tcW w:w="3387" w:type="dxa"/>
          </w:tcPr>
          <w:p w14:paraId="7E674A7E" w14:textId="48E7DF25" w:rsidR="00C649C7" w:rsidRDefault="00F76F9C" w:rsidP="00B52475">
            <w:pPr>
              <w:spacing w:after="0" w:line="240" w:lineRule="auto"/>
            </w:pPr>
            <w:r>
              <w:t xml:space="preserve">VI. Nervous </w:t>
            </w:r>
            <w:r w:rsidR="00CE78A4">
              <w:t xml:space="preserve">System and Endocrine System </w:t>
            </w:r>
          </w:p>
        </w:tc>
        <w:tc>
          <w:tcPr>
            <w:tcW w:w="810" w:type="dxa"/>
          </w:tcPr>
          <w:p w14:paraId="5BA1B2AA" w14:textId="2CC3CF29" w:rsidR="00C649C7" w:rsidRDefault="00A45CBE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4</w:t>
            </w:r>
          </w:p>
        </w:tc>
        <w:tc>
          <w:tcPr>
            <w:tcW w:w="1350" w:type="dxa"/>
          </w:tcPr>
          <w:p w14:paraId="65501D5D" w14:textId="1B1FEE0D" w:rsidR="00C649C7" w:rsidRDefault="00C649C7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</w:t>
            </w:r>
            <w:r w:rsidR="00E72773">
              <w:rPr>
                <w:lang w:val="en-PH"/>
              </w:rPr>
              <w:t>8</w:t>
            </w:r>
            <w:r>
              <w:rPr>
                <w:lang w:val="en-PH"/>
              </w:rPr>
              <w:t>%</w:t>
            </w:r>
          </w:p>
        </w:tc>
        <w:tc>
          <w:tcPr>
            <w:tcW w:w="887" w:type="dxa"/>
          </w:tcPr>
          <w:p w14:paraId="4D83716B" w14:textId="57122E5A" w:rsidR="00C649C7" w:rsidRDefault="00E71099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9</w:t>
            </w:r>
          </w:p>
        </w:tc>
        <w:tc>
          <w:tcPr>
            <w:tcW w:w="1474" w:type="dxa"/>
          </w:tcPr>
          <w:p w14:paraId="46A300A5" w14:textId="3B20D1A2" w:rsidR="00C649C7" w:rsidRDefault="0094298F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532" w:type="dxa"/>
          </w:tcPr>
          <w:p w14:paraId="765C8D8F" w14:textId="75171003" w:rsidR="00C649C7" w:rsidRDefault="0094298F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000" w:type="dxa"/>
          </w:tcPr>
          <w:p w14:paraId="57AF9C10" w14:textId="10CE2CF7" w:rsidR="00C649C7" w:rsidRDefault="0094298F" w:rsidP="00B52475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076" w:type="dxa"/>
          </w:tcPr>
          <w:p w14:paraId="0702E80F" w14:textId="77777777" w:rsidR="00C649C7" w:rsidRDefault="00C649C7" w:rsidP="00B52475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158D3D8D" w14:textId="77777777" w:rsidR="00C649C7" w:rsidRDefault="00C649C7" w:rsidP="00B52475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667F033E" w14:textId="77777777" w:rsidR="00C649C7" w:rsidRDefault="00C649C7" w:rsidP="00B52475">
            <w:pPr>
              <w:spacing w:after="0" w:line="240" w:lineRule="auto"/>
              <w:jc w:val="center"/>
            </w:pPr>
          </w:p>
        </w:tc>
        <w:tc>
          <w:tcPr>
            <w:tcW w:w="1718" w:type="dxa"/>
          </w:tcPr>
          <w:p w14:paraId="42B99B17" w14:textId="77777777" w:rsidR="00FD3049" w:rsidRDefault="00B13239" w:rsidP="00FD3049">
            <w:pPr>
              <w:spacing w:after="0" w:line="240" w:lineRule="auto"/>
              <w:jc w:val="center"/>
            </w:pPr>
            <w:r>
              <w:t>21,22,25,26,30,</w:t>
            </w:r>
          </w:p>
          <w:p w14:paraId="31AC4421" w14:textId="6B74BA01" w:rsidR="00C649C7" w:rsidRDefault="00B13239" w:rsidP="00FD3049">
            <w:pPr>
              <w:spacing w:after="0" w:line="240" w:lineRule="auto"/>
              <w:jc w:val="center"/>
            </w:pPr>
            <w:r>
              <w:t>31,32</w:t>
            </w:r>
            <w:r w:rsidR="00FD3049">
              <w:t>,</w:t>
            </w:r>
            <w:r w:rsidR="004010B3">
              <w:t>33</w:t>
            </w:r>
            <w:r w:rsidR="00FD3049">
              <w:t>,43</w:t>
            </w:r>
          </w:p>
        </w:tc>
        <w:tc>
          <w:tcPr>
            <w:tcW w:w="1201" w:type="dxa"/>
          </w:tcPr>
          <w:p w14:paraId="38BE8154" w14:textId="77777777" w:rsidR="00C649C7" w:rsidRDefault="00C649C7" w:rsidP="00B52475">
            <w:pPr>
              <w:spacing w:after="0" w:line="240" w:lineRule="auto"/>
            </w:pPr>
          </w:p>
        </w:tc>
      </w:tr>
      <w:tr w:rsidR="005C6ED1" w14:paraId="437605ED" w14:textId="77777777" w:rsidTr="00DB38C8">
        <w:trPr>
          <w:trHeight w:val="358"/>
        </w:trPr>
        <w:tc>
          <w:tcPr>
            <w:tcW w:w="3387" w:type="dxa"/>
          </w:tcPr>
          <w:p w14:paraId="5EAFD28E" w14:textId="1B35FFD3" w:rsidR="005C6ED1" w:rsidRDefault="00CE78A4">
            <w:pPr>
              <w:spacing w:after="0" w:line="240" w:lineRule="auto"/>
            </w:pPr>
            <w:r>
              <w:t>VII. Vertebrates</w:t>
            </w:r>
          </w:p>
        </w:tc>
        <w:tc>
          <w:tcPr>
            <w:tcW w:w="810" w:type="dxa"/>
          </w:tcPr>
          <w:p w14:paraId="1A2D7A43" w14:textId="66C46874" w:rsidR="005C6ED1" w:rsidRDefault="00A45CBE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4</w:t>
            </w:r>
          </w:p>
        </w:tc>
        <w:tc>
          <w:tcPr>
            <w:tcW w:w="1350" w:type="dxa"/>
          </w:tcPr>
          <w:p w14:paraId="5DB82CA9" w14:textId="0D203EB6" w:rsidR="005C6ED1" w:rsidRDefault="008D6FBA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1</w:t>
            </w:r>
            <w:r w:rsidR="00E72773">
              <w:rPr>
                <w:lang w:val="en-PH"/>
              </w:rPr>
              <w:t>8</w:t>
            </w:r>
            <w:r>
              <w:rPr>
                <w:lang w:val="en-PH"/>
              </w:rPr>
              <w:t>%</w:t>
            </w:r>
          </w:p>
        </w:tc>
        <w:tc>
          <w:tcPr>
            <w:tcW w:w="887" w:type="dxa"/>
          </w:tcPr>
          <w:p w14:paraId="7D9644CE" w14:textId="646B13F5" w:rsidR="005C6ED1" w:rsidRDefault="00E71099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9</w:t>
            </w:r>
          </w:p>
        </w:tc>
        <w:tc>
          <w:tcPr>
            <w:tcW w:w="1474" w:type="dxa"/>
          </w:tcPr>
          <w:p w14:paraId="08DA84E1" w14:textId="509FCC88" w:rsidR="005C6ED1" w:rsidRDefault="0094298F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532" w:type="dxa"/>
          </w:tcPr>
          <w:p w14:paraId="422870BF" w14:textId="1D765E37" w:rsidR="005C6ED1" w:rsidRDefault="0094298F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000" w:type="dxa"/>
          </w:tcPr>
          <w:p w14:paraId="247A3464" w14:textId="61093188" w:rsidR="005C6ED1" w:rsidRDefault="0094298F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1076" w:type="dxa"/>
          </w:tcPr>
          <w:p w14:paraId="7F38B478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3D705F1F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1AFE07F3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718" w:type="dxa"/>
          </w:tcPr>
          <w:p w14:paraId="0D664CF6" w14:textId="77777777" w:rsidR="00C409CD" w:rsidRDefault="00C409CD" w:rsidP="00050EC3">
            <w:pPr>
              <w:spacing w:after="0" w:line="240" w:lineRule="auto"/>
              <w:jc w:val="center"/>
            </w:pPr>
            <w:r>
              <w:t>23,24,27,28,29,</w:t>
            </w:r>
          </w:p>
          <w:p w14:paraId="1E83A708" w14:textId="0D7324A3" w:rsidR="005C6ED1" w:rsidRDefault="00C409CD" w:rsidP="00050EC3">
            <w:pPr>
              <w:spacing w:after="0" w:line="240" w:lineRule="auto"/>
              <w:jc w:val="center"/>
            </w:pPr>
            <w:r>
              <w:t>34,35,44,45</w:t>
            </w:r>
          </w:p>
        </w:tc>
        <w:tc>
          <w:tcPr>
            <w:tcW w:w="1201" w:type="dxa"/>
          </w:tcPr>
          <w:p w14:paraId="3BABA8C3" w14:textId="77777777" w:rsidR="005C6ED1" w:rsidRDefault="005C6ED1">
            <w:pPr>
              <w:spacing w:after="0" w:line="240" w:lineRule="auto"/>
            </w:pPr>
          </w:p>
        </w:tc>
      </w:tr>
      <w:tr w:rsidR="005C6ED1" w14:paraId="1DCCD950" w14:textId="77777777" w:rsidTr="00DB38C8">
        <w:trPr>
          <w:trHeight w:val="228"/>
        </w:trPr>
        <w:tc>
          <w:tcPr>
            <w:tcW w:w="3387" w:type="dxa"/>
          </w:tcPr>
          <w:p w14:paraId="21CE1AB5" w14:textId="77777777" w:rsidR="005C6ED1" w:rsidRDefault="008D6FBA">
            <w:pPr>
              <w:spacing w:after="0" w:line="240" w:lineRule="auto"/>
            </w:pPr>
            <w:r>
              <w:t>TOTAL</w:t>
            </w:r>
          </w:p>
        </w:tc>
        <w:tc>
          <w:tcPr>
            <w:tcW w:w="810" w:type="dxa"/>
          </w:tcPr>
          <w:p w14:paraId="7AE361C6" w14:textId="51512B09" w:rsidR="005C6ED1" w:rsidRDefault="00AD4559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1350" w:type="dxa"/>
          </w:tcPr>
          <w:p w14:paraId="002AE8D6" w14:textId="77777777" w:rsidR="005C6ED1" w:rsidRDefault="008D6FBA">
            <w:pPr>
              <w:spacing w:after="0" w:line="240" w:lineRule="auto"/>
              <w:jc w:val="center"/>
              <w:rPr>
                <w:lang w:val="en-PH"/>
              </w:rPr>
            </w:pPr>
            <w:r>
              <w:t>100</w:t>
            </w:r>
            <w:r>
              <w:rPr>
                <w:lang w:val="en-PH"/>
              </w:rPr>
              <w:t>%</w:t>
            </w:r>
          </w:p>
        </w:tc>
        <w:tc>
          <w:tcPr>
            <w:tcW w:w="887" w:type="dxa"/>
          </w:tcPr>
          <w:p w14:paraId="09330F9F" w14:textId="284A447E" w:rsidR="005C6ED1" w:rsidRDefault="007B3621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1474" w:type="dxa"/>
          </w:tcPr>
          <w:p w14:paraId="06EAEAE2" w14:textId="48BD83D9" w:rsidR="005C6ED1" w:rsidRDefault="00A66CAF">
            <w:pPr>
              <w:spacing w:after="0" w:line="240" w:lineRule="auto"/>
              <w:jc w:val="center"/>
            </w:pPr>
            <w:r>
              <w:t>2</w:t>
            </w:r>
            <w:r w:rsidR="008708F5">
              <w:t>0</w:t>
            </w:r>
          </w:p>
        </w:tc>
        <w:tc>
          <w:tcPr>
            <w:tcW w:w="1532" w:type="dxa"/>
          </w:tcPr>
          <w:p w14:paraId="7D4190B8" w14:textId="7BD0655E" w:rsidR="005C6ED1" w:rsidRDefault="00D978DD">
            <w:pPr>
              <w:spacing w:after="0" w:line="240" w:lineRule="auto"/>
              <w:jc w:val="center"/>
            </w:pPr>
            <w:r>
              <w:t>1</w:t>
            </w:r>
            <w:r w:rsidR="00A66CAF">
              <w:t>5</w:t>
            </w:r>
          </w:p>
        </w:tc>
        <w:tc>
          <w:tcPr>
            <w:tcW w:w="1000" w:type="dxa"/>
          </w:tcPr>
          <w:p w14:paraId="5759CF5E" w14:textId="62D356FB" w:rsidR="005C6ED1" w:rsidRDefault="00F91BE7">
            <w:pPr>
              <w:spacing w:after="0" w:line="240" w:lineRule="auto"/>
              <w:jc w:val="center"/>
            </w:pPr>
            <w:r>
              <w:t>1</w:t>
            </w:r>
            <w:r w:rsidR="00A66CAF">
              <w:t>5</w:t>
            </w:r>
          </w:p>
        </w:tc>
        <w:tc>
          <w:tcPr>
            <w:tcW w:w="1076" w:type="dxa"/>
          </w:tcPr>
          <w:p w14:paraId="2B752AEE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000" w:type="dxa"/>
          </w:tcPr>
          <w:p w14:paraId="48FCC7E0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14:paraId="248CA6EE" w14:textId="77777777" w:rsidR="005C6ED1" w:rsidRDefault="005C6ED1">
            <w:pPr>
              <w:spacing w:after="0" w:line="240" w:lineRule="auto"/>
              <w:jc w:val="center"/>
            </w:pPr>
          </w:p>
        </w:tc>
        <w:tc>
          <w:tcPr>
            <w:tcW w:w="1718" w:type="dxa"/>
          </w:tcPr>
          <w:p w14:paraId="42ECC809" w14:textId="77777777" w:rsidR="005C6ED1" w:rsidRDefault="005C6ED1">
            <w:pPr>
              <w:spacing w:after="0" w:line="240" w:lineRule="auto"/>
            </w:pPr>
          </w:p>
        </w:tc>
        <w:tc>
          <w:tcPr>
            <w:tcW w:w="1201" w:type="dxa"/>
          </w:tcPr>
          <w:p w14:paraId="10C2D75E" w14:textId="77777777" w:rsidR="005C6ED1" w:rsidRDefault="005C6ED1">
            <w:pPr>
              <w:spacing w:after="0" w:line="240" w:lineRule="auto"/>
            </w:pPr>
          </w:p>
        </w:tc>
      </w:tr>
    </w:tbl>
    <w:p w14:paraId="56B99353" w14:textId="77777777" w:rsidR="005C6ED1" w:rsidRDefault="005C6ED1"/>
    <w:p w14:paraId="2855B903" w14:textId="77777777" w:rsidR="005C6ED1" w:rsidRDefault="008D6FBA">
      <w:r>
        <w:t>Prepared and Submitted:</w:t>
      </w:r>
      <w:r>
        <w:tab/>
      </w:r>
      <w:r>
        <w:tab/>
      </w:r>
      <w:r>
        <w:tab/>
      </w:r>
      <w:r>
        <w:tab/>
      </w:r>
      <w:r>
        <w:tab/>
        <w:t>Reviewed and Checked:</w:t>
      </w:r>
      <w:r>
        <w:tab/>
      </w:r>
      <w:r>
        <w:tab/>
      </w:r>
      <w:r>
        <w:tab/>
      </w:r>
      <w:r>
        <w:tab/>
      </w:r>
      <w:r>
        <w:tab/>
      </w:r>
      <w:r>
        <w:tab/>
        <w:t>Approved:</w:t>
      </w:r>
    </w:p>
    <w:p w14:paraId="7BA7641B" w14:textId="25DD6C21" w:rsidR="005C6ED1" w:rsidRPr="00AD4559" w:rsidRDefault="008D6FBA">
      <w:pPr>
        <w:rPr>
          <w:b/>
          <w:bCs/>
          <w:lang w:val="en-PH"/>
        </w:rPr>
      </w:pPr>
      <w:r>
        <w:t>__________________________</w:t>
      </w:r>
      <w:r>
        <w:tab/>
      </w:r>
      <w:r>
        <w:tab/>
      </w:r>
      <w:r>
        <w:tab/>
      </w:r>
      <w:r>
        <w:tab/>
      </w:r>
      <w:r>
        <w:rPr>
          <w:lang w:val="en-PH"/>
        </w:rPr>
        <w:t xml:space="preserve">              </w:t>
      </w:r>
      <w:r>
        <w:t>_________________________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br/>
      </w:r>
      <w:r w:rsidR="00AD4559">
        <w:rPr>
          <w:b/>
          <w:bCs/>
          <w:lang w:val="en-PH"/>
        </w:rPr>
        <w:t>Marjorie M. Suaybaguio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Mylyn A. Ramirez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Sherwin G. Bugarin</w:t>
      </w:r>
      <w:r>
        <w:rPr>
          <w:b/>
          <w:bCs/>
        </w:rPr>
        <w:br/>
      </w:r>
      <w:r>
        <w:rPr>
          <w:i/>
          <w:iCs/>
          <w:lang w:val="en-PH"/>
        </w:rPr>
        <w:t>Student</w:t>
      </w:r>
      <w:r>
        <w:rPr>
          <w:b/>
          <w:bCs/>
          <w:lang w:val="en-PH"/>
        </w:rPr>
        <w:t xml:space="preserve"> </w:t>
      </w:r>
      <w:r>
        <w:rPr>
          <w:i/>
          <w:iCs/>
        </w:rPr>
        <w:t>Teacher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Vice- Administrator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Head Teacher</w:t>
      </w:r>
    </w:p>
    <w:sectPr w:rsidR="005C6ED1" w:rsidRPr="00AD4559">
      <w:headerReference w:type="default" r:id="rId8"/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CB7CC" w14:textId="77777777" w:rsidR="001E4A61" w:rsidRDefault="001E4A61">
      <w:pPr>
        <w:spacing w:line="240" w:lineRule="auto"/>
      </w:pPr>
      <w:r>
        <w:separator/>
      </w:r>
    </w:p>
  </w:endnote>
  <w:endnote w:type="continuationSeparator" w:id="0">
    <w:p w14:paraId="7CBBAADA" w14:textId="77777777" w:rsidR="001E4A61" w:rsidRDefault="001E4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22E03" w14:textId="77777777" w:rsidR="001E4A61" w:rsidRDefault="001E4A61">
      <w:pPr>
        <w:spacing w:after="0"/>
      </w:pPr>
      <w:r>
        <w:separator/>
      </w:r>
    </w:p>
  </w:footnote>
  <w:footnote w:type="continuationSeparator" w:id="0">
    <w:p w14:paraId="2A83A1E7" w14:textId="77777777" w:rsidR="001E4A61" w:rsidRDefault="001E4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81F02" w14:textId="77777777" w:rsidR="005C6ED1" w:rsidRDefault="008D6FBA">
    <w:pPr>
      <w:ind w:left="2160"/>
      <w:rPr>
        <w:rFonts w:ascii="Segoe UI Semibold" w:hAnsi="Segoe UI Semibold" w:cs="Arial"/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022E9F" wp14:editId="58C38624">
              <wp:simplePos x="0" y="0"/>
              <wp:positionH relativeFrom="column">
                <wp:posOffset>638175</wp:posOffset>
              </wp:positionH>
              <wp:positionV relativeFrom="paragraph">
                <wp:posOffset>-311785</wp:posOffset>
              </wp:positionV>
              <wp:extent cx="1485900" cy="1247775"/>
              <wp:effectExtent l="0" t="0" r="0" b="9525"/>
              <wp:wrapNone/>
              <wp:docPr id="19770277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1247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0FEE4498" w14:textId="77777777" w:rsidR="005C6ED1" w:rsidRDefault="008D6FB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Mission</w:t>
                          </w:r>
                        </w:p>
                        <w:p w14:paraId="42CA2913" w14:textId="77777777" w:rsidR="005C6ED1" w:rsidRDefault="008D6FBA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To provide quality and affordable pre- elementary education that will produce individuals who are enlightened, disciplined, nationalistic, self-reliant, God-loving, creative, versatile and productive citizens.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22E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0.25pt;margin-top:-24.55pt;width:117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" strokeweight=".25pt">
              <v:textbox>
                <w:txbxContent>
                  <w:p w14:paraId="0FEE4498" w14:textId="77777777" w:rsidR="005C6ED1" w:rsidRDefault="008D6FBA">
                    <w:pPr>
                      <w:jc w:val="center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Mission</w:t>
                    </w:r>
                  </w:p>
                  <w:p w14:paraId="42CA2913" w14:textId="77777777" w:rsidR="005C6ED1" w:rsidRDefault="008D6FBA">
                    <w:pPr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To provide quality and affordable pre- elementary education that will produce individuals who are enlightened, disciplined, nationalistic, self-reliant, God-loving, creative, versatile and productive citizens.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FE00FF" wp14:editId="2E792263">
              <wp:simplePos x="0" y="0"/>
              <wp:positionH relativeFrom="column">
                <wp:posOffset>8290560</wp:posOffset>
              </wp:positionH>
              <wp:positionV relativeFrom="paragraph">
                <wp:posOffset>-359410</wp:posOffset>
              </wp:positionV>
              <wp:extent cx="1391285" cy="1350010"/>
              <wp:effectExtent l="0" t="0" r="0" b="2540"/>
              <wp:wrapNone/>
              <wp:docPr id="816782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1285" cy="1350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0D399AD6" w14:textId="77777777" w:rsidR="005C6ED1" w:rsidRDefault="008D6FB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Objectives</w:t>
                          </w:r>
                        </w:p>
                        <w:p w14:paraId="75F5B5DE" w14:textId="77777777" w:rsidR="005C6ED1" w:rsidRDefault="008D6FB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To develop the intellectual, moral and physical capabilities of the child, provide him with experiences in a democratic way of life, and inculcate attitudes and values necessary for him to become an enlightened, disciplined, nationalistic, self-reliant, God-loving, creative, versatile and productive citizens.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FE00FF" id="Text Box 1" o:spid="_x0000_s1027" type="#_x0000_t202" style="position:absolute;left:0;text-align:left;margin-left:652.8pt;margin-top:-28.3pt;width:109.55pt;height:10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" strokeweight=".25pt">
              <v:textbox>
                <w:txbxContent>
                  <w:p w14:paraId="0D399AD6" w14:textId="77777777" w:rsidR="005C6ED1" w:rsidRDefault="008D6FB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Objectives</w:t>
                    </w:r>
                  </w:p>
                  <w:p w14:paraId="75F5B5DE" w14:textId="77777777" w:rsidR="005C6ED1" w:rsidRDefault="008D6FB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To develop the intellectual, moral and physical capabilities of the child, provide him with experiences in a democratic way of life, and inculcate attitudes and values necessary for him to become an enlightened, disciplined, nationalistic, self-reliant, God-loving, creative, versatile and productive citizens.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2336" behindDoc="0" locked="0" layoutInCell="1" allowOverlap="1" wp14:anchorId="7828EB15" wp14:editId="54CF6A88">
          <wp:simplePos x="0" y="0"/>
          <wp:positionH relativeFrom="column">
            <wp:posOffset>7181850</wp:posOffset>
          </wp:positionH>
          <wp:positionV relativeFrom="paragraph">
            <wp:posOffset>-248285</wp:posOffset>
          </wp:positionV>
          <wp:extent cx="678180" cy="614680"/>
          <wp:effectExtent l="0" t="0" r="7620" b="13970"/>
          <wp:wrapNone/>
          <wp:docPr id="1" name="Picture 6" descr="C:\Users\user\Downloads\cavsu+child+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C:\Users\user\Downloads\cavsu+child+logo.jpg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180" cy="6146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3436BE72" wp14:editId="3334E97E">
          <wp:simplePos x="0" y="0"/>
          <wp:positionH relativeFrom="column">
            <wp:posOffset>2581275</wp:posOffset>
          </wp:positionH>
          <wp:positionV relativeFrom="paragraph">
            <wp:posOffset>-175895</wp:posOffset>
          </wp:positionV>
          <wp:extent cx="685800" cy="619125"/>
          <wp:effectExtent l="0" t="0" r="0" b="9525"/>
          <wp:wrapNone/>
          <wp:docPr id="2" name="Picture 5" descr="CvS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CvSU Logo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191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Segoe UI Semibold" w:hAnsi="Segoe UI Semibold" w:cs="Arial"/>
        <w:b/>
        <w:sz w:val="28"/>
        <w:szCs w:val="28"/>
      </w:rPr>
      <w:t xml:space="preserve">                                                </w:t>
    </w:r>
    <w:proofErr w:type="spellStart"/>
    <w:r>
      <w:rPr>
        <w:rFonts w:ascii="Segoe UI Semibold" w:hAnsi="Segoe UI Semibold" w:cs="Arial"/>
        <w:b/>
        <w:sz w:val="28"/>
        <w:szCs w:val="28"/>
      </w:rPr>
      <w:t>CvSU</w:t>
    </w:r>
    <w:proofErr w:type="spellEnd"/>
    <w:r>
      <w:rPr>
        <w:rFonts w:ascii="Segoe UI Semibold" w:hAnsi="Segoe UI Semibold" w:cs="Arial"/>
        <w:b/>
        <w:sz w:val="28"/>
        <w:szCs w:val="28"/>
      </w:rPr>
      <w:t xml:space="preserve"> – Child Development Center</w:t>
    </w:r>
  </w:p>
  <w:p w14:paraId="203A787B" w14:textId="77777777" w:rsidR="005C6ED1" w:rsidRDefault="008D6FBA">
    <w:p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                                                                                                  Indang, Cavite</w:t>
    </w:r>
  </w:p>
  <w:p w14:paraId="7E2CB79C" w14:textId="77777777" w:rsidR="005C6ED1" w:rsidRDefault="008D6FBA">
    <w:pPr>
      <w:rPr>
        <w:rFonts w:ascii="Arial" w:hAnsi="Arial" w:cs="Arial"/>
        <w:i/>
        <w:szCs w:val="24"/>
      </w:rPr>
    </w:pPr>
    <w:r>
      <w:rPr>
        <w:rFonts w:ascii="Arial" w:hAnsi="Arial" w:cs="Arial"/>
        <w:i/>
        <w:szCs w:val="24"/>
      </w:rPr>
      <w:t xml:space="preserve">                                                                                                                 Tel. No. 862-0966</w:t>
    </w:r>
  </w:p>
  <w:p w14:paraId="148CCCF7" w14:textId="77777777" w:rsidR="005C6ED1" w:rsidRDefault="005C6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F53CD"/>
    <w:multiLevelType w:val="hybridMultilevel"/>
    <w:tmpl w:val="6EC4F1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10FED"/>
    <w:multiLevelType w:val="hybridMultilevel"/>
    <w:tmpl w:val="53B6DFB8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8377">
    <w:abstractNumId w:val="1"/>
  </w:num>
  <w:num w:numId="2" w16cid:durableId="103134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5D"/>
    <w:rsid w:val="00000953"/>
    <w:rsid w:val="00004834"/>
    <w:rsid w:val="000078CB"/>
    <w:rsid w:val="00031114"/>
    <w:rsid w:val="00045BF2"/>
    <w:rsid w:val="00050EC3"/>
    <w:rsid w:val="000743BC"/>
    <w:rsid w:val="0008549A"/>
    <w:rsid w:val="00091DF5"/>
    <w:rsid w:val="000A55CA"/>
    <w:rsid w:val="00120C04"/>
    <w:rsid w:val="0013129D"/>
    <w:rsid w:val="001762E9"/>
    <w:rsid w:val="00176F2A"/>
    <w:rsid w:val="00184A33"/>
    <w:rsid w:val="00190002"/>
    <w:rsid w:val="001C77E2"/>
    <w:rsid w:val="001D1C60"/>
    <w:rsid w:val="001D660C"/>
    <w:rsid w:val="001E4A61"/>
    <w:rsid w:val="00213825"/>
    <w:rsid w:val="002154EE"/>
    <w:rsid w:val="00221D96"/>
    <w:rsid w:val="00253F6C"/>
    <w:rsid w:val="00273A64"/>
    <w:rsid w:val="00284D3E"/>
    <w:rsid w:val="002B5B29"/>
    <w:rsid w:val="00334281"/>
    <w:rsid w:val="00362544"/>
    <w:rsid w:val="00376D1E"/>
    <w:rsid w:val="004010B3"/>
    <w:rsid w:val="00403165"/>
    <w:rsid w:val="00415183"/>
    <w:rsid w:val="00426B4E"/>
    <w:rsid w:val="0043775A"/>
    <w:rsid w:val="00440665"/>
    <w:rsid w:val="00443738"/>
    <w:rsid w:val="0045130A"/>
    <w:rsid w:val="004605C6"/>
    <w:rsid w:val="0048735E"/>
    <w:rsid w:val="004A614F"/>
    <w:rsid w:val="004B2874"/>
    <w:rsid w:val="004C10FA"/>
    <w:rsid w:val="004C7EB1"/>
    <w:rsid w:val="004E7744"/>
    <w:rsid w:val="00512D7B"/>
    <w:rsid w:val="00546697"/>
    <w:rsid w:val="00570018"/>
    <w:rsid w:val="00590EBD"/>
    <w:rsid w:val="00594588"/>
    <w:rsid w:val="005A605D"/>
    <w:rsid w:val="005B4DF8"/>
    <w:rsid w:val="005C5B4B"/>
    <w:rsid w:val="005C6ED1"/>
    <w:rsid w:val="005D4A14"/>
    <w:rsid w:val="005E0D40"/>
    <w:rsid w:val="005E6574"/>
    <w:rsid w:val="00602B02"/>
    <w:rsid w:val="00631137"/>
    <w:rsid w:val="00663E8E"/>
    <w:rsid w:val="00682230"/>
    <w:rsid w:val="00683238"/>
    <w:rsid w:val="006A06BE"/>
    <w:rsid w:val="0071696F"/>
    <w:rsid w:val="00716CE3"/>
    <w:rsid w:val="0073582E"/>
    <w:rsid w:val="00741BAA"/>
    <w:rsid w:val="00792B46"/>
    <w:rsid w:val="00793745"/>
    <w:rsid w:val="007A1F67"/>
    <w:rsid w:val="007B3621"/>
    <w:rsid w:val="007C5146"/>
    <w:rsid w:val="00812CFA"/>
    <w:rsid w:val="008708F5"/>
    <w:rsid w:val="008D6FBA"/>
    <w:rsid w:val="008E417B"/>
    <w:rsid w:val="00905C4C"/>
    <w:rsid w:val="00926F9F"/>
    <w:rsid w:val="0094298F"/>
    <w:rsid w:val="009535D5"/>
    <w:rsid w:val="00955D9D"/>
    <w:rsid w:val="00961871"/>
    <w:rsid w:val="00995169"/>
    <w:rsid w:val="00A369D1"/>
    <w:rsid w:val="00A45CBE"/>
    <w:rsid w:val="00A60B0C"/>
    <w:rsid w:val="00A65F6B"/>
    <w:rsid w:val="00A66CAF"/>
    <w:rsid w:val="00A74119"/>
    <w:rsid w:val="00AD4559"/>
    <w:rsid w:val="00AD6745"/>
    <w:rsid w:val="00AF0FFC"/>
    <w:rsid w:val="00B0493B"/>
    <w:rsid w:val="00B13239"/>
    <w:rsid w:val="00B15535"/>
    <w:rsid w:val="00B31292"/>
    <w:rsid w:val="00B4184E"/>
    <w:rsid w:val="00B4375D"/>
    <w:rsid w:val="00B64B57"/>
    <w:rsid w:val="00BB0E50"/>
    <w:rsid w:val="00BD3DFB"/>
    <w:rsid w:val="00C32377"/>
    <w:rsid w:val="00C409CD"/>
    <w:rsid w:val="00C5567D"/>
    <w:rsid w:val="00C649C7"/>
    <w:rsid w:val="00C955DB"/>
    <w:rsid w:val="00CB7212"/>
    <w:rsid w:val="00CE78A4"/>
    <w:rsid w:val="00D24826"/>
    <w:rsid w:val="00D4057A"/>
    <w:rsid w:val="00D45AD7"/>
    <w:rsid w:val="00D52631"/>
    <w:rsid w:val="00D53B2F"/>
    <w:rsid w:val="00D57BB5"/>
    <w:rsid w:val="00D6215B"/>
    <w:rsid w:val="00D9333F"/>
    <w:rsid w:val="00D978DD"/>
    <w:rsid w:val="00DA7185"/>
    <w:rsid w:val="00DB38C8"/>
    <w:rsid w:val="00DC19C7"/>
    <w:rsid w:val="00DE1842"/>
    <w:rsid w:val="00E00F30"/>
    <w:rsid w:val="00E2292C"/>
    <w:rsid w:val="00E60AF8"/>
    <w:rsid w:val="00E61CDB"/>
    <w:rsid w:val="00E670A6"/>
    <w:rsid w:val="00E71099"/>
    <w:rsid w:val="00E72773"/>
    <w:rsid w:val="00E81D03"/>
    <w:rsid w:val="00F04690"/>
    <w:rsid w:val="00F13113"/>
    <w:rsid w:val="00F37DA5"/>
    <w:rsid w:val="00F616CA"/>
    <w:rsid w:val="00F635EC"/>
    <w:rsid w:val="00F72328"/>
    <w:rsid w:val="00F76F9C"/>
    <w:rsid w:val="00F91BE7"/>
    <w:rsid w:val="00FC1E7E"/>
    <w:rsid w:val="00FC553F"/>
    <w:rsid w:val="00FD3049"/>
    <w:rsid w:val="00FD71F7"/>
    <w:rsid w:val="3506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A26A6"/>
  <w15:docId w15:val="{C0518288-82A1-1947-A387-AE42410D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2">
    <w:name w:val="_Style 12"/>
    <w:basedOn w:val="TableNormal"/>
    <w:qFormat/>
    <w:pPr>
      <w:widowControl w:val="0"/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Ruthy Ann</dc:creator>
  <cp:lastModifiedBy>John Robin Estrella</cp:lastModifiedBy>
  <cp:revision>88</cp:revision>
  <cp:lastPrinted>2024-10-21T13:29:00Z</cp:lastPrinted>
  <dcterms:created xsi:type="dcterms:W3CDTF">2024-09-03T03:28:00Z</dcterms:created>
  <dcterms:modified xsi:type="dcterms:W3CDTF">2024-10-31T09:52:00Z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d867cd3b-960d-47c7-94d6-3b03dbcbc3a1</vt:lpwstr>
  </property>
  <property fmtid="{D5CDD505-2E9C-101B-9397-08002B2CF9AE}" pid="3" name="KSOProductBuildVer">
    <vt:lpwstr>1033-12.2.0.18607</vt:lpwstr>
  </property>
  <property fmtid="{D5CDD505-2E9C-101B-9397-08002B2CF9AE}" pid="4" name="ICV">
    <vt:lpwstr>07B48B01D8914954A68B0EE358B6282D_12</vt:lpwstr>
  </property>
</Properties>
</file>