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0A81" w14:textId="2D035B17" w:rsidR="00765614" w:rsidRDefault="001B0BCD">
      <w:r w:rsidRPr="00765614">
        <w:drawing>
          <wp:anchor distT="0" distB="0" distL="114300" distR="114300" simplePos="0" relativeHeight="251658240" behindDoc="1" locked="0" layoutInCell="1" allowOverlap="1" wp14:anchorId="332E9F65" wp14:editId="5053F35A">
            <wp:simplePos x="0" y="0"/>
            <wp:positionH relativeFrom="margin">
              <wp:align>right</wp:align>
            </wp:positionH>
            <wp:positionV relativeFrom="paragraph">
              <wp:posOffset>432535</wp:posOffset>
            </wp:positionV>
            <wp:extent cx="5943600" cy="4163060"/>
            <wp:effectExtent l="0" t="0" r="0" b="8890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3FA8F" w14:textId="74CA41CA" w:rsidR="00765614" w:rsidRDefault="001B0BCD">
      <w:r w:rsidRPr="001B0BCD">
        <w:drawing>
          <wp:anchor distT="0" distB="0" distL="114300" distR="114300" simplePos="0" relativeHeight="251661312" behindDoc="1" locked="0" layoutInCell="1" allowOverlap="1" wp14:anchorId="5D3322F5" wp14:editId="3FAB979E">
            <wp:simplePos x="0" y="0"/>
            <wp:positionH relativeFrom="column">
              <wp:posOffset>-168910</wp:posOffset>
            </wp:positionH>
            <wp:positionV relativeFrom="paragraph">
              <wp:posOffset>4645025</wp:posOffset>
            </wp:positionV>
            <wp:extent cx="5943600" cy="3288030"/>
            <wp:effectExtent l="0" t="0" r="0" b="7620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5614">
        <w:br w:type="page"/>
      </w:r>
    </w:p>
    <w:p w14:paraId="15A5F08F" w14:textId="77777777" w:rsidR="00B00A99" w:rsidRDefault="00B00A99" w:rsidP="00B00A99">
      <w:pPr>
        <w:jc w:val="both"/>
      </w:pPr>
    </w:p>
    <w:p w14:paraId="18475B41" w14:textId="571A1BCE" w:rsidR="00B00A99" w:rsidRDefault="00B00A99">
      <w:r>
        <w:rPr>
          <w:noProof/>
        </w:rPr>
        <w:drawing>
          <wp:anchor distT="0" distB="0" distL="114300" distR="114300" simplePos="0" relativeHeight="251659264" behindDoc="1" locked="0" layoutInCell="1" allowOverlap="1" wp14:anchorId="69D3B62C" wp14:editId="0DD7BB8B">
            <wp:simplePos x="0" y="0"/>
            <wp:positionH relativeFrom="margin">
              <wp:posOffset>478255</wp:posOffset>
            </wp:positionH>
            <wp:positionV relativeFrom="paragraph">
              <wp:posOffset>4093745</wp:posOffset>
            </wp:positionV>
            <wp:extent cx="4740442" cy="3823059"/>
            <wp:effectExtent l="0" t="0" r="3175" b="635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42" cy="3823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9053507" wp14:editId="625B68E3">
            <wp:simplePos x="0" y="0"/>
            <wp:positionH relativeFrom="margin">
              <wp:posOffset>576480</wp:posOffset>
            </wp:positionH>
            <wp:positionV relativeFrom="paragraph">
              <wp:posOffset>36830</wp:posOffset>
            </wp:positionV>
            <wp:extent cx="4667885" cy="3972794"/>
            <wp:effectExtent l="0" t="0" r="0" b="8890"/>
            <wp:wrapTight wrapText="bothSides">
              <wp:wrapPolygon edited="0">
                <wp:start x="0" y="0"/>
                <wp:lineTo x="0" y="21545"/>
                <wp:lineTo x="21509" y="21545"/>
                <wp:lineTo x="215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97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EBC0FC7" w14:textId="613DF6E5" w:rsidR="00B00A99" w:rsidRDefault="00B00A99" w:rsidP="00B00A9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1359CBD" wp14:editId="1F5F30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03880"/>
            <wp:effectExtent l="0" t="0" r="0" b="127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CD095" w14:textId="6669EA9C" w:rsidR="00B00A99" w:rsidRPr="00B00A99" w:rsidRDefault="00B00A99" w:rsidP="00B00A99">
      <w:pPr>
        <w:pStyle w:val="Heading3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738082" wp14:editId="4D8F86F3">
            <wp:simplePos x="0" y="0"/>
            <wp:positionH relativeFrom="column">
              <wp:posOffset>24063</wp:posOffset>
            </wp:positionH>
            <wp:positionV relativeFrom="paragraph">
              <wp:posOffset>84254</wp:posOffset>
            </wp:positionV>
            <wp:extent cx="5943600" cy="3320415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 w:rsidRPr="00B00A99">
        <w:lastRenderedPageBreak/>
        <w:t>1. Benefits of Assigning Permissions Through Groups</w:t>
      </w:r>
    </w:p>
    <w:p w14:paraId="162AC577" w14:textId="77777777" w:rsidR="00B00A99" w:rsidRPr="00B00A99" w:rsidRDefault="00B00A99" w:rsidP="00B00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Managing permissions through groups allows administrators to assign rights to multiple users simultaneously, reducing the time and effort required for individual configurations.</w:t>
      </w:r>
    </w:p>
    <w:p w14:paraId="01E617D6" w14:textId="77777777" w:rsidR="00B00A99" w:rsidRPr="00B00A99" w:rsidRDefault="00B00A99" w:rsidP="00B00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Group-based permissions ensure that users with similar roles or responsibilities have the same access levels, promoting uniformity in access controls.</w:t>
      </w:r>
    </w:p>
    <w:p w14:paraId="732D29A8" w14:textId="77777777" w:rsidR="00B00A99" w:rsidRPr="00B00A99" w:rsidRDefault="00B00A99" w:rsidP="00B00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Management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Changes to permissions can be made at the group level, automatically affecting all users within that group, making it easier to manage large teams.</w:t>
      </w:r>
    </w:p>
    <w:p w14:paraId="26A405BA" w14:textId="77777777" w:rsidR="00B00A99" w:rsidRPr="00B00A99" w:rsidRDefault="00B00A99" w:rsidP="00B00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Reduced Risk of Errors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By limiting direct changes to individual users, the chance of accidentally misconfiguring permissions for a single account is minimized.</w:t>
      </w:r>
    </w:p>
    <w:p w14:paraId="7D7C6624" w14:textId="77777777" w:rsidR="00B00A99" w:rsidRPr="00B00A99" w:rsidRDefault="00B00A99" w:rsidP="00B0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A99">
        <w:rPr>
          <w:rFonts w:ascii="Times New Roman" w:eastAsia="Times New Roman" w:hAnsi="Times New Roman" w:cs="Times New Roman"/>
          <w:b/>
          <w:bCs/>
          <w:sz w:val="27"/>
          <w:szCs w:val="27"/>
        </w:rPr>
        <w:t>2. Risks of Granting Administrator Privileges to Standard User Accounts</w:t>
      </w:r>
    </w:p>
    <w:p w14:paraId="28676E69" w14:textId="77777777" w:rsidR="00B00A99" w:rsidRPr="00B00A99" w:rsidRDefault="00B00A99" w:rsidP="00B0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Vulnerability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If a standard user account is compromised, the attacker gains full control over the system, leading to potential data breaches or system damage.</w:t>
      </w:r>
    </w:p>
    <w:p w14:paraId="23038B63" w14:textId="77777777" w:rsidR="00B00A99" w:rsidRPr="00B00A99" w:rsidRDefault="00B00A99" w:rsidP="00B0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Unintentional Changes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Users with admin privileges may inadvertently alter critical system settings or delete important files, disrupting system stability and security.</w:t>
      </w:r>
    </w:p>
    <w:p w14:paraId="5A071541" w14:textId="77777777" w:rsidR="00B00A99" w:rsidRPr="00B00A99" w:rsidRDefault="00B00A99" w:rsidP="00B0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Malware Risk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Malware can exploit elevated permissions, allowing it to install itself or modify system files, which could lead to widespread infections or data loss.</w:t>
      </w:r>
    </w:p>
    <w:p w14:paraId="5CC7329B" w14:textId="77777777" w:rsidR="00B00A99" w:rsidRPr="00B00A99" w:rsidRDefault="00B00A99" w:rsidP="00B0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Loss of Accountability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Tracking changes becomes difficult when multiple users have admin rights, complicating audits and incident response.</w:t>
      </w:r>
    </w:p>
    <w:p w14:paraId="60ED55E6" w14:textId="77777777" w:rsidR="00B00A99" w:rsidRPr="00B00A99" w:rsidRDefault="00B00A99" w:rsidP="00B0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A99">
        <w:rPr>
          <w:rFonts w:ascii="Times New Roman" w:eastAsia="Times New Roman" w:hAnsi="Times New Roman" w:cs="Times New Roman"/>
          <w:b/>
          <w:bCs/>
          <w:sz w:val="27"/>
          <w:szCs w:val="27"/>
        </w:rPr>
        <w:t>3. Contribution of Access Permissions to System Security</w:t>
      </w:r>
    </w:p>
    <w:p w14:paraId="0C05407C" w14:textId="77777777" w:rsidR="00B00A99" w:rsidRPr="00B00A99" w:rsidRDefault="00B00A99" w:rsidP="00B00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Principle of Least Privilege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Access permissions help enforce the principle of least privilege, ensuring users have only the rights necessary for their role, which minimizes potential damage from misuse or compromise.</w:t>
      </w:r>
    </w:p>
    <w:p w14:paraId="4087860D" w14:textId="77777777" w:rsidR="00B00A99" w:rsidRPr="00B00A99" w:rsidRDefault="00B00A99" w:rsidP="00B00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Segregation of Duties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By restricting access based on roles, organizations can prevent conflicts of interest and reduce the risk of fraud or abuse.</w:t>
      </w:r>
    </w:p>
    <w:p w14:paraId="2A2E729F" w14:textId="77777777" w:rsidR="00B00A99" w:rsidRPr="00B00A99" w:rsidRDefault="00B00A99" w:rsidP="00B00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Audit and Compliance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Well-defined access permissions facilitate auditing and monitoring, making it easier to track user actions and ensure compliance with regulations.</w:t>
      </w:r>
    </w:p>
    <w:p w14:paraId="52F005B1" w14:textId="77777777" w:rsidR="00B00A99" w:rsidRPr="00B00A99" w:rsidRDefault="00B00A99" w:rsidP="00B00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99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Containment</w:t>
      </w:r>
      <w:r w:rsidRPr="00B00A99">
        <w:rPr>
          <w:rFonts w:ascii="Times New Roman" w:eastAsia="Times New Roman" w:hAnsi="Times New Roman" w:cs="Times New Roman"/>
          <w:sz w:val="24"/>
          <w:szCs w:val="24"/>
        </w:rPr>
        <w:t>: In the event of a security breach, restricted permissions can help contain the damage by limiting what an attacker can access or modify within the system.</w:t>
      </w:r>
    </w:p>
    <w:p w14:paraId="4C39460B" w14:textId="5D173F86" w:rsidR="00B00A99" w:rsidRDefault="00B00A99"/>
    <w:p w14:paraId="3E1E8360" w14:textId="09950C8C" w:rsidR="00D2083C" w:rsidRDefault="00D2083C" w:rsidP="00B00A99">
      <w:pPr>
        <w:jc w:val="both"/>
      </w:pPr>
    </w:p>
    <w:sectPr w:rsidR="00D2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62EA" w14:textId="77777777" w:rsidR="00ED69E1" w:rsidRDefault="00ED69E1" w:rsidP="00765614">
      <w:pPr>
        <w:spacing w:after="0" w:line="240" w:lineRule="auto"/>
      </w:pPr>
      <w:r>
        <w:separator/>
      </w:r>
    </w:p>
  </w:endnote>
  <w:endnote w:type="continuationSeparator" w:id="0">
    <w:p w14:paraId="12AF9202" w14:textId="77777777" w:rsidR="00ED69E1" w:rsidRDefault="00ED69E1" w:rsidP="0076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0AB5" w14:textId="77777777" w:rsidR="00ED69E1" w:rsidRDefault="00ED69E1" w:rsidP="00765614">
      <w:pPr>
        <w:spacing w:after="0" w:line="240" w:lineRule="auto"/>
      </w:pPr>
      <w:r>
        <w:separator/>
      </w:r>
    </w:p>
  </w:footnote>
  <w:footnote w:type="continuationSeparator" w:id="0">
    <w:p w14:paraId="3CC3FC87" w14:textId="77777777" w:rsidR="00ED69E1" w:rsidRDefault="00ED69E1" w:rsidP="00765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59D3"/>
    <w:multiLevelType w:val="multilevel"/>
    <w:tmpl w:val="84E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D1990"/>
    <w:multiLevelType w:val="multilevel"/>
    <w:tmpl w:val="D25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56B89"/>
    <w:multiLevelType w:val="multilevel"/>
    <w:tmpl w:val="8A6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14"/>
    <w:rsid w:val="001066C5"/>
    <w:rsid w:val="001B0BCD"/>
    <w:rsid w:val="00363EC8"/>
    <w:rsid w:val="00765614"/>
    <w:rsid w:val="00B00A99"/>
    <w:rsid w:val="00D2083C"/>
    <w:rsid w:val="00DD3101"/>
    <w:rsid w:val="00E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5B54"/>
  <w15:chartTrackingRefBased/>
  <w15:docId w15:val="{768E0D58-8059-4438-A2C7-B348D9F6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14"/>
  </w:style>
  <w:style w:type="paragraph" w:styleId="Footer">
    <w:name w:val="footer"/>
    <w:basedOn w:val="Normal"/>
    <w:link w:val="FooterChar"/>
    <w:uiPriority w:val="99"/>
    <w:unhideWhenUsed/>
    <w:rsid w:val="00765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14"/>
  </w:style>
  <w:style w:type="character" w:customStyle="1" w:styleId="Heading3Char">
    <w:name w:val="Heading 3 Char"/>
    <w:basedOn w:val="DefaultParagraphFont"/>
    <w:link w:val="Heading3"/>
    <w:uiPriority w:val="9"/>
    <w:rsid w:val="00B00A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0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3F40-945F-4DA5-87A9-0650F413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2024-11-04T01:33:00Z</dcterms:created>
  <dcterms:modified xsi:type="dcterms:W3CDTF">2024-11-04T01:33:00Z</dcterms:modified>
</cp:coreProperties>
</file>