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1869" w:rsidRDefault="00701869" w:rsidP="00701869">
      <w:bookmarkStart w:id="0" w:name="_GoBack"/>
      <w:bookmarkEnd w:id="0"/>
      <w:r>
        <w:pict>
          <v:rect id="_x0000_i1025" style="width:0;height:1.5pt" o:hralign="center" o:hrstd="t" o:hr="t" fillcolor="#a0a0a0" stroked="f"/>
        </w:pict>
      </w:r>
    </w:p>
    <w:p w:rsidR="00701869" w:rsidRDefault="00701869" w:rsidP="00701869">
      <w:pPr>
        <w:pStyle w:val="Heading1"/>
      </w:pPr>
      <w:r>
        <w:t>Credit Card Fraud Detection System</w:t>
      </w:r>
    </w:p>
    <w:p w:rsidR="00701869" w:rsidRDefault="00701869" w:rsidP="00701869">
      <w:pPr>
        <w:pStyle w:val="Heading2"/>
      </w:pPr>
      <w:r>
        <w:t>Project Explanation Document</w:t>
      </w:r>
    </w:p>
    <w:p w:rsidR="00701869" w:rsidRDefault="00701869" w:rsidP="00701869">
      <w:r>
        <w:pict>
          <v:rect id="_x0000_i1026" style="width:0;height:1.5pt" o:hralign="center" o:hrstd="t" o:hr="t" fillcolor="#a0a0a0" stroked="f"/>
        </w:pict>
      </w:r>
    </w:p>
    <w:p w:rsidR="00701869" w:rsidRDefault="00701869" w:rsidP="00701869">
      <w:pPr>
        <w:pStyle w:val="Heading1"/>
      </w:pPr>
      <w:r>
        <w:t>1. Introduction</w:t>
      </w:r>
    </w:p>
    <w:p w:rsidR="00701869" w:rsidRDefault="00701869" w:rsidP="00701869">
      <w:pPr>
        <w:pStyle w:val="NormalWeb"/>
      </w:pPr>
      <w:r>
        <w:t>With the rapid growth of online payments and digital banking, credit card usage has increased significantly. However, this growth has also increased the number of fraudulent transactions. Fraudulent transactions can cause financial loss to both customers and financial institutions.</w:t>
      </w:r>
    </w:p>
    <w:p w:rsidR="00701869" w:rsidRDefault="00701869" w:rsidP="00701869">
      <w:pPr>
        <w:pStyle w:val="NormalWeb"/>
      </w:pPr>
      <w:r>
        <w:t xml:space="preserve">To solve this issue, machine learning techniques can be used to automatically </w:t>
      </w:r>
      <w:proofErr w:type="spellStart"/>
      <w:r>
        <w:t>analyze</w:t>
      </w:r>
      <w:proofErr w:type="spellEnd"/>
      <w:r>
        <w:t xml:space="preserve"> transaction data and detect suspicious activities.</w:t>
      </w:r>
    </w:p>
    <w:p w:rsidR="00701869" w:rsidRDefault="00701869" w:rsidP="00701869">
      <w:pPr>
        <w:pStyle w:val="NormalWeb"/>
      </w:pPr>
      <w:r>
        <w:t xml:space="preserve">In this project, a </w:t>
      </w:r>
      <w:r>
        <w:rPr>
          <w:rStyle w:val="Strong"/>
        </w:rPr>
        <w:t>Credit Card Fraud Detection System</w:t>
      </w:r>
      <w:r>
        <w:t xml:space="preserve"> is developed using the </w:t>
      </w:r>
      <w:r>
        <w:rPr>
          <w:rStyle w:val="Strong"/>
        </w:rPr>
        <w:t>Random Forest Machine Learning algorithm</w:t>
      </w:r>
      <w:r>
        <w:t xml:space="preserve">. The system </w:t>
      </w:r>
      <w:proofErr w:type="spellStart"/>
      <w:r>
        <w:t>analyzes</w:t>
      </w:r>
      <w:proofErr w:type="spellEnd"/>
      <w:r>
        <w:t xml:space="preserve"> transaction details and predicts whether a transaction is </w:t>
      </w:r>
      <w:r>
        <w:rPr>
          <w:rStyle w:val="Strong"/>
        </w:rPr>
        <w:t>normal or fraudulent</w:t>
      </w:r>
      <w:r>
        <w:t>.</w:t>
      </w:r>
    </w:p>
    <w:p w:rsidR="00701869" w:rsidRDefault="00701869" w:rsidP="00701869">
      <w:r>
        <w:pict>
          <v:rect id="_x0000_i1027" style="width:0;height:1.5pt" o:hralign="center" o:hrstd="t" o:hr="t" fillcolor="#a0a0a0" stroked="f"/>
        </w:pict>
      </w:r>
    </w:p>
    <w:p w:rsidR="00701869" w:rsidRDefault="00701869" w:rsidP="00701869">
      <w:pPr>
        <w:pStyle w:val="Heading1"/>
      </w:pPr>
      <w:r>
        <w:t>2. Real Life (Day-to-Day) Example</w:t>
      </w:r>
    </w:p>
    <w:p w:rsidR="00701869" w:rsidRDefault="00701869" w:rsidP="00701869">
      <w:pPr>
        <w:pStyle w:val="NormalWeb"/>
      </w:pPr>
      <w:r>
        <w:t>Consider a person who regularly uses their credit card for daily purchases.</w:t>
      </w:r>
    </w:p>
    <w:p w:rsidR="00701869" w:rsidRDefault="00701869" w:rsidP="00701869">
      <w:pPr>
        <w:pStyle w:val="Heading3"/>
      </w:pPr>
      <w:r>
        <w:t>Normal Transaction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1653"/>
      </w:tblGrid>
      <w:tr w:rsidR="00701869" w:rsidTr="00701869">
        <w:trPr>
          <w:tblHeader/>
          <w:tblCellSpacing w:w="15" w:type="dxa"/>
        </w:trPr>
        <w:tc>
          <w:tcPr>
            <w:tcW w:w="0" w:type="auto"/>
            <w:vAlign w:val="center"/>
            <w:hideMark/>
          </w:tcPr>
          <w:p w:rsidR="00701869" w:rsidRDefault="00701869">
            <w:pPr>
              <w:jc w:val="center"/>
              <w:rPr>
                <w:b/>
                <w:bCs/>
              </w:rPr>
            </w:pPr>
            <w:r>
              <w:rPr>
                <w:b/>
                <w:bCs/>
              </w:rPr>
              <w:t>Feature</w:t>
            </w:r>
          </w:p>
        </w:tc>
        <w:tc>
          <w:tcPr>
            <w:tcW w:w="0" w:type="auto"/>
            <w:vAlign w:val="center"/>
            <w:hideMark/>
          </w:tcPr>
          <w:p w:rsidR="00701869" w:rsidRDefault="00701869">
            <w:pPr>
              <w:jc w:val="center"/>
              <w:rPr>
                <w:b/>
                <w:bCs/>
              </w:rPr>
            </w:pPr>
            <w:r>
              <w:rPr>
                <w:b/>
                <w:bCs/>
              </w:rPr>
              <w:t>Example</w:t>
            </w:r>
          </w:p>
        </w:tc>
      </w:tr>
      <w:tr w:rsidR="00701869" w:rsidTr="00701869">
        <w:trPr>
          <w:tblCellSpacing w:w="15" w:type="dxa"/>
        </w:trPr>
        <w:tc>
          <w:tcPr>
            <w:tcW w:w="0" w:type="auto"/>
            <w:vAlign w:val="center"/>
            <w:hideMark/>
          </w:tcPr>
          <w:p w:rsidR="00701869" w:rsidRDefault="00701869">
            <w:r>
              <w:t>Purchase Amount</w:t>
            </w:r>
          </w:p>
        </w:tc>
        <w:tc>
          <w:tcPr>
            <w:tcW w:w="0" w:type="auto"/>
            <w:vAlign w:val="center"/>
            <w:hideMark/>
          </w:tcPr>
          <w:p w:rsidR="00701869" w:rsidRDefault="00701869">
            <w:r>
              <w:t>₹200 – ₹3000</w:t>
            </w:r>
          </w:p>
        </w:tc>
      </w:tr>
      <w:tr w:rsidR="00701869" w:rsidTr="00701869">
        <w:trPr>
          <w:tblCellSpacing w:w="15" w:type="dxa"/>
        </w:trPr>
        <w:tc>
          <w:tcPr>
            <w:tcW w:w="0" w:type="auto"/>
            <w:vAlign w:val="center"/>
            <w:hideMark/>
          </w:tcPr>
          <w:p w:rsidR="00701869" w:rsidRDefault="00701869">
            <w:r>
              <w:t>Location</w:t>
            </w:r>
          </w:p>
        </w:tc>
        <w:tc>
          <w:tcPr>
            <w:tcW w:w="0" w:type="auto"/>
            <w:vAlign w:val="center"/>
            <w:hideMark/>
          </w:tcPr>
          <w:p w:rsidR="00701869" w:rsidRDefault="00701869">
            <w:r>
              <w:t>Same city</w:t>
            </w:r>
          </w:p>
        </w:tc>
      </w:tr>
      <w:tr w:rsidR="00701869" w:rsidTr="00701869">
        <w:trPr>
          <w:tblCellSpacing w:w="15" w:type="dxa"/>
        </w:trPr>
        <w:tc>
          <w:tcPr>
            <w:tcW w:w="0" w:type="auto"/>
            <w:vAlign w:val="center"/>
            <w:hideMark/>
          </w:tcPr>
          <w:p w:rsidR="00701869" w:rsidRDefault="00701869">
            <w:r>
              <w:t>Transaction Type</w:t>
            </w:r>
          </w:p>
        </w:tc>
        <w:tc>
          <w:tcPr>
            <w:tcW w:w="0" w:type="auto"/>
            <w:vAlign w:val="center"/>
            <w:hideMark/>
          </w:tcPr>
          <w:p w:rsidR="00701869" w:rsidRDefault="00701869">
            <w:r>
              <w:t>Grocery purchase</w:t>
            </w:r>
          </w:p>
        </w:tc>
      </w:tr>
      <w:tr w:rsidR="00701869" w:rsidTr="00701869">
        <w:trPr>
          <w:tblCellSpacing w:w="15" w:type="dxa"/>
        </w:trPr>
        <w:tc>
          <w:tcPr>
            <w:tcW w:w="0" w:type="auto"/>
            <w:vAlign w:val="center"/>
            <w:hideMark/>
          </w:tcPr>
          <w:p w:rsidR="00701869" w:rsidRDefault="00701869">
            <w:r>
              <w:t>Time</w:t>
            </w:r>
          </w:p>
        </w:tc>
        <w:tc>
          <w:tcPr>
            <w:tcW w:w="0" w:type="auto"/>
            <w:vAlign w:val="center"/>
            <w:hideMark/>
          </w:tcPr>
          <w:p w:rsidR="00701869" w:rsidRDefault="00701869">
            <w:r>
              <w:t>Daytime</w:t>
            </w:r>
          </w:p>
        </w:tc>
      </w:tr>
    </w:tbl>
    <w:p w:rsidR="00701869" w:rsidRDefault="00701869" w:rsidP="00701869">
      <w:pPr>
        <w:pStyle w:val="NormalWeb"/>
      </w:pPr>
      <w:r>
        <w:t>Now suppose a transaction occurs:</w:t>
      </w:r>
    </w:p>
    <w:p w:rsidR="00701869" w:rsidRDefault="00701869" w:rsidP="00701869">
      <w:pPr>
        <w:pStyle w:val="Heading3"/>
      </w:pPr>
      <w:r>
        <w:t>Suspicious Transaction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2761"/>
      </w:tblGrid>
      <w:tr w:rsidR="00701869" w:rsidTr="00701869">
        <w:trPr>
          <w:tblHeader/>
          <w:tblCellSpacing w:w="15" w:type="dxa"/>
        </w:trPr>
        <w:tc>
          <w:tcPr>
            <w:tcW w:w="0" w:type="auto"/>
            <w:vAlign w:val="center"/>
            <w:hideMark/>
          </w:tcPr>
          <w:p w:rsidR="00701869" w:rsidRDefault="00701869">
            <w:pPr>
              <w:jc w:val="center"/>
              <w:rPr>
                <w:b/>
                <w:bCs/>
              </w:rPr>
            </w:pPr>
            <w:r>
              <w:rPr>
                <w:b/>
                <w:bCs/>
              </w:rPr>
              <w:lastRenderedPageBreak/>
              <w:t>Feature</w:t>
            </w:r>
          </w:p>
        </w:tc>
        <w:tc>
          <w:tcPr>
            <w:tcW w:w="0" w:type="auto"/>
            <w:vAlign w:val="center"/>
            <w:hideMark/>
          </w:tcPr>
          <w:p w:rsidR="00701869" w:rsidRDefault="00701869">
            <w:pPr>
              <w:jc w:val="center"/>
              <w:rPr>
                <w:b/>
                <w:bCs/>
              </w:rPr>
            </w:pPr>
            <w:r>
              <w:rPr>
                <w:b/>
                <w:bCs/>
              </w:rPr>
              <w:t>Example</w:t>
            </w:r>
          </w:p>
        </w:tc>
      </w:tr>
      <w:tr w:rsidR="00701869" w:rsidTr="00701869">
        <w:trPr>
          <w:tblCellSpacing w:w="15" w:type="dxa"/>
        </w:trPr>
        <w:tc>
          <w:tcPr>
            <w:tcW w:w="0" w:type="auto"/>
            <w:vAlign w:val="center"/>
            <w:hideMark/>
          </w:tcPr>
          <w:p w:rsidR="00701869" w:rsidRDefault="00701869">
            <w:r>
              <w:t>Purchase Amount</w:t>
            </w:r>
          </w:p>
        </w:tc>
        <w:tc>
          <w:tcPr>
            <w:tcW w:w="0" w:type="auto"/>
            <w:vAlign w:val="center"/>
            <w:hideMark/>
          </w:tcPr>
          <w:p w:rsidR="00701869" w:rsidRDefault="00701869">
            <w:r>
              <w:t>₹80,000</w:t>
            </w:r>
          </w:p>
        </w:tc>
      </w:tr>
      <w:tr w:rsidR="00701869" w:rsidTr="00701869">
        <w:trPr>
          <w:tblCellSpacing w:w="15" w:type="dxa"/>
        </w:trPr>
        <w:tc>
          <w:tcPr>
            <w:tcW w:w="0" w:type="auto"/>
            <w:vAlign w:val="center"/>
            <w:hideMark/>
          </w:tcPr>
          <w:p w:rsidR="00701869" w:rsidRDefault="00701869">
            <w:r>
              <w:t>Location</w:t>
            </w:r>
          </w:p>
        </w:tc>
        <w:tc>
          <w:tcPr>
            <w:tcW w:w="0" w:type="auto"/>
            <w:vAlign w:val="center"/>
            <w:hideMark/>
          </w:tcPr>
          <w:p w:rsidR="00701869" w:rsidRDefault="00701869">
            <w:r>
              <w:t>Different city</w:t>
            </w:r>
          </w:p>
        </w:tc>
      </w:tr>
      <w:tr w:rsidR="00701869" w:rsidTr="00701869">
        <w:trPr>
          <w:tblCellSpacing w:w="15" w:type="dxa"/>
        </w:trPr>
        <w:tc>
          <w:tcPr>
            <w:tcW w:w="0" w:type="auto"/>
            <w:vAlign w:val="center"/>
            <w:hideMark/>
          </w:tcPr>
          <w:p w:rsidR="00701869" w:rsidRDefault="00701869">
            <w:r>
              <w:t>Transaction Type</w:t>
            </w:r>
          </w:p>
        </w:tc>
        <w:tc>
          <w:tcPr>
            <w:tcW w:w="0" w:type="auto"/>
            <w:vAlign w:val="center"/>
            <w:hideMark/>
          </w:tcPr>
          <w:p w:rsidR="00701869" w:rsidRDefault="00701869">
            <w:r>
              <w:t>Refund or unknown merchant</w:t>
            </w:r>
          </w:p>
        </w:tc>
      </w:tr>
      <w:tr w:rsidR="00701869" w:rsidTr="00701869">
        <w:trPr>
          <w:tblCellSpacing w:w="15" w:type="dxa"/>
        </w:trPr>
        <w:tc>
          <w:tcPr>
            <w:tcW w:w="0" w:type="auto"/>
            <w:vAlign w:val="center"/>
            <w:hideMark/>
          </w:tcPr>
          <w:p w:rsidR="00701869" w:rsidRDefault="00701869">
            <w:r>
              <w:t>Time</w:t>
            </w:r>
          </w:p>
        </w:tc>
        <w:tc>
          <w:tcPr>
            <w:tcW w:w="0" w:type="auto"/>
            <w:vAlign w:val="center"/>
            <w:hideMark/>
          </w:tcPr>
          <w:p w:rsidR="00701869" w:rsidRDefault="00701869">
            <w:r>
              <w:t>Midnight</w:t>
            </w:r>
          </w:p>
        </w:tc>
      </w:tr>
    </w:tbl>
    <w:p w:rsidR="00701869" w:rsidRDefault="00701869" w:rsidP="00701869">
      <w:pPr>
        <w:pStyle w:val="NormalWeb"/>
      </w:pPr>
      <w:r>
        <w:t xml:space="preserve">Such unusual patterns can indicate </w:t>
      </w:r>
      <w:r>
        <w:rPr>
          <w:rStyle w:val="Strong"/>
        </w:rPr>
        <w:t>fraudulent activity</w:t>
      </w:r>
      <w:r>
        <w:t>.</w:t>
      </w:r>
    </w:p>
    <w:p w:rsidR="00701869" w:rsidRDefault="00701869" w:rsidP="00701869">
      <w:pPr>
        <w:pStyle w:val="NormalWeb"/>
      </w:pPr>
      <w:r>
        <w:t xml:space="preserve">The machine learning system </w:t>
      </w:r>
      <w:proofErr w:type="spellStart"/>
      <w:r>
        <w:t>analyzes</w:t>
      </w:r>
      <w:proofErr w:type="spellEnd"/>
      <w:r>
        <w:t xml:space="preserve"> thousands of past transactions and learns these patterns. When a new transaction occurs, it predicts whether it is </w:t>
      </w:r>
      <w:r>
        <w:rPr>
          <w:rStyle w:val="Strong"/>
        </w:rPr>
        <w:t>safe or fraudulent</w:t>
      </w:r>
      <w:r>
        <w:t>.</w:t>
      </w:r>
    </w:p>
    <w:p w:rsidR="00701869" w:rsidRDefault="00701869" w:rsidP="00701869">
      <w:r>
        <w:pict>
          <v:rect id="_x0000_i1028" style="width:0;height:1.5pt" o:hralign="center" o:hrstd="t" o:hr="t" fillcolor="#a0a0a0" stroked="f"/>
        </w:pict>
      </w:r>
    </w:p>
    <w:p w:rsidR="00701869" w:rsidRDefault="00701869" w:rsidP="00701869">
      <w:pPr>
        <w:pStyle w:val="Heading1"/>
      </w:pPr>
      <w:r>
        <w:t>3. Dataset Description</w:t>
      </w:r>
    </w:p>
    <w:p w:rsidR="00701869" w:rsidRDefault="00701869" w:rsidP="00701869">
      <w:pPr>
        <w:pStyle w:val="NormalWeb"/>
      </w:pPr>
      <w:r>
        <w:t xml:space="preserve">The dataset used in this project contains </w:t>
      </w:r>
      <w:r>
        <w:rPr>
          <w:rStyle w:val="Strong"/>
        </w:rPr>
        <w:t>100,000 transaction records</w:t>
      </w:r>
      <w:r>
        <w:t>.</w:t>
      </w:r>
    </w:p>
    <w:p w:rsidR="00701869" w:rsidRDefault="00701869" w:rsidP="00701869">
      <w:pPr>
        <w:pStyle w:val="NormalWeb"/>
      </w:pPr>
      <w:r>
        <w:t>Each record includes information about a credit card transaction.</w:t>
      </w:r>
    </w:p>
    <w:p w:rsidR="00701869" w:rsidRDefault="00701869" w:rsidP="00701869">
      <w:pPr>
        <w:pStyle w:val="Heading3"/>
      </w:pPr>
      <w:r>
        <w:t>Dataset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3712"/>
      </w:tblGrid>
      <w:tr w:rsidR="00701869" w:rsidTr="00701869">
        <w:trPr>
          <w:tblHeader/>
          <w:tblCellSpacing w:w="15" w:type="dxa"/>
        </w:trPr>
        <w:tc>
          <w:tcPr>
            <w:tcW w:w="0" w:type="auto"/>
            <w:vAlign w:val="center"/>
            <w:hideMark/>
          </w:tcPr>
          <w:p w:rsidR="00701869" w:rsidRDefault="00701869">
            <w:pPr>
              <w:jc w:val="center"/>
              <w:rPr>
                <w:b/>
                <w:bCs/>
              </w:rPr>
            </w:pPr>
            <w:r>
              <w:rPr>
                <w:b/>
                <w:bCs/>
              </w:rPr>
              <w:t>Column Name</w:t>
            </w:r>
          </w:p>
        </w:tc>
        <w:tc>
          <w:tcPr>
            <w:tcW w:w="0" w:type="auto"/>
            <w:vAlign w:val="center"/>
            <w:hideMark/>
          </w:tcPr>
          <w:p w:rsidR="00701869" w:rsidRDefault="00701869">
            <w:pPr>
              <w:jc w:val="center"/>
              <w:rPr>
                <w:b/>
                <w:bCs/>
              </w:rPr>
            </w:pPr>
            <w:r>
              <w:rPr>
                <w:b/>
                <w:bCs/>
              </w:rPr>
              <w:t>Description</w:t>
            </w:r>
          </w:p>
        </w:tc>
      </w:tr>
      <w:tr w:rsidR="00701869" w:rsidTr="00701869">
        <w:trPr>
          <w:tblCellSpacing w:w="15" w:type="dxa"/>
        </w:trPr>
        <w:tc>
          <w:tcPr>
            <w:tcW w:w="0" w:type="auto"/>
            <w:vAlign w:val="center"/>
            <w:hideMark/>
          </w:tcPr>
          <w:p w:rsidR="00701869" w:rsidRDefault="00701869">
            <w:proofErr w:type="spellStart"/>
            <w:r>
              <w:t>TransactionID</w:t>
            </w:r>
            <w:proofErr w:type="spellEnd"/>
          </w:p>
        </w:tc>
        <w:tc>
          <w:tcPr>
            <w:tcW w:w="0" w:type="auto"/>
            <w:vAlign w:val="center"/>
            <w:hideMark/>
          </w:tcPr>
          <w:p w:rsidR="00701869" w:rsidRDefault="00701869">
            <w:r>
              <w:t>Unique ID for each transaction</w:t>
            </w:r>
          </w:p>
        </w:tc>
      </w:tr>
      <w:tr w:rsidR="00701869" w:rsidTr="00701869">
        <w:trPr>
          <w:tblCellSpacing w:w="15" w:type="dxa"/>
        </w:trPr>
        <w:tc>
          <w:tcPr>
            <w:tcW w:w="0" w:type="auto"/>
            <w:vAlign w:val="center"/>
            <w:hideMark/>
          </w:tcPr>
          <w:p w:rsidR="00701869" w:rsidRDefault="00701869">
            <w:proofErr w:type="spellStart"/>
            <w:r>
              <w:t>TransactionDate</w:t>
            </w:r>
            <w:proofErr w:type="spellEnd"/>
          </w:p>
        </w:tc>
        <w:tc>
          <w:tcPr>
            <w:tcW w:w="0" w:type="auto"/>
            <w:vAlign w:val="center"/>
            <w:hideMark/>
          </w:tcPr>
          <w:p w:rsidR="00701869" w:rsidRDefault="00701869">
            <w:r>
              <w:t>Date and time of the transaction</w:t>
            </w:r>
          </w:p>
        </w:tc>
      </w:tr>
      <w:tr w:rsidR="00701869" w:rsidTr="00701869">
        <w:trPr>
          <w:tblCellSpacing w:w="15" w:type="dxa"/>
        </w:trPr>
        <w:tc>
          <w:tcPr>
            <w:tcW w:w="0" w:type="auto"/>
            <w:vAlign w:val="center"/>
            <w:hideMark/>
          </w:tcPr>
          <w:p w:rsidR="00701869" w:rsidRDefault="00701869">
            <w:r>
              <w:t>Amount</w:t>
            </w:r>
          </w:p>
        </w:tc>
        <w:tc>
          <w:tcPr>
            <w:tcW w:w="0" w:type="auto"/>
            <w:vAlign w:val="center"/>
            <w:hideMark/>
          </w:tcPr>
          <w:p w:rsidR="00701869" w:rsidRDefault="00701869">
            <w:r>
              <w:t>Transaction amount</w:t>
            </w:r>
          </w:p>
        </w:tc>
      </w:tr>
      <w:tr w:rsidR="00701869" w:rsidTr="00701869">
        <w:trPr>
          <w:tblCellSpacing w:w="15" w:type="dxa"/>
        </w:trPr>
        <w:tc>
          <w:tcPr>
            <w:tcW w:w="0" w:type="auto"/>
            <w:vAlign w:val="center"/>
            <w:hideMark/>
          </w:tcPr>
          <w:p w:rsidR="00701869" w:rsidRDefault="00701869">
            <w:proofErr w:type="spellStart"/>
            <w:r>
              <w:t>MerchantID</w:t>
            </w:r>
            <w:proofErr w:type="spellEnd"/>
          </w:p>
        </w:tc>
        <w:tc>
          <w:tcPr>
            <w:tcW w:w="0" w:type="auto"/>
            <w:vAlign w:val="center"/>
            <w:hideMark/>
          </w:tcPr>
          <w:p w:rsidR="00701869" w:rsidRDefault="00701869">
            <w:r>
              <w:t>Unique ID of the merchant</w:t>
            </w:r>
          </w:p>
        </w:tc>
      </w:tr>
      <w:tr w:rsidR="00701869" w:rsidTr="00701869">
        <w:trPr>
          <w:tblCellSpacing w:w="15" w:type="dxa"/>
        </w:trPr>
        <w:tc>
          <w:tcPr>
            <w:tcW w:w="0" w:type="auto"/>
            <w:vAlign w:val="center"/>
            <w:hideMark/>
          </w:tcPr>
          <w:p w:rsidR="00701869" w:rsidRDefault="00701869">
            <w:proofErr w:type="spellStart"/>
            <w:r>
              <w:t>TransactionType</w:t>
            </w:r>
            <w:proofErr w:type="spellEnd"/>
          </w:p>
        </w:tc>
        <w:tc>
          <w:tcPr>
            <w:tcW w:w="0" w:type="auto"/>
            <w:vAlign w:val="center"/>
            <w:hideMark/>
          </w:tcPr>
          <w:p w:rsidR="00701869" w:rsidRDefault="00701869">
            <w:r>
              <w:t>Type of transaction (purchase/refund)</w:t>
            </w:r>
          </w:p>
        </w:tc>
      </w:tr>
      <w:tr w:rsidR="00701869" w:rsidTr="00701869">
        <w:trPr>
          <w:tblCellSpacing w:w="15" w:type="dxa"/>
        </w:trPr>
        <w:tc>
          <w:tcPr>
            <w:tcW w:w="0" w:type="auto"/>
            <w:vAlign w:val="center"/>
            <w:hideMark/>
          </w:tcPr>
          <w:p w:rsidR="00701869" w:rsidRDefault="00701869">
            <w:r>
              <w:t>Location</w:t>
            </w:r>
          </w:p>
        </w:tc>
        <w:tc>
          <w:tcPr>
            <w:tcW w:w="0" w:type="auto"/>
            <w:vAlign w:val="center"/>
            <w:hideMark/>
          </w:tcPr>
          <w:p w:rsidR="00701869" w:rsidRDefault="00701869">
            <w:r>
              <w:t>Location where the transaction occurred</w:t>
            </w:r>
          </w:p>
        </w:tc>
      </w:tr>
      <w:tr w:rsidR="00701869" w:rsidTr="00701869">
        <w:trPr>
          <w:tblCellSpacing w:w="15" w:type="dxa"/>
        </w:trPr>
        <w:tc>
          <w:tcPr>
            <w:tcW w:w="0" w:type="auto"/>
            <w:vAlign w:val="center"/>
            <w:hideMark/>
          </w:tcPr>
          <w:p w:rsidR="00701869" w:rsidRDefault="00701869">
            <w:proofErr w:type="spellStart"/>
            <w:r>
              <w:t>IsFraud</w:t>
            </w:r>
            <w:proofErr w:type="spellEnd"/>
          </w:p>
        </w:tc>
        <w:tc>
          <w:tcPr>
            <w:tcW w:w="0" w:type="auto"/>
            <w:vAlign w:val="center"/>
            <w:hideMark/>
          </w:tcPr>
          <w:p w:rsidR="00701869" w:rsidRDefault="00701869">
            <w:r>
              <w:t>Target variable (0 = Normal, 1 = Fraud)</w:t>
            </w:r>
          </w:p>
        </w:tc>
      </w:tr>
    </w:tbl>
    <w:p w:rsidR="00701869" w:rsidRDefault="00701869" w:rsidP="00701869">
      <w:pPr>
        <w:pStyle w:val="Heading3"/>
      </w:pPr>
      <w:r>
        <w:t>Dataset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799"/>
      </w:tblGrid>
      <w:tr w:rsidR="00701869" w:rsidTr="00701869">
        <w:trPr>
          <w:tblHeader/>
          <w:tblCellSpacing w:w="15" w:type="dxa"/>
        </w:trPr>
        <w:tc>
          <w:tcPr>
            <w:tcW w:w="0" w:type="auto"/>
            <w:vAlign w:val="center"/>
            <w:hideMark/>
          </w:tcPr>
          <w:p w:rsidR="00701869" w:rsidRDefault="00701869">
            <w:pPr>
              <w:jc w:val="center"/>
              <w:rPr>
                <w:b/>
                <w:bCs/>
              </w:rPr>
            </w:pPr>
            <w:r>
              <w:rPr>
                <w:b/>
                <w:bCs/>
              </w:rPr>
              <w:t>Parameter</w:t>
            </w:r>
          </w:p>
        </w:tc>
        <w:tc>
          <w:tcPr>
            <w:tcW w:w="0" w:type="auto"/>
            <w:vAlign w:val="center"/>
            <w:hideMark/>
          </w:tcPr>
          <w:p w:rsidR="00701869" w:rsidRDefault="00701869">
            <w:pPr>
              <w:jc w:val="center"/>
              <w:rPr>
                <w:b/>
                <w:bCs/>
              </w:rPr>
            </w:pPr>
            <w:r>
              <w:rPr>
                <w:b/>
                <w:bCs/>
              </w:rPr>
              <w:t>Value</w:t>
            </w:r>
          </w:p>
        </w:tc>
      </w:tr>
      <w:tr w:rsidR="00701869" w:rsidTr="00701869">
        <w:trPr>
          <w:tblCellSpacing w:w="15" w:type="dxa"/>
        </w:trPr>
        <w:tc>
          <w:tcPr>
            <w:tcW w:w="0" w:type="auto"/>
            <w:vAlign w:val="center"/>
            <w:hideMark/>
          </w:tcPr>
          <w:p w:rsidR="00701869" w:rsidRDefault="00701869">
            <w:r>
              <w:t>Total Transactions</w:t>
            </w:r>
          </w:p>
        </w:tc>
        <w:tc>
          <w:tcPr>
            <w:tcW w:w="0" w:type="auto"/>
            <w:vAlign w:val="center"/>
            <w:hideMark/>
          </w:tcPr>
          <w:p w:rsidR="00701869" w:rsidRDefault="00701869">
            <w:r>
              <w:t>100,000</w:t>
            </w:r>
          </w:p>
        </w:tc>
      </w:tr>
      <w:tr w:rsidR="00701869" w:rsidTr="00701869">
        <w:trPr>
          <w:tblCellSpacing w:w="15" w:type="dxa"/>
        </w:trPr>
        <w:tc>
          <w:tcPr>
            <w:tcW w:w="0" w:type="auto"/>
            <w:vAlign w:val="center"/>
            <w:hideMark/>
          </w:tcPr>
          <w:p w:rsidR="00701869" w:rsidRDefault="00701869">
            <w:r>
              <w:t>Normal Transactions</w:t>
            </w:r>
          </w:p>
        </w:tc>
        <w:tc>
          <w:tcPr>
            <w:tcW w:w="0" w:type="auto"/>
            <w:vAlign w:val="center"/>
            <w:hideMark/>
          </w:tcPr>
          <w:p w:rsidR="00701869" w:rsidRDefault="00701869">
            <w:r>
              <w:t>99,000</w:t>
            </w:r>
          </w:p>
        </w:tc>
      </w:tr>
      <w:tr w:rsidR="00701869" w:rsidTr="00701869">
        <w:trPr>
          <w:tblCellSpacing w:w="15" w:type="dxa"/>
        </w:trPr>
        <w:tc>
          <w:tcPr>
            <w:tcW w:w="0" w:type="auto"/>
            <w:vAlign w:val="center"/>
            <w:hideMark/>
          </w:tcPr>
          <w:p w:rsidR="00701869" w:rsidRDefault="00701869">
            <w:r>
              <w:lastRenderedPageBreak/>
              <w:t>Fraud Transactions</w:t>
            </w:r>
          </w:p>
        </w:tc>
        <w:tc>
          <w:tcPr>
            <w:tcW w:w="0" w:type="auto"/>
            <w:vAlign w:val="center"/>
            <w:hideMark/>
          </w:tcPr>
          <w:p w:rsidR="00701869" w:rsidRDefault="00701869">
            <w:r>
              <w:t>1,000</w:t>
            </w:r>
          </w:p>
        </w:tc>
      </w:tr>
    </w:tbl>
    <w:p w:rsidR="00701869" w:rsidRDefault="00701869" w:rsidP="00701869">
      <w:pPr>
        <w:pStyle w:val="NormalWeb"/>
      </w:pPr>
      <w:r>
        <w:t xml:space="preserve">This shows that </w:t>
      </w:r>
      <w:r>
        <w:rPr>
          <w:rStyle w:val="Strong"/>
        </w:rPr>
        <w:t>fraud transactions are very rare</w:t>
      </w:r>
      <w:r>
        <w:t xml:space="preserve">, which creates an </w:t>
      </w:r>
      <w:r>
        <w:rPr>
          <w:rStyle w:val="Strong"/>
        </w:rPr>
        <w:t>imbalanced dataset problem</w:t>
      </w:r>
      <w:r>
        <w:t>.</w:t>
      </w:r>
    </w:p>
    <w:p w:rsidR="00701869" w:rsidRDefault="00701869" w:rsidP="00701869">
      <w:r>
        <w:pict>
          <v:rect id="_x0000_i1029" style="width:0;height:1.5pt" o:hralign="center" o:hrstd="t" o:hr="t" fillcolor="#a0a0a0" stroked="f"/>
        </w:pict>
      </w:r>
    </w:p>
    <w:p w:rsidR="00701869" w:rsidRDefault="00701869" w:rsidP="00701869">
      <w:pPr>
        <w:pStyle w:val="Heading1"/>
      </w:pPr>
      <w:r>
        <w:t>4. Data Imbalance Problem</w:t>
      </w:r>
    </w:p>
    <w:p w:rsidR="00701869" w:rsidRDefault="00701869" w:rsidP="00701869">
      <w:pPr>
        <w:pStyle w:val="NormalWeb"/>
      </w:pPr>
      <w:r>
        <w:t>Fraud detection datasets usually contain many normal transactions but very few fraud transactions.</w:t>
      </w:r>
    </w:p>
    <w:p w:rsidR="00701869" w:rsidRDefault="00701869" w:rsidP="00701869">
      <w:pPr>
        <w:pStyle w:val="Heading3"/>
      </w:pPr>
      <w:r>
        <w:t>Original Dataset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688"/>
      </w:tblGrid>
      <w:tr w:rsidR="00701869" w:rsidTr="00701869">
        <w:trPr>
          <w:tblHeader/>
          <w:tblCellSpacing w:w="15" w:type="dxa"/>
        </w:trPr>
        <w:tc>
          <w:tcPr>
            <w:tcW w:w="0" w:type="auto"/>
            <w:vAlign w:val="center"/>
            <w:hideMark/>
          </w:tcPr>
          <w:p w:rsidR="00701869" w:rsidRDefault="00701869">
            <w:pPr>
              <w:jc w:val="center"/>
              <w:rPr>
                <w:b/>
                <w:bCs/>
              </w:rPr>
            </w:pPr>
            <w:r>
              <w:rPr>
                <w:b/>
                <w:bCs/>
              </w:rPr>
              <w:t>Transaction Type</w:t>
            </w:r>
          </w:p>
        </w:tc>
        <w:tc>
          <w:tcPr>
            <w:tcW w:w="0" w:type="auto"/>
            <w:vAlign w:val="center"/>
            <w:hideMark/>
          </w:tcPr>
          <w:p w:rsidR="00701869" w:rsidRDefault="00701869">
            <w:pPr>
              <w:jc w:val="center"/>
              <w:rPr>
                <w:b/>
                <w:bCs/>
              </w:rPr>
            </w:pPr>
            <w:r>
              <w:rPr>
                <w:b/>
                <w:bCs/>
              </w:rPr>
              <w:t>Count</w:t>
            </w:r>
          </w:p>
        </w:tc>
      </w:tr>
      <w:tr w:rsidR="00701869" w:rsidTr="00701869">
        <w:trPr>
          <w:tblCellSpacing w:w="15" w:type="dxa"/>
        </w:trPr>
        <w:tc>
          <w:tcPr>
            <w:tcW w:w="0" w:type="auto"/>
            <w:vAlign w:val="center"/>
            <w:hideMark/>
          </w:tcPr>
          <w:p w:rsidR="00701869" w:rsidRDefault="00701869">
            <w:r>
              <w:t>Normal</w:t>
            </w:r>
          </w:p>
        </w:tc>
        <w:tc>
          <w:tcPr>
            <w:tcW w:w="0" w:type="auto"/>
            <w:vAlign w:val="center"/>
            <w:hideMark/>
          </w:tcPr>
          <w:p w:rsidR="00701869" w:rsidRDefault="00701869">
            <w:r>
              <w:t>99,000</w:t>
            </w:r>
          </w:p>
        </w:tc>
      </w:tr>
      <w:tr w:rsidR="00701869" w:rsidTr="00701869">
        <w:trPr>
          <w:tblCellSpacing w:w="15" w:type="dxa"/>
        </w:trPr>
        <w:tc>
          <w:tcPr>
            <w:tcW w:w="0" w:type="auto"/>
            <w:vAlign w:val="center"/>
            <w:hideMark/>
          </w:tcPr>
          <w:p w:rsidR="00701869" w:rsidRDefault="00701869">
            <w:r>
              <w:t>Fraud</w:t>
            </w:r>
          </w:p>
        </w:tc>
        <w:tc>
          <w:tcPr>
            <w:tcW w:w="0" w:type="auto"/>
            <w:vAlign w:val="center"/>
            <w:hideMark/>
          </w:tcPr>
          <w:p w:rsidR="00701869" w:rsidRDefault="00701869">
            <w:r>
              <w:t>1,000</w:t>
            </w:r>
          </w:p>
        </w:tc>
      </w:tr>
    </w:tbl>
    <w:p w:rsidR="00701869" w:rsidRDefault="00701869" w:rsidP="00701869">
      <w:pPr>
        <w:pStyle w:val="NormalWeb"/>
      </w:pPr>
      <w:r>
        <w:t>If the machine learning model is trained directly on this dataset, it may become biased toward predicting normal transactions.</w:t>
      </w:r>
    </w:p>
    <w:p w:rsidR="00701869" w:rsidRDefault="00701869" w:rsidP="00701869">
      <w:pPr>
        <w:pStyle w:val="NormalWeb"/>
      </w:pPr>
      <w:r>
        <w:t xml:space="preserve">To solve this problem, the </w:t>
      </w:r>
      <w:r>
        <w:rPr>
          <w:rStyle w:val="Strong"/>
        </w:rPr>
        <w:t>SMOTE (Synthetic Minority Oversampling Technique)</w:t>
      </w:r>
      <w:r>
        <w:t xml:space="preserve"> method is used.</w:t>
      </w:r>
    </w:p>
    <w:p w:rsidR="00701869" w:rsidRDefault="00701869" w:rsidP="00701869">
      <w:r>
        <w:pict>
          <v:rect id="_x0000_i1030" style="width:0;height:1.5pt" o:hralign="center" o:hrstd="t" o:hr="t" fillcolor="#a0a0a0" stroked="f"/>
        </w:pict>
      </w:r>
    </w:p>
    <w:p w:rsidR="00701869" w:rsidRDefault="00701869" w:rsidP="00701869">
      <w:pPr>
        <w:pStyle w:val="Heading1"/>
      </w:pPr>
      <w:r>
        <w:t>5. SMOTE Data Balancing</w:t>
      </w:r>
    </w:p>
    <w:p w:rsidR="00701869" w:rsidRDefault="00701869" w:rsidP="00701869">
      <w:pPr>
        <w:pStyle w:val="NormalWeb"/>
      </w:pPr>
      <w:r>
        <w:t>SMOTE generates synthetic samples of the minority class (fraud transactions) to balance the dataset.</w:t>
      </w:r>
    </w:p>
    <w:p w:rsidR="00701869" w:rsidRDefault="00701869" w:rsidP="00701869">
      <w:pPr>
        <w:pStyle w:val="Heading3"/>
      </w:pPr>
      <w:r>
        <w:t xml:space="preserve">Training Data </w:t>
      </w:r>
      <w:proofErr w:type="gramStart"/>
      <w:r>
        <w:t>Before</w:t>
      </w:r>
      <w:proofErr w:type="gramEnd"/>
      <w:r>
        <w:t xml:space="preserve"> Balancing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688"/>
      </w:tblGrid>
      <w:tr w:rsidR="00701869" w:rsidTr="00701869">
        <w:trPr>
          <w:tblHeader/>
          <w:tblCellSpacing w:w="15" w:type="dxa"/>
        </w:trPr>
        <w:tc>
          <w:tcPr>
            <w:tcW w:w="0" w:type="auto"/>
            <w:vAlign w:val="center"/>
            <w:hideMark/>
          </w:tcPr>
          <w:p w:rsidR="00701869" w:rsidRDefault="00701869">
            <w:pPr>
              <w:jc w:val="center"/>
              <w:rPr>
                <w:b/>
                <w:bCs/>
              </w:rPr>
            </w:pPr>
            <w:r>
              <w:rPr>
                <w:b/>
                <w:bCs/>
              </w:rPr>
              <w:t>Transaction Type</w:t>
            </w:r>
          </w:p>
        </w:tc>
        <w:tc>
          <w:tcPr>
            <w:tcW w:w="0" w:type="auto"/>
            <w:vAlign w:val="center"/>
            <w:hideMark/>
          </w:tcPr>
          <w:p w:rsidR="00701869" w:rsidRDefault="00701869">
            <w:pPr>
              <w:jc w:val="center"/>
              <w:rPr>
                <w:b/>
                <w:bCs/>
              </w:rPr>
            </w:pPr>
            <w:r>
              <w:rPr>
                <w:b/>
                <w:bCs/>
              </w:rPr>
              <w:t>Count</w:t>
            </w:r>
          </w:p>
        </w:tc>
      </w:tr>
      <w:tr w:rsidR="00701869" w:rsidTr="00701869">
        <w:trPr>
          <w:tblCellSpacing w:w="15" w:type="dxa"/>
        </w:trPr>
        <w:tc>
          <w:tcPr>
            <w:tcW w:w="0" w:type="auto"/>
            <w:vAlign w:val="center"/>
            <w:hideMark/>
          </w:tcPr>
          <w:p w:rsidR="00701869" w:rsidRDefault="00701869">
            <w:r>
              <w:t>Normal</w:t>
            </w:r>
          </w:p>
        </w:tc>
        <w:tc>
          <w:tcPr>
            <w:tcW w:w="0" w:type="auto"/>
            <w:vAlign w:val="center"/>
            <w:hideMark/>
          </w:tcPr>
          <w:p w:rsidR="00701869" w:rsidRDefault="00701869">
            <w:r>
              <w:t>79,200</w:t>
            </w:r>
          </w:p>
        </w:tc>
      </w:tr>
      <w:tr w:rsidR="00701869" w:rsidTr="00701869">
        <w:trPr>
          <w:tblCellSpacing w:w="15" w:type="dxa"/>
        </w:trPr>
        <w:tc>
          <w:tcPr>
            <w:tcW w:w="0" w:type="auto"/>
            <w:vAlign w:val="center"/>
            <w:hideMark/>
          </w:tcPr>
          <w:p w:rsidR="00701869" w:rsidRDefault="00701869">
            <w:r>
              <w:t>Fraud</w:t>
            </w:r>
          </w:p>
        </w:tc>
        <w:tc>
          <w:tcPr>
            <w:tcW w:w="0" w:type="auto"/>
            <w:vAlign w:val="center"/>
            <w:hideMark/>
          </w:tcPr>
          <w:p w:rsidR="00701869" w:rsidRDefault="00701869">
            <w:r>
              <w:t>800</w:t>
            </w:r>
          </w:p>
        </w:tc>
      </w:tr>
    </w:tbl>
    <w:p w:rsidR="00701869" w:rsidRDefault="00701869" w:rsidP="00701869">
      <w:pPr>
        <w:pStyle w:val="Heading3"/>
      </w:pPr>
      <w:r>
        <w:t xml:space="preserve">Training Data </w:t>
      </w:r>
      <w:proofErr w:type="gramStart"/>
      <w:r>
        <w:t>After</w:t>
      </w:r>
      <w:proofErr w:type="gramEnd"/>
      <w:r>
        <w:t xml:space="preserve"> SMOTE Balancing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688"/>
      </w:tblGrid>
      <w:tr w:rsidR="00701869" w:rsidTr="00701869">
        <w:trPr>
          <w:tblHeader/>
          <w:tblCellSpacing w:w="15" w:type="dxa"/>
        </w:trPr>
        <w:tc>
          <w:tcPr>
            <w:tcW w:w="0" w:type="auto"/>
            <w:vAlign w:val="center"/>
            <w:hideMark/>
          </w:tcPr>
          <w:p w:rsidR="00701869" w:rsidRDefault="00701869">
            <w:pPr>
              <w:jc w:val="center"/>
              <w:rPr>
                <w:b/>
                <w:bCs/>
              </w:rPr>
            </w:pPr>
            <w:r>
              <w:rPr>
                <w:b/>
                <w:bCs/>
              </w:rPr>
              <w:lastRenderedPageBreak/>
              <w:t>Transaction Type</w:t>
            </w:r>
          </w:p>
        </w:tc>
        <w:tc>
          <w:tcPr>
            <w:tcW w:w="0" w:type="auto"/>
            <w:vAlign w:val="center"/>
            <w:hideMark/>
          </w:tcPr>
          <w:p w:rsidR="00701869" w:rsidRDefault="00701869">
            <w:pPr>
              <w:jc w:val="center"/>
              <w:rPr>
                <w:b/>
                <w:bCs/>
              </w:rPr>
            </w:pPr>
            <w:r>
              <w:rPr>
                <w:b/>
                <w:bCs/>
              </w:rPr>
              <w:t>Count</w:t>
            </w:r>
          </w:p>
        </w:tc>
      </w:tr>
      <w:tr w:rsidR="00701869" w:rsidTr="00701869">
        <w:trPr>
          <w:tblCellSpacing w:w="15" w:type="dxa"/>
        </w:trPr>
        <w:tc>
          <w:tcPr>
            <w:tcW w:w="0" w:type="auto"/>
            <w:vAlign w:val="center"/>
            <w:hideMark/>
          </w:tcPr>
          <w:p w:rsidR="00701869" w:rsidRDefault="00701869">
            <w:r>
              <w:t>Normal</w:t>
            </w:r>
          </w:p>
        </w:tc>
        <w:tc>
          <w:tcPr>
            <w:tcW w:w="0" w:type="auto"/>
            <w:vAlign w:val="center"/>
            <w:hideMark/>
          </w:tcPr>
          <w:p w:rsidR="00701869" w:rsidRDefault="00701869">
            <w:r>
              <w:t>79,200</w:t>
            </w:r>
          </w:p>
        </w:tc>
      </w:tr>
      <w:tr w:rsidR="00701869" w:rsidTr="00701869">
        <w:trPr>
          <w:tblCellSpacing w:w="15" w:type="dxa"/>
        </w:trPr>
        <w:tc>
          <w:tcPr>
            <w:tcW w:w="0" w:type="auto"/>
            <w:vAlign w:val="center"/>
            <w:hideMark/>
          </w:tcPr>
          <w:p w:rsidR="00701869" w:rsidRDefault="00701869">
            <w:r>
              <w:t>Fraud</w:t>
            </w:r>
          </w:p>
        </w:tc>
        <w:tc>
          <w:tcPr>
            <w:tcW w:w="0" w:type="auto"/>
            <w:vAlign w:val="center"/>
            <w:hideMark/>
          </w:tcPr>
          <w:p w:rsidR="00701869" w:rsidRDefault="00701869">
            <w:r>
              <w:t>79,200</w:t>
            </w:r>
          </w:p>
        </w:tc>
      </w:tr>
    </w:tbl>
    <w:p w:rsidR="00701869" w:rsidRDefault="00701869" w:rsidP="00701869">
      <w:pPr>
        <w:pStyle w:val="NormalWeb"/>
      </w:pPr>
      <w:r>
        <w:t>After balancing, both classes have equal representation, allowing the model to learn fraud patterns better.</w:t>
      </w:r>
    </w:p>
    <w:p w:rsidR="00701869" w:rsidRDefault="00701869" w:rsidP="00701869">
      <w:r>
        <w:pict>
          <v:rect id="_x0000_i1031" style="width:0;height:1.5pt" o:hralign="center" o:hrstd="t" o:hr="t" fillcolor="#a0a0a0" stroked="f"/>
        </w:pict>
      </w:r>
    </w:p>
    <w:p w:rsidR="00701869" w:rsidRDefault="00701869" w:rsidP="00701869">
      <w:pPr>
        <w:pStyle w:val="Heading1"/>
      </w:pPr>
      <w:r>
        <w:t xml:space="preserve">6. Data </w:t>
      </w:r>
      <w:proofErr w:type="spellStart"/>
      <w:r>
        <w:t>Preprocessing</w:t>
      </w:r>
      <w:proofErr w:type="spellEnd"/>
    </w:p>
    <w:p w:rsidR="00701869" w:rsidRDefault="00701869" w:rsidP="00701869">
      <w:pPr>
        <w:pStyle w:val="NormalWeb"/>
      </w:pPr>
      <w:r>
        <w:t xml:space="preserve">Before training the machine learning model, several </w:t>
      </w:r>
      <w:proofErr w:type="spellStart"/>
      <w:r>
        <w:t>preprocessing</w:t>
      </w:r>
      <w:proofErr w:type="spellEnd"/>
      <w:r>
        <w:t xml:space="preserve"> steps are performed.</w:t>
      </w:r>
    </w:p>
    <w:p w:rsidR="00701869" w:rsidRDefault="00701869" w:rsidP="00701869">
      <w:pPr>
        <w:pStyle w:val="Heading3"/>
      </w:pPr>
      <w:proofErr w:type="spellStart"/>
      <w:r>
        <w:t>Preprocessing</w:t>
      </w:r>
      <w:proofErr w:type="spellEnd"/>
      <w:r>
        <w:t xml:space="preserve">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5097"/>
      </w:tblGrid>
      <w:tr w:rsidR="00701869" w:rsidTr="00701869">
        <w:trPr>
          <w:tblHeader/>
          <w:tblCellSpacing w:w="15" w:type="dxa"/>
        </w:trPr>
        <w:tc>
          <w:tcPr>
            <w:tcW w:w="0" w:type="auto"/>
            <w:vAlign w:val="center"/>
            <w:hideMark/>
          </w:tcPr>
          <w:p w:rsidR="00701869" w:rsidRDefault="00701869">
            <w:pPr>
              <w:jc w:val="center"/>
              <w:rPr>
                <w:b/>
                <w:bCs/>
              </w:rPr>
            </w:pPr>
            <w:r>
              <w:rPr>
                <w:b/>
                <w:bCs/>
              </w:rPr>
              <w:t>Step</w:t>
            </w:r>
          </w:p>
        </w:tc>
        <w:tc>
          <w:tcPr>
            <w:tcW w:w="0" w:type="auto"/>
            <w:vAlign w:val="center"/>
            <w:hideMark/>
          </w:tcPr>
          <w:p w:rsidR="00701869" w:rsidRDefault="00701869">
            <w:pPr>
              <w:jc w:val="center"/>
              <w:rPr>
                <w:b/>
                <w:bCs/>
              </w:rPr>
            </w:pPr>
            <w:r>
              <w:rPr>
                <w:b/>
                <w:bCs/>
              </w:rPr>
              <w:t>Description</w:t>
            </w:r>
          </w:p>
        </w:tc>
      </w:tr>
      <w:tr w:rsidR="00701869" w:rsidTr="00701869">
        <w:trPr>
          <w:tblCellSpacing w:w="15" w:type="dxa"/>
        </w:trPr>
        <w:tc>
          <w:tcPr>
            <w:tcW w:w="0" w:type="auto"/>
            <w:vAlign w:val="center"/>
            <w:hideMark/>
          </w:tcPr>
          <w:p w:rsidR="00701869" w:rsidRDefault="00701869">
            <w:r>
              <w:t>Dataset Loading</w:t>
            </w:r>
          </w:p>
        </w:tc>
        <w:tc>
          <w:tcPr>
            <w:tcW w:w="0" w:type="auto"/>
            <w:vAlign w:val="center"/>
            <w:hideMark/>
          </w:tcPr>
          <w:p w:rsidR="00701869" w:rsidRDefault="00701869">
            <w:r>
              <w:t>Transaction dataset is loaded into the system</w:t>
            </w:r>
          </w:p>
        </w:tc>
      </w:tr>
      <w:tr w:rsidR="00701869" w:rsidTr="00701869">
        <w:trPr>
          <w:tblCellSpacing w:w="15" w:type="dxa"/>
        </w:trPr>
        <w:tc>
          <w:tcPr>
            <w:tcW w:w="0" w:type="auto"/>
            <w:vAlign w:val="center"/>
            <w:hideMark/>
          </w:tcPr>
          <w:p w:rsidR="00701869" w:rsidRDefault="00701869">
            <w:r>
              <w:t>Data Inspection</w:t>
            </w:r>
          </w:p>
        </w:tc>
        <w:tc>
          <w:tcPr>
            <w:tcW w:w="0" w:type="auto"/>
            <w:vAlign w:val="center"/>
            <w:hideMark/>
          </w:tcPr>
          <w:p w:rsidR="00701869" w:rsidRDefault="00701869">
            <w:r>
              <w:t>Dataset structure and columns are checked</w:t>
            </w:r>
          </w:p>
        </w:tc>
      </w:tr>
      <w:tr w:rsidR="00701869" w:rsidTr="00701869">
        <w:trPr>
          <w:tblCellSpacing w:w="15" w:type="dxa"/>
        </w:trPr>
        <w:tc>
          <w:tcPr>
            <w:tcW w:w="0" w:type="auto"/>
            <w:vAlign w:val="center"/>
            <w:hideMark/>
          </w:tcPr>
          <w:p w:rsidR="00701869" w:rsidRDefault="00701869">
            <w:r>
              <w:t>Feature Separation</w:t>
            </w:r>
          </w:p>
        </w:tc>
        <w:tc>
          <w:tcPr>
            <w:tcW w:w="0" w:type="auto"/>
            <w:vAlign w:val="center"/>
            <w:hideMark/>
          </w:tcPr>
          <w:p w:rsidR="00701869" w:rsidRDefault="00701869">
            <w:r>
              <w:t>Input features and target variable are separated</w:t>
            </w:r>
          </w:p>
        </w:tc>
      </w:tr>
      <w:tr w:rsidR="00701869" w:rsidTr="00701869">
        <w:trPr>
          <w:tblCellSpacing w:w="15" w:type="dxa"/>
        </w:trPr>
        <w:tc>
          <w:tcPr>
            <w:tcW w:w="0" w:type="auto"/>
            <w:vAlign w:val="center"/>
            <w:hideMark/>
          </w:tcPr>
          <w:p w:rsidR="00701869" w:rsidRDefault="00701869">
            <w:r>
              <w:t>Non-Numerical Removal</w:t>
            </w:r>
          </w:p>
        </w:tc>
        <w:tc>
          <w:tcPr>
            <w:tcW w:w="0" w:type="auto"/>
            <w:vAlign w:val="center"/>
            <w:hideMark/>
          </w:tcPr>
          <w:p w:rsidR="00701869" w:rsidRDefault="00701869">
            <w:r>
              <w:t>Text columns are removed for model training</w:t>
            </w:r>
          </w:p>
        </w:tc>
      </w:tr>
      <w:tr w:rsidR="00701869" w:rsidTr="00701869">
        <w:trPr>
          <w:tblCellSpacing w:w="15" w:type="dxa"/>
        </w:trPr>
        <w:tc>
          <w:tcPr>
            <w:tcW w:w="0" w:type="auto"/>
            <w:vAlign w:val="center"/>
            <w:hideMark/>
          </w:tcPr>
          <w:p w:rsidR="00701869" w:rsidRDefault="00701869">
            <w:r>
              <w:t>Feature Scaling</w:t>
            </w:r>
          </w:p>
        </w:tc>
        <w:tc>
          <w:tcPr>
            <w:tcW w:w="0" w:type="auto"/>
            <w:vAlign w:val="center"/>
            <w:hideMark/>
          </w:tcPr>
          <w:p w:rsidR="00701869" w:rsidRDefault="00701869">
            <w:r>
              <w:t xml:space="preserve">Numerical features are normalized using </w:t>
            </w:r>
            <w:proofErr w:type="spellStart"/>
            <w:r>
              <w:t>StandardScaler</w:t>
            </w:r>
            <w:proofErr w:type="spellEnd"/>
          </w:p>
        </w:tc>
      </w:tr>
    </w:tbl>
    <w:p w:rsidR="00701869" w:rsidRDefault="00701869" w:rsidP="00701869">
      <w:pPr>
        <w:pStyle w:val="NormalWeb"/>
      </w:pPr>
      <w:r>
        <w:t>Feature scaling ensures that numerical values are standardized so the model can learn efficiently.</w:t>
      </w:r>
    </w:p>
    <w:p w:rsidR="00701869" w:rsidRDefault="00701869" w:rsidP="00701869">
      <w:r>
        <w:pict>
          <v:rect id="_x0000_i1032" style="width:0;height:1.5pt" o:hralign="center" o:hrstd="t" o:hr="t" fillcolor="#a0a0a0" stroked="f"/>
        </w:pict>
      </w:r>
    </w:p>
    <w:p w:rsidR="00701869" w:rsidRDefault="00701869" w:rsidP="00701869">
      <w:pPr>
        <w:pStyle w:val="Heading1"/>
      </w:pPr>
      <w:r>
        <w:t>7. Data Splitting</w:t>
      </w:r>
    </w:p>
    <w:p w:rsidR="00701869" w:rsidRDefault="00701869" w:rsidP="00701869">
      <w:pPr>
        <w:pStyle w:val="NormalWeb"/>
      </w:pPr>
      <w:r>
        <w:t>The dataset is divided into training and testing datasets.</w:t>
      </w:r>
    </w:p>
    <w:p w:rsidR="00701869" w:rsidRDefault="00701869" w:rsidP="00701869">
      <w:pPr>
        <w:pStyle w:val="Heading3"/>
      </w:pPr>
      <w:r>
        <w:t>Data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1087"/>
        <w:gridCol w:w="3413"/>
      </w:tblGrid>
      <w:tr w:rsidR="00701869" w:rsidTr="00701869">
        <w:trPr>
          <w:tblHeader/>
          <w:tblCellSpacing w:w="15" w:type="dxa"/>
        </w:trPr>
        <w:tc>
          <w:tcPr>
            <w:tcW w:w="0" w:type="auto"/>
            <w:vAlign w:val="center"/>
            <w:hideMark/>
          </w:tcPr>
          <w:p w:rsidR="00701869" w:rsidRDefault="00701869">
            <w:pPr>
              <w:jc w:val="center"/>
              <w:rPr>
                <w:b/>
                <w:bCs/>
              </w:rPr>
            </w:pPr>
            <w:r>
              <w:rPr>
                <w:b/>
                <w:bCs/>
              </w:rPr>
              <w:t>Dataset</w:t>
            </w:r>
          </w:p>
        </w:tc>
        <w:tc>
          <w:tcPr>
            <w:tcW w:w="0" w:type="auto"/>
            <w:vAlign w:val="center"/>
            <w:hideMark/>
          </w:tcPr>
          <w:p w:rsidR="00701869" w:rsidRDefault="00701869">
            <w:pPr>
              <w:jc w:val="center"/>
              <w:rPr>
                <w:b/>
                <w:bCs/>
              </w:rPr>
            </w:pPr>
            <w:r>
              <w:rPr>
                <w:b/>
                <w:bCs/>
              </w:rPr>
              <w:t>Percentage</w:t>
            </w:r>
          </w:p>
        </w:tc>
        <w:tc>
          <w:tcPr>
            <w:tcW w:w="0" w:type="auto"/>
            <w:vAlign w:val="center"/>
            <w:hideMark/>
          </w:tcPr>
          <w:p w:rsidR="00701869" w:rsidRDefault="00701869">
            <w:pPr>
              <w:jc w:val="center"/>
              <w:rPr>
                <w:b/>
                <w:bCs/>
              </w:rPr>
            </w:pPr>
            <w:r>
              <w:rPr>
                <w:b/>
                <w:bCs/>
              </w:rPr>
              <w:t>Purpose</w:t>
            </w:r>
          </w:p>
        </w:tc>
      </w:tr>
      <w:tr w:rsidR="00701869" w:rsidTr="00701869">
        <w:trPr>
          <w:tblCellSpacing w:w="15" w:type="dxa"/>
        </w:trPr>
        <w:tc>
          <w:tcPr>
            <w:tcW w:w="0" w:type="auto"/>
            <w:vAlign w:val="center"/>
            <w:hideMark/>
          </w:tcPr>
          <w:p w:rsidR="00701869" w:rsidRDefault="00701869">
            <w:r>
              <w:t>Training Data</w:t>
            </w:r>
          </w:p>
        </w:tc>
        <w:tc>
          <w:tcPr>
            <w:tcW w:w="0" w:type="auto"/>
            <w:vAlign w:val="center"/>
            <w:hideMark/>
          </w:tcPr>
          <w:p w:rsidR="00701869" w:rsidRDefault="00701869">
            <w:r>
              <w:t>80%</w:t>
            </w:r>
          </w:p>
        </w:tc>
        <w:tc>
          <w:tcPr>
            <w:tcW w:w="0" w:type="auto"/>
            <w:vAlign w:val="center"/>
            <w:hideMark/>
          </w:tcPr>
          <w:p w:rsidR="00701869" w:rsidRDefault="00701869">
            <w:r>
              <w:t>Used to train the model</w:t>
            </w:r>
          </w:p>
        </w:tc>
      </w:tr>
      <w:tr w:rsidR="00701869" w:rsidTr="00701869">
        <w:trPr>
          <w:tblCellSpacing w:w="15" w:type="dxa"/>
        </w:trPr>
        <w:tc>
          <w:tcPr>
            <w:tcW w:w="0" w:type="auto"/>
            <w:vAlign w:val="center"/>
            <w:hideMark/>
          </w:tcPr>
          <w:p w:rsidR="00701869" w:rsidRDefault="00701869">
            <w:r>
              <w:t>Testing Data</w:t>
            </w:r>
          </w:p>
        </w:tc>
        <w:tc>
          <w:tcPr>
            <w:tcW w:w="0" w:type="auto"/>
            <w:vAlign w:val="center"/>
            <w:hideMark/>
          </w:tcPr>
          <w:p w:rsidR="00701869" w:rsidRDefault="00701869">
            <w:r>
              <w:t>20%</w:t>
            </w:r>
          </w:p>
        </w:tc>
        <w:tc>
          <w:tcPr>
            <w:tcW w:w="0" w:type="auto"/>
            <w:vAlign w:val="center"/>
            <w:hideMark/>
          </w:tcPr>
          <w:p w:rsidR="00701869" w:rsidRDefault="00701869">
            <w:r>
              <w:t>Used to evaluate model performance</w:t>
            </w:r>
          </w:p>
        </w:tc>
      </w:tr>
    </w:tbl>
    <w:p w:rsidR="00701869" w:rsidRDefault="00701869" w:rsidP="00701869">
      <w:pPr>
        <w:pStyle w:val="Heading3"/>
      </w:pPr>
      <w:r>
        <w:lastRenderedPageBreak/>
        <w:t>Testing Dataset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688"/>
      </w:tblGrid>
      <w:tr w:rsidR="00701869" w:rsidTr="00701869">
        <w:trPr>
          <w:tblHeader/>
          <w:tblCellSpacing w:w="15" w:type="dxa"/>
        </w:trPr>
        <w:tc>
          <w:tcPr>
            <w:tcW w:w="0" w:type="auto"/>
            <w:vAlign w:val="center"/>
            <w:hideMark/>
          </w:tcPr>
          <w:p w:rsidR="00701869" w:rsidRDefault="00701869">
            <w:pPr>
              <w:jc w:val="center"/>
              <w:rPr>
                <w:b/>
                <w:bCs/>
              </w:rPr>
            </w:pPr>
            <w:r>
              <w:rPr>
                <w:b/>
                <w:bCs/>
              </w:rPr>
              <w:t>Parameter</w:t>
            </w:r>
          </w:p>
        </w:tc>
        <w:tc>
          <w:tcPr>
            <w:tcW w:w="0" w:type="auto"/>
            <w:vAlign w:val="center"/>
            <w:hideMark/>
          </w:tcPr>
          <w:p w:rsidR="00701869" w:rsidRDefault="00701869">
            <w:pPr>
              <w:jc w:val="center"/>
              <w:rPr>
                <w:b/>
                <w:bCs/>
              </w:rPr>
            </w:pPr>
            <w:r>
              <w:rPr>
                <w:b/>
                <w:bCs/>
              </w:rPr>
              <w:t>Value</w:t>
            </w:r>
          </w:p>
        </w:tc>
      </w:tr>
      <w:tr w:rsidR="00701869" w:rsidTr="00701869">
        <w:trPr>
          <w:tblCellSpacing w:w="15" w:type="dxa"/>
        </w:trPr>
        <w:tc>
          <w:tcPr>
            <w:tcW w:w="0" w:type="auto"/>
            <w:vAlign w:val="center"/>
            <w:hideMark/>
          </w:tcPr>
          <w:p w:rsidR="00701869" w:rsidRDefault="00701869">
            <w:r>
              <w:t>Test Transactions</w:t>
            </w:r>
          </w:p>
        </w:tc>
        <w:tc>
          <w:tcPr>
            <w:tcW w:w="0" w:type="auto"/>
            <w:vAlign w:val="center"/>
            <w:hideMark/>
          </w:tcPr>
          <w:p w:rsidR="00701869" w:rsidRDefault="00701869">
            <w:r>
              <w:t>20,000</w:t>
            </w:r>
          </w:p>
        </w:tc>
      </w:tr>
      <w:tr w:rsidR="00701869" w:rsidTr="00701869">
        <w:trPr>
          <w:tblCellSpacing w:w="15" w:type="dxa"/>
        </w:trPr>
        <w:tc>
          <w:tcPr>
            <w:tcW w:w="0" w:type="auto"/>
            <w:vAlign w:val="center"/>
            <w:hideMark/>
          </w:tcPr>
          <w:p w:rsidR="00701869" w:rsidRDefault="00701869">
            <w:r>
              <w:t>Normal Transactions</w:t>
            </w:r>
          </w:p>
        </w:tc>
        <w:tc>
          <w:tcPr>
            <w:tcW w:w="0" w:type="auto"/>
            <w:vAlign w:val="center"/>
            <w:hideMark/>
          </w:tcPr>
          <w:p w:rsidR="00701869" w:rsidRDefault="00701869">
            <w:r>
              <w:t>19,800</w:t>
            </w:r>
          </w:p>
        </w:tc>
      </w:tr>
      <w:tr w:rsidR="00701869" w:rsidTr="00701869">
        <w:trPr>
          <w:tblCellSpacing w:w="15" w:type="dxa"/>
        </w:trPr>
        <w:tc>
          <w:tcPr>
            <w:tcW w:w="0" w:type="auto"/>
            <w:vAlign w:val="center"/>
            <w:hideMark/>
          </w:tcPr>
          <w:p w:rsidR="00701869" w:rsidRDefault="00701869">
            <w:r>
              <w:t>Fraud Transactions</w:t>
            </w:r>
          </w:p>
        </w:tc>
        <w:tc>
          <w:tcPr>
            <w:tcW w:w="0" w:type="auto"/>
            <w:vAlign w:val="center"/>
            <w:hideMark/>
          </w:tcPr>
          <w:p w:rsidR="00701869" w:rsidRDefault="00701869">
            <w:r>
              <w:t>200</w:t>
            </w:r>
          </w:p>
        </w:tc>
      </w:tr>
    </w:tbl>
    <w:p w:rsidR="00701869" w:rsidRDefault="00701869" w:rsidP="00701869">
      <w:r>
        <w:pict>
          <v:rect id="_x0000_i1033" style="width:0;height:1.5pt" o:hralign="center" o:hrstd="t" o:hr="t" fillcolor="#a0a0a0" stroked="f"/>
        </w:pict>
      </w:r>
    </w:p>
    <w:p w:rsidR="00701869" w:rsidRDefault="00701869" w:rsidP="00701869">
      <w:pPr>
        <w:pStyle w:val="Heading1"/>
      </w:pPr>
      <w:r>
        <w:t>8. Machine Learning Model</w:t>
      </w:r>
    </w:p>
    <w:p w:rsidR="00701869" w:rsidRDefault="00701869" w:rsidP="00701869">
      <w:pPr>
        <w:pStyle w:val="NormalWeb"/>
      </w:pPr>
      <w:r>
        <w:t xml:space="preserve">The project uses the </w:t>
      </w:r>
      <w:r>
        <w:rPr>
          <w:rStyle w:val="Strong"/>
        </w:rPr>
        <w:t>Random Forest Classifier</w:t>
      </w:r>
      <w:r>
        <w:t>.</w:t>
      </w:r>
    </w:p>
    <w:p w:rsidR="00701869" w:rsidRDefault="00701869" w:rsidP="00701869">
      <w:pPr>
        <w:pStyle w:val="NormalWeb"/>
      </w:pPr>
      <w:r>
        <w:t>Random Forest is an ensemble machine learning algorithm that builds multiple decision trees and combines their predictions to improve accuracy.</w:t>
      </w:r>
    </w:p>
    <w:p w:rsidR="00701869" w:rsidRDefault="00701869" w:rsidP="00701869">
      <w:pPr>
        <w:pStyle w:val="Heading3"/>
      </w:pPr>
      <w:r>
        <w:t>Random Forest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3195"/>
      </w:tblGrid>
      <w:tr w:rsidR="00701869" w:rsidTr="00701869">
        <w:trPr>
          <w:tblHeader/>
          <w:tblCellSpacing w:w="15" w:type="dxa"/>
        </w:trPr>
        <w:tc>
          <w:tcPr>
            <w:tcW w:w="0" w:type="auto"/>
            <w:vAlign w:val="center"/>
            <w:hideMark/>
          </w:tcPr>
          <w:p w:rsidR="00701869" w:rsidRDefault="00701869">
            <w:pPr>
              <w:jc w:val="center"/>
              <w:rPr>
                <w:b/>
                <w:bCs/>
              </w:rPr>
            </w:pPr>
            <w:r>
              <w:rPr>
                <w:b/>
                <w:bCs/>
              </w:rPr>
              <w:t>Advantage</w:t>
            </w:r>
          </w:p>
        </w:tc>
        <w:tc>
          <w:tcPr>
            <w:tcW w:w="0" w:type="auto"/>
            <w:vAlign w:val="center"/>
            <w:hideMark/>
          </w:tcPr>
          <w:p w:rsidR="00701869" w:rsidRDefault="00701869">
            <w:pPr>
              <w:jc w:val="center"/>
              <w:rPr>
                <w:b/>
                <w:bCs/>
              </w:rPr>
            </w:pPr>
            <w:r>
              <w:rPr>
                <w:b/>
                <w:bCs/>
              </w:rPr>
              <w:t>Description</w:t>
            </w:r>
          </w:p>
        </w:tc>
      </w:tr>
      <w:tr w:rsidR="00701869" w:rsidTr="00701869">
        <w:trPr>
          <w:tblCellSpacing w:w="15" w:type="dxa"/>
        </w:trPr>
        <w:tc>
          <w:tcPr>
            <w:tcW w:w="0" w:type="auto"/>
            <w:vAlign w:val="center"/>
            <w:hideMark/>
          </w:tcPr>
          <w:p w:rsidR="00701869" w:rsidRDefault="00701869">
            <w:r>
              <w:t>High Accuracy</w:t>
            </w:r>
          </w:p>
        </w:tc>
        <w:tc>
          <w:tcPr>
            <w:tcW w:w="0" w:type="auto"/>
            <w:vAlign w:val="center"/>
            <w:hideMark/>
          </w:tcPr>
          <w:p w:rsidR="00701869" w:rsidRDefault="00701869">
            <w:r>
              <w:t>Produces reliable predictions</w:t>
            </w:r>
          </w:p>
        </w:tc>
      </w:tr>
      <w:tr w:rsidR="00701869" w:rsidTr="00701869">
        <w:trPr>
          <w:tblCellSpacing w:w="15" w:type="dxa"/>
        </w:trPr>
        <w:tc>
          <w:tcPr>
            <w:tcW w:w="0" w:type="auto"/>
            <w:vAlign w:val="center"/>
            <w:hideMark/>
          </w:tcPr>
          <w:p w:rsidR="00701869" w:rsidRDefault="00701869">
            <w:r>
              <w:t>Handles Large Data</w:t>
            </w:r>
          </w:p>
        </w:tc>
        <w:tc>
          <w:tcPr>
            <w:tcW w:w="0" w:type="auto"/>
            <w:vAlign w:val="center"/>
            <w:hideMark/>
          </w:tcPr>
          <w:p w:rsidR="00701869" w:rsidRDefault="00701869">
            <w:r>
              <w:t>Works well with large datasets</w:t>
            </w:r>
          </w:p>
        </w:tc>
      </w:tr>
      <w:tr w:rsidR="00701869" w:rsidTr="00701869">
        <w:trPr>
          <w:tblCellSpacing w:w="15" w:type="dxa"/>
        </w:trPr>
        <w:tc>
          <w:tcPr>
            <w:tcW w:w="0" w:type="auto"/>
            <w:vAlign w:val="center"/>
            <w:hideMark/>
          </w:tcPr>
          <w:p w:rsidR="00701869" w:rsidRDefault="00701869">
            <w:r>
              <w:t>Reduces Overfitting</w:t>
            </w:r>
          </w:p>
        </w:tc>
        <w:tc>
          <w:tcPr>
            <w:tcW w:w="0" w:type="auto"/>
            <w:vAlign w:val="center"/>
            <w:hideMark/>
          </w:tcPr>
          <w:p w:rsidR="00701869" w:rsidRDefault="00701869">
            <w:r>
              <w:t>Uses multiple decision trees</w:t>
            </w:r>
          </w:p>
        </w:tc>
      </w:tr>
      <w:tr w:rsidR="00701869" w:rsidTr="00701869">
        <w:trPr>
          <w:tblCellSpacing w:w="15" w:type="dxa"/>
        </w:trPr>
        <w:tc>
          <w:tcPr>
            <w:tcW w:w="0" w:type="auto"/>
            <w:vAlign w:val="center"/>
            <w:hideMark/>
          </w:tcPr>
          <w:p w:rsidR="00701869" w:rsidRDefault="00701869">
            <w:r>
              <w:t>Robust Model</w:t>
            </w:r>
          </w:p>
        </w:tc>
        <w:tc>
          <w:tcPr>
            <w:tcW w:w="0" w:type="auto"/>
            <w:vAlign w:val="center"/>
            <w:hideMark/>
          </w:tcPr>
          <w:p w:rsidR="00701869" w:rsidRDefault="00701869">
            <w:r>
              <w:t>Suitable for classification problems</w:t>
            </w:r>
          </w:p>
        </w:tc>
      </w:tr>
    </w:tbl>
    <w:p w:rsidR="00701869" w:rsidRDefault="00701869" w:rsidP="00701869">
      <w:pPr>
        <w:pStyle w:val="NormalWeb"/>
      </w:pPr>
      <w:r>
        <w:t xml:space="preserve">The model is trained using </w:t>
      </w:r>
      <w:r>
        <w:rPr>
          <w:rStyle w:val="Strong"/>
        </w:rPr>
        <w:t>300 decision trees</w:t>
      </w:r>
      <w:r>
        <w:t>.</w:t>
      </w:r>
    </w:p>
    <w:p w:rsidR="00701869" w:rsidRDefault="00701869" w:rsidP="00701869">
      <w:r>
        <w:pict>
          <v:rect id="_x0000_i1034" style="width:0;height:1.5pt" o:hralign="center" o:hrstd="t" o:hr="t" fillcolor="#a0a0a0" stroked="f"/>
        </w:pict>
      </w:r>
    </w:p>
    <w:p w:rsidR="00701869" w:rsidRDefault="00701869" w:rsidP="00701869">
      <w:pPr>
        <w:pStyle w:val="Heading1"/>
      </w:pPr>
      <w:r>
        <w:t>9. Model Predictions</w:t>
      </w:r>
    </w:p>
    <w:p w:rsidR="00701869" w:rsidRDefault="00701869" w:rsidP="00701869">
      <w:pPr>
        <w:pStyle w:val="NormalWeb"/>
      </w:pPr>
      <w:r>
        <w:t xml:space="preserve">After training, the model predicts whether each transaction in the test dataset is </w:t>
      </w:r>
      <w:r>
        <w:rPr>
          <w:rStyle w:val="Strong"/>
        </w:rPr>
        <w:t>normal or fraudulent</w:t>
      </w:r>
      <w:r>
        <w:t>.</w:t>
      </w:r>
    </w:p>
    <w:p w:rsidR="00701869" w:rsidRDefault="00701869" w:rsidP="00701869">
      <w:pPr>
        <w:pStyle w:val="Heading3"/>
      </w:pPr>
      <w:r>
        <w:t>Example 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012"/>
      </w:tblGrid>
      <w:tr w:rsidR="00701869" w:rsidTr="00701869">
        <w:trPr>
          <w:tblHeader/>
          <w:tblCellSpacing w:w="15" w:type="dxa"/>
        </w:trPr>
        <w:tc>
          <w:tcPr>
            <w:tcW w:w="0" w:type="auto"/>
            <w:vAlign w:val="center"/>
            <w:hideMark/>
          </w:tcPr>
          <w:p w:rsidR="00701869" w:rsidRDefault="00701869">
            <w:pPr>
              <w:jc w:val="center"/>
              <w:rPr>
                <w:b/>
                <w:bCs/>
              </w:rPr>
            </w:pPr>
            <w:r>
              <w:rPr>
                <w:b/>
                <w:bCs/>
              </w:rPr>
              <w:t>Transaction</w:t>
            </w:r>
          </w:p>
        </w:tc>
        <w:tc>
          <w:tcPr>
            <w:tcW w:w="0" w:type="auto"/>
            <w:vAlign w:val="center"/>
            <w:hideMark/>
          </w:tcPr>
          <w:p w:rsidR="00701869" w:rsidRDefault="00701869">
            <w:pPr>
              <w:jc w:val="center"/>
              <w:rPr>
                <w:b/>
                <w:bCs/>
              </w:rPr>
            </w:pPr>
            <w:r>
              <w:rPr>
                <w:b/>
                <w:bCs/>
              </w:rPr>
              <w:t>Prediction</w:t>
            </w:r>
          </w:p>
        </w:tc>
      </w:tr>
      <w:tr w:rsidR="00701869" w:rsidTr="00701869">
        <w:trPr>
          <w:tblCellSpacing w:w="15" w:type="dxa"/>
        </w:trPr>
        <w:tc>
          <w:tcPr>
            <w:tcW w:w="0" w:type="auto"/>
            <w:vAlign w:val="center"/>
            <w:hideMark/>
          </w:tcPr>
          <w:p w:rsidR="00701869" w:rsidRDefault="00701869">
            <w:r>
              <w:t>Transaction 1</w:t>
            </w:r>
          </w:p>
        </w:tc>
        <w:tc>
          <w:tcPr>
            <w:tcW w:w="0" w:type="auto"/>
            <w:vAlign w:val="center"/>
            <w:hideMark/>
          </w:tcPr>
          <w:p w:rsidR="00701869" w:rsidRDefault="00701869">
            <w:r>
              <w:t>Normal</w:t>
            </w:r>
          </w:p>
        </w:tc>
      </w:tr>
      <w:tr w:rsidR="00701869" w:rsidTr="00701869">
        <w:trPr>
          <w:tblCellSpacing w:w="15" w:type="dxa"/>
        </w:trPr>
        <w:tc>
          <w:tcPr>
            <w:tcW w:w="0" w:type="auto"/>
            <w:vAlign w:val="center"/>
            <w:hideMark/>
          </w:tcPr>
          <w:p w:rsidR="00701869" w:rsidRDefault="00701869">
            <w:r>
              <w:t>Transaction 2</w:t>
            </w:r>
          </w:p>
        </w:tc>
        <w:tc>
          <w:tcPr>
            <w:tcW w:w="0" w:type="auto"/>
            <w:vAlign w:val="center"/>
            <w:hideMark/>
          </w:tcPr>
          <w:p w:rsidR="00701869" w:rsidRDefault="00701869">
            <w:r>
              <w:t>Normal</w:t>
            </w:r>
          </w:p>
        </w:tc>
      </w:tr>
      <w:tr w:rsidR="00701869" w:rsidTr="00701869">
        <w:trPr>
          <w:tblCellSpacing w:w="15" w:type="dxa"/>
        </w:trPr>
        <w:tc>
          <w:tcPr>
            <w:tcW w:w="0" w:type="auto"/>
            <w:vAlign w:val="center"/>
            <w:hideMark/>
          </w:tcPr>
          <w:p w:rsidR="00701869" w:rsidRDefault="00701869">
            <w:r>
              <w:lastRenderedPageBreak/>
              <w:t>Transaction 3</w:t>
            </w:r>
          </w:p>
        </w:tc>
        <w:tc>
          <w:tcPr>
            <w:tcW w:w="0" w:type="auto"/>
            <w:vAlign w:val="center"/>
            <w:hideMark/>
          </w:tcPr>
          <w:p w:rsidR="00701869" w:rsidRDefault="00701869">
            <w:r>
              <w:t>Normal</w:t>
            </w:r>
          </w:p>
        </w:tc>
      </w:tr>
      <w:tr w:rsidR="00701869" w:rsidTr="00701869">
        <w:trPr>
          <w:tblCellSpacing w:w="15" w:type="dxa"/>
        </w:trPr>
        <w:tc>
          <w:tcPr>
            <w:tcW w:w="0" w:type="auto"/>
            <w:vAlign w:val="center"/>
            <w:hideMark/>
          </w:tcPr>
          <w:p w:rsidR="00701869" w:rsidRDefault="00701869">
            <w:r>
              <w:t>Transaction 4</w:t>
            </w:r>
          </w:p>
        </w:tc>
        <w:tc>
          <w:tcPr>
            <w:tcW w:w="0" w:type="auto"/>
            <w:vAlign w:val="center"/>
            <w:hideMark/>
          </w:tcPr>
          <w:p w:rsidR="00701869" w:rsidRDefault="00701869">
            <w:r>
              <w:t>Normal</w:t>
            </w:r>
          </w:p>
        </w:tc>
      </w:tr>
      <w:tr w:rsidR="00701869" w:rsidTr="00701869">
        <w:trPr>
          <w:tblCellSpacing w:w="15" w:type="dxa"/>
        </w:trPr>
        <w:tc>
          <w:tcPr>
            <w:tcW w:w="0" w:type="auto"/>
            <w:vAlign w:val="center"/>
            <w:hideMark/>
          </w:tcPr>
          <w:p w:rsidR="00701869" w:rsidRDefault="00701869">
            <w:r>
              <w:t>Transaction 5</w:t>
            </w:r>
          </w:p>
        </w:tc>
        <w:tc>
          <w:tcPr>
            <w:tcW w:w="0" w:type="auto"/>
            <w:vAlign w:val="center"/>
            <w:hideMark/>
          </w:tcPr>
          <w:p w:rsidR="00701869" w:rsidRDefault="00701869">
            <w:r>
              <w:t>Normal</w:t>
            </w:r>
          </w:p>
        </w:tc>
      </w:tr>
    </w:tbl>
    <w:p w:rsidR="00701869" w:rsidRDefault="00701869" w:rsidP="00701869">
      <w:r>
        <w:pict>
          <v:rect id="_x0000_i1035" style="width:0;height:1.5pt" o:hralign="center" o:hrstd="t" o:hr="t" fillcolor="#a0a0a0" stroked="f"/>
        </w:pict>
      </w:r>
    </w:p>
    <w:p w:rsidR="00701869" w:rsidRDefault="00701869" w:rsidP="00701869">
      <w:pPr>
        <w:pStyle w:val="Heading1"/>
      </w:pPr>
      <w:r>
        <w:t>10. Prediction Summary</w:t>
      </w:r>
    </w:p>
    <w:p w:rsidR="00701869" w:rsidRDefault="00701869" w:rsidP="00701869">
      <w:pPr>
        <w:pStyle w:val="NormalWeb"/>
      </w:pPr>
      <w:r>
        <w:t xml:space="preserve">From the testing dataset of </w:t>
      </w:r>
      <w:r>
        <w:rPr>
          <w:rStyle w:val="Strong"/>
        </w:rPr>
        <w:t>20,000 transactions</w:t>
      </w:r>
      <w:r>
        <w:t>, the model predicted: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688"/>
      </w:tblGrid>
      <w:tr w:rsidR="00701869" w:rsidTr="00701869">
        <w:trPr>
          <w:tblHeader/>
          <w:tblCellSpacing w:w="15" w:type="dxa"/>
        </w:trPr>
        <w:tc>
          <w:tcPr>
            <w:tcW w:w="0" w:type="auto"/>
            <w:vAlign w:val="center"/>
            <w:hideMark/>
          </w:tcPr>
          <w:p w:rsidR="00701869" w:rsidRDefault="00701869">
            <w:pPr>
              <w:jc w:val="center"/>
              <w:rPr>
                <w:b/>
                <w:bCs/>
              </w:rPr>
            </w:pPr>
            <w:r>
              <w:rPr>
                <w:b/>
                <w:bCs/>
              </w:rPr>
              <w:t>Prediction Type</w:t>
            </w:r>
          </w:p>
        </w:tc>
        <w:tc>
          <w:tcPr>
            <w:tcW w:w="0" w:type="auto"/>
            <w:vAlign w:val="center"/>
            <w:hideMark/>
          </w:tcPr>
          <w:p w:rsidR="00701869" w:rsidRDefault="00701869">
            <w:pPr>
              <w:jc w:val="center"/>
              <w:rPr>
                <w:b/>
                <w:bCs/>
              </w:rPr>
            </w:pPr>
            <w:r>
              <w:rPr>
                <w:b/>
                <w:bCs/>
              </w:rPr>
              <w:t>Count</w:t>
            </w:r>
          </w:p>
        </w:tc>
      </w:tr>
      <w:tr w:rsidR="00701869" w:rsidTr="00701869">
        <w:trPr>
          <w:tblCellSpacing w:w="15" w:type="dxa"/>
        </w:trPr>
        <w:tc>
          <w:tcPr>
            <w:tcW w:w="0" w:type="auto"/>
            <w:vAlign w:val="center"/>
            <w:hideMark/>
          </w:tcPr>
          <w:p w:rsidR="00701869" w:rsidRDefault="00701869">
            <w:r>
              <w:t>Fraud Predictions</w:t>
            </w:r>
          </w:p>
        </w:tc>
        <w:tc>
          <w:tcPr>
            <w:tcW w:w="0" w:type="auto"/>
            <w:vAlign w:val="center"/>
            <w:hideMark/>
          </w:tcPr>
          <w:p w:rsidR="00701869" w:rsidRDefault="00701869">
            <w:r>
              <w:t>1,663</w:t>
            </w:r>
          </w:p>
        </w:tc>
      </w:tr>
      <w:tr w:rsidR="00701869" w:rsidTr="00701869">
        <w:trPr>
          <w:tblCellSpacing w:w="15" w:type="dxa"/>
        </w:trPr>
        <w:tc>
          <w:tcPr>
            <w:tcW w:w="0" w:type="auto"/>
            <w:vAlign w:val="center"/>
            <w:hideMark/>
          </w:tcPr>
          <w:p w:rsidR="00701869" w:rsidRDefault="00701869">
            <w:r>
              <w:t>Normal Predictions</w:t>
            </w:r>
          </w:p>
        </w:tc>
        <w:tc>
          <w:tcPr>
            <w:tcW w:w="0" w:type="auto"/>
            <w:vAlign w:val="center"/>
            <w:hideMark/>
          </w:tcPr>
          <w:p w:rsidR="00701869" w:rsidRDefault="00701869">
            <w:r>
              <w:t>18,337</w:t>
            </w:r>
          </w:p>
        </w:tc>
      </w:tr>
    </w:tbl>
    <w:p w:rsidR="00701869" w:rsidRDefault="00701869" w:rsidP="00701869">
      <w:r>
        <w:pict>
          <v:rect id="_x0000_i1036" style="width:0;height:1.5pt" o:hralign="center" o:hrstd="t" o:hr="t" fillcolor="#a0a0a0" stroked="f"/>
        </w:pict>
      </w:r>
    </w:p>
    <w:p w:rsidR="00701869" w:rsidRDefault="00701869" w:rsidP="00701869">
      <w:pPr>
        <w:pStyle w:val="Heading1"/>
      </w:pPr>
      <w:r>
        <w:t>11. Confusion Matrix</w:t>
      </w:r>
    </w:p>
    <w:p w:rsidR="00701869" w:rsidRDefault="00701869" w:rsidP="00701869">
      <w:pPr>
        <w:pStyle w:val="NormalWeb"/>
      </w:pPr>
      <w:r>
        <w:t>The confusion matrix shows the detailed prediction performance of the model.</w:t>
      </w:r>
    </w:p>
    <w:p w:rsidR="00701869" w:rsidRDefault="00701869" w:rsidP="00701869">
      <w:pPr>
        <w:pStyle w:val="Heading3"/>
      </w:pPr>
      <w:r>
        <w:t>Confusion Matrix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1668"/>
        <w:gridCol w:w="1524"/>
      </w:tblGrid>
      <w:tr w:rsidR="00701869" w:rsidTr="00701869">
        <w:trPr>
          <w:tblHeader/>
          <w:tblCellSpacing w:w="15" w:type="dxa"/>
        </w:trPr>
        <w:tc>
          <w:tcPr>
            <w:tcW w:w="0" w:type="auto"/>
            <w:vAlign w:val="center"/>
            <w:hideMark/>
          </w:tcPr>
          <w:p w:rsidR="00701869" w:rsidRDefault="00701869"/>
        </w:tc>
        <w:tc>
          <w:tcPr>
            <w:tcW w:w="0" w:type="auto"/>
            <w:vAlign w:val="center"/>
            <w:hideMark/>
          </w:tcPr>
          <w:p w:rsidR="00701869" w:rsidRDefault="00701869">
            <w:pPr>
              <w:jc w:val="center"/>
              <w:rPr>
                <w:b/>
                <w:bCs/>
                <w:sz w:val="24"/>
                <w:szCs w:val="24"/>
              </w:rPr>
            </w:pPr>
            <w:r>
              <w:rPr>
                <w:b/>
                <w:bCs/>
              </w:rPr>
              <w:t>Predicted Normal</w:t>
            </w:r>
          </w:p>
        </w:tc>
        <w:tc>
          <w:tcPr>
            <w:tcW w:w="0" w:type="auto"/>
            <w:vAlign w:val="center"/>
            <w:hideMark/>
          </w:tcPr>
          <w:p w:rsidR="00701869" w:rsidRDefault="00701869">
            <w:pPr>
              <w:jc w:val="center"/>
              <w:rPr>
                <w:b/>
                <w:bCs/>
              </w:rPr>
            </w:pPr>
            <w:r>
              <w:rPr>
                <w:b/>
                <w:bCs/>
              </w:rPr>
              <w:t>Predicted Fraud</w:t>
            </w:r>
          </w:p>
        </w:tc>
      </w:tr>
      <w:tr w:rsidR="00701869" w:rsidTr="00701869">
        <w:trPr>
          <w:tblCellSpacing w:w="15" w:type="dxa"/>
        </w:trPr>
        <w:tc>
          <w:tcPr>
            <w:tcW w:w="0" w:type="auto"/>
            <w:vAlign w:val="center"/>
            <w:hideMark/>
          </w:tcPr>
          <w:p w:rsidR="00701869" w:rsidRDefault="00701869">
            <w:r>
              <w:t>Actual Normal</w:t>
            </w:r>
          </w:p>
        </w:tc>
        <w:tc>
          <w:tcPr>
            <w:tcW w:w="0" w:type="auto"/>
            <w:vAlign w:val="center"/>
            <w:hideMark/>
          </w:tcPr>
          <w:p w:rsidR="00701869" w:rsidRDefault="00701869">
            <w:r>
              <w:t>18,151</w:t>
            </w:r>
          </w:p>
        </w:tc>
        <w:tc>
          <w:tcPr>
            <w:tcW w:w="0" w:type="auto"/>
            <w:vAlign w:val="center"/>
            <w:hideMark/>
          </w:tcPr>
          <w:p w:rsidR="00701869" w:rsidRDefault="00701869">
            <w:r>
              <w:t>1,649</w:t>
            </w:r>
          </w:p>
        </w:tc>
      </w:tr>
      <w:tr w:rsidR="00701869" w:rsidTr="00701869">
        <w:trPr>
          <w:tblCellSpacing w:w="15" w:type="dxa"/>
        </w:trPr>
        <w:tc>
          <w:tcPr>
            <w:tcW w:w="0" w:type="auto"/>
            <w:vAlign w:val="center"/>
            <w:hideMark/>
          </w:tcPr>
          <w:p w:rsidR="00701869" w:rsidRDefault="00701869">
            <w:r>
              <w:t>Actual Fraud</w:t>
            </w:r>
          </w:p>
        </w:tc>
        <w:tc>
          <w:tcPr>
            <w:tcW w:w="0" w:type="auto"/>
            <w:vAlign w:val="center"/>
            <w:hideMark/>
          </w:tcPr>
          <w:p w:rsidR="00701869" w:rsidRDefault="00701869">
            <w:r>
              <w:t>186</w:t>
            </w:r>
          </w:p>
        </w:tc>
        <w:tc>
          <w:tcPr>
            <w:tcW w:w="0" w:type="auto"/>
            <w:vAlign w:val="center"/>
            <w:hideMark/>
          </w:tcPr>
          <w:p w:rsidR="00701869" w:rsidRDefault="00701869">
            <w:r>
              <w:t>14</w:t>
            </w:r>
          </w:p>
        </w:tc>
      </w:tr>
    </w:tbl>
    <w:p w:rsidR="00701869" w:rsidRDefault="00701869" w:rsidP="00701869">
      <w:pPr>
        <w:pStyle w:val="Heading3"/>
      </w:pPr>
      <w: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635"/>
      </w:tblGrid>
      <w:tr w:rsidR="00701869" w:rsidTr="00701869">
        <w:trPr>
          <w:tblHeader/>
          <w:tblCellSpacing w:w="15" w:type="dxa"/>
        </w:trPr>
        <w:tc>
          <w:tcPr>
            <w:tcW w:w="0" w:type="auto"/>
            <w:vAlign w:val="center"/>
            <w:hideMark/>
          </w:tcPr>
          <w:p w:rsidR="00701869" w:rsidRDefault="00701869">
            <w:pPr>
              <w:jc w:val="center"/>
              <w:rPr>
                <w:b/>
                <w:bCs/>
              </w:rPr>
            </w:pPr>
            <w:r>
              <w:rPr>
                <w:b/>
                <w:bCs/>
              </w:rPr>
              <w:t>Term</w:t>
            </w:r>
          </w:p>
        </w:tc>
        <w:tc>
          <w:tcPr>
            <w:tcW w:w="0" w:type="auto"/>
            <w:vAlign w:val="center"/>
            <w:hideMark/>
          </w:tcPr>
          <w:p w:rsidR="00701869" w:rsidRDefault="00701869">
            <w:pPr>
              <w:jc w:val="center"/>
              <w:rPr>
                <w:b/>
                <w:bCs/>
              </w:rPr>
            </w:pPr>
            <w:r>
              <w:rPr>
                <w:b/>
                <w:bCs/>
              </w:rPr>
              <w:t>Meaning</w:t>
            </w:r>
          </w:p>
        </w:tc>
      </w:tr>
      <w:tr w:rsidR="00701869" w:rsidTr="00701869">
        <w:trPr>
          <w:tblCellSpacing w:w="15" w:type="dxa"/>
        </w:trPr>
        <w:tc>
          <w:tcPr>
            <w:tcW w:w="0" w:type="auto"/>
            <w:vAlign w:val="center"/>
            <w:hideMark/>
          </w:tcPr>
          <w:p w:rsidR="00701869" w:rsidRDefault="00701869">
            <w:r>
              <w:t>True Negative (18151)</w:t>
            </w:r>
          </w:p>
        </w:tc>
        <w:tc>
          <w:tcPr>
            <w:tcW w:w="0" w:type="auto"/>
            <w:vAlign w:val="center"/>
            <w:hideMark/>
          </w:tcPr>
          <w:p w:rsidR="00701869" w:rsidRDefault="00701869">
            <w:r>
              <w:t>Correctly predicted normal transactions</w:t>
            </w:r>
          </w:p>
        </w:tc>
      </w:tr>
      <w:tr w:rsidR="00701869" w:rsidTr="00701869">
        <w:trPr>
          <w:tblCellSpacing w:w="15" w:type="dxa"/>
        </w:trPr>
        <w:tc>
          <w:tcPr>
            <w:tcW w:w="0" w:type="auto"/>
            <w:vAlign w:val="center"/>
            <w:hideMark/>
          </w:tcPr>
          <w:p w:rsidR="00701869" w:rsidRDefault="00701869">
            <w:r>
              <w:t>False Positive (1649)</w:t>
            </w:r>
          </w:p>
        </w:tc>
        <w:tc>
          <w:tcPr>
            <w:tcW w:w="0" w:type="auto"/>
            <w:vAlign w:val="center"/>
            <w:hideMark/>
          </w:tcPr>
          <w:p w:rsidR="00701869" w:rsidRDefault="00701869">
            <w:r>
              <w:t>Normal transactions predicted as fraud</w:t>
            </w:r>
          </w:p>
        </w:tc>
      </w:tr>
      <w:tr w:rsidR="00701869" w:rsidTr="00701869">
        <w:trPr>
          <w:tblCellSpacing w:w="15" w:type="dxa"/>
        </w:trPr>
        <w:tc>
          <w:tcPr>
            <w:tcW w:w="0" w:type="auto"/>
            <w:vAlign w:val="center"/>
            <w:hideMark/>
          </w:tcPr>
          <w:p w:rsidR="00701869" w:rsidRDefault="00701869">
            <w:r>
              <w:t>False Negative (186)</w:t>
            </w:r>
          </w:p>
        </w:tc>
        <w:tc>
          <w:tcPr>
            <w:tcW w:w="0" w:type="auto"/>
            <w:vAlign w:val="center"/>
            <w:hideMark/>
          </w:tcPr>
          <w:p w:rsidR="00701869" w:rsidRDefault="00701869">
            <w:r>
              <w:t>Fraud transactions predicted as normal</w:t>
            </w:r>
          </w:p>
        </w:tc>
      </w:tr>
      <w:tr w:rsidR="00701869" w:rsidTr="00701869">
        <w:trPr>
          <w:tblCellSpacing w:w="15" w:type="dxa"/>
        </w:trPr>
        <w:tc>
          <w:tcPr>
            <w:tcW w:w="0" w:type="auto"/>
            <w:vAlign w:val="center"/>
            <w:hideMark/>
          </w:tcPr>
          <w:p w:rsidR="00701869" w:rsidRDefault="00701869">
            <w:r>
              <w:t>True Positive (14)</w:t>
            </w:r>
          </w:p>
        </w:tc>
        <w:tc>
          <w:tcPr>
            <w:tcW w:w="0" w:type="auto"/>
            <w:vAlign w:val="center"/>
            <w:hideMark/>
          </w:tcPr>
          <w:p w:rsidR="00701869" w:rsidRDefault="00701869">
            <w:r>
              <w:t>Correctly detected fraud transactions</w:t>
            </w:r>
          </w:p>
        </w:tc>
      </w:tr>
    </w:tbl>
    <w:p w:rsidR="00701869" w:rsidRDefault="00701869" w:rsidP="00701869">
      <w:r>
        <w:pict>
          <v:rect id="_x0000_i1037" style="width:0;height:1.5pt" o:hralign="center" o:hrstd="t" o:hr="t" fillcolor="#a0a0a0" stroked="f"/>
        </w:pict>
      </w:r>
    </w:p>
    <w:p w:rsidR="00701869" w:rsidRDefault="00701869" w:rsidP="00701869">
      <w:pPr>
        <w:pStyle w:val="Heading1"/>
      </w:pPr>
      <w:r>
        <w:lastRenderedPageBreak/>
        <w:t>12. Model Accuracy</w:t>
      </w:r>
    </w:p>
    <w:p w:rsidR="00701869" w:rsidRDefault="00701869" w:rsidP="00701869">
      <w:pPr>
        <w:pStyle w:val="NormalWeb"/>
      </w:pPr>
      <w:r>
        <w:t>The overall accuracy of the model is:</w:t>
      </w:r>
    </w:p>
    <w:p w:rsidR="00701869" w:rsidRDefault="00701869" w:rsidP="00701869">
      <w:pPr>
        <w:pStyle w:val="Heading3"/>
      </w:pPr>
      <w:r>
        <w:t>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741"/>
      </w:tblGrid>
      <w:tr w:rsidR="00701869" w:rsidTr="00701869">
        <w:trPr>
          <w:tblHeader/>
          <w:tblCellSpacing w:w="15" w:type="dxa"/>
        </w:trPr>
        <w:tc>
          <w:tcPr>
            <w:tcW w:w="0" w:type="auto"/>
            <w:vAlign w:val="center"/>
            <w:hideMark/>
          </w:tcPr>
          <w:p w:rsidR="00701869" w:rsidRDefault="00701869">
            <w:pPr>
              <w:jc w:val="center"/>
              <w:rPr>
                <w:b/>
                <w:bCs/>
              </w:rPr>
            </w:pPr>
            <w:r>
              <w:rPr>
                <w:b/>
                <w:bCs/>
              </w:rPr>
              <w:t>Metric</w:t>
            </w:r>
          </w:p>
        </w:tc>
        <w:tc>
          <w:tcPr>
            <w:tcW w:w="0" w:type="auto"/>
            <w:vAlign w:val="center"/>
            <w:hideMark/>
          </w:tcPr>
          <w:p w:rsidR="00701869" w:rsidRDefault="00701869">
            <w:pPr>
              <w:jc w:val="center"/>
              <w:rPr>
                <w:b/>
                <w:bCs/>
              </w:rPr>
            </w:pPr>
            <w:r>
              <w:rPr>
                <w:b/>
                <w:bCs/>
              </w:rPr>
              <w:t>Value</w:t>
            </w:r>
          </w:p>
        </w:tc>
      </w:tr>
      <w:tr w:rsidR="00701869" w:rsidTr="00701869">
        <w:trPr>
          <w:tblCellSpacing w:w="15" w:type="dxa"/>
        </w:trPr>
        <w:tc>
          <w:tcPr>
            <w:tcW w:w="0" w:type="auto"/>
            <w:vAlign w:val="center"/>
            <w:hideMark/>
          </w:tcPr>
          <w:p w:rsidR="00701869" w:rsidRDefault="00701869">
            <w:r>
              <w:t>Model Accuracy</w:t>
            </w:r>
          </w:p>
        </w:tc>
        <w:tc>
          <w:tcPr>
            <w:tcW w:w="0" w:type="auto"/>
            <w:vAlign w:val="center"/>
            <w:hideMark/>
          </w:tcPr>
          <w:p w:rsidR="00701869" w:rsidRDefault="00701869">
            <w:r>
              <w:rPr>
                <w:rStyle w:val="Strong"/>
              </w:rPr>
              <w:t>90.82%</w:t>
            </w:r>
          </w:p>
        </w:tc>
      </w:tr>
    </w:tbl>
    <w:p w:rsidR="00701869" w:rsidRDefault="00701869" w:rsidP="00701869">
      <w:pPr>
        <w:pStyle w:val="NormalWeb"/>
      </w:pPr>
      <w:r>
        <w:t xml:space="preserve">This means the model correctly predicted about </w:t>
      </w:r>
      <w:r>
        <w:rPr>
          <w:rStyle w:val="Strong"/>
        </w:rPr>
        <w:t>90% of transactions</w:t>
      </w:r>
      <w:r>
        <w:t>.</w:t>
      </w:r>
    </w:p>
    <w:p w:rsidR="00701869" w:rsidRDefault="00701869" w:rsidP="00701869">
      <w:r>
        <w:pict>
          <v:rect id="_x0000_i1038" style="width:0;height:1.5pt" o:hralign="center" o:hrstd="t" o:hr="t" fillcolor="#a0a0a0" stroked="f"/>
        </w:pict>
      </w:r>
    </w:p>
    <w:p w:rsidR="00701869" w:rsidRDefault="00701869" w:rsidP="00701869">
      <w:pPr>
        <w:pStyle w:val="Heading1"/>
      </w:pPr>
      <w:r>
        <w:t>13. Classification Report</w:t>
      </w:r>
    </w:p>
    <w:p w:rsidR="00701869" w:rsidRDefault="00701869" w:rsidP="00701869">
      <w:pPr>
        <w:pStyle w:val="NormalWeb"/>
      </w:pPr>
      <w:r>
        <w:t>The classification report provides more detailed performance metrics.</w:t>
      </w:r>
    </w:p>
    <w:p w:rsidR="00701869" w:rsidRDefault="00701869" w:rsidP="00701869">
      <w:pPr>
        <w:pStyle w:val="Heading3"/>
      </w:pPr>
      <w:r>
        <w:t>Model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891"/>
        <w:gridCol w:w="604"/>
        <w:gridCol w:w="826"/>
        <w:gridCol w:w="806"/>
      </w:tblGrid>
      <w:tr w:rsidR="00701869" w:rsidTr="00701869">
        <w:trPr>
          <w:tblHeader/>
          <w:tblCellSpacing w:w="15" w:type="dxa"/>
        </w:trPr>
        <w:tc>
          <w:tcPr>
            <w:tcW w:w="0" w:type="auto"/>
            <w:vAlign w:val="center"/>
            <w:hideMark/>
          </w:tcPr>
          <w:p w:rsidR="00701869" w:rsidRDefault="00701869">
            <w:pPr>
              <w:jc w:val="center"/>
              <w:rPr>
                <w:b/>
                <w:bCs/>
              </w:rPr>
            </w:pPr>
            <w:r>
              <w:rPr>
                <w:b/>
                <w:bCs/>
              </w:rPr>
              <w:t>Class</w:t>
            </w:r>
          </w:p>
        </w:tc>
        <w:tc>
          <w:tcPr>
            <w:tcW w:w="0" w:type="auto"/>
            <w:vAlign w:val="center"/>
            <w:hideMark/>
          </w:tcPr>
          <w:p w:rsidR="00701869" w:rsidRDefault="00701869">
            <w:pPr>
              <w:jc w:val="center"/>
              <w:rPr>
                <w:b/>
                <w:bCs/>
              </w:rPr>
            </w:pPr>
            <w:r>
              <w:rPr>
                <w:b/>
                <w:bCs/>
              </w:rPr>
              <w:t>Precision</w:t>
            </w:r>
          </w:p>
        </w:tc>
        <w:tc>
          <w:tcPr>
            <w:tcW w:w="0" w:type="auto"/>
            <w:vAlign w:val="center"/>
            <w:hideMark/>
          </w:tcPr>
          <w:p w:rsidR="00701869" w:rsidRDefault="00701869">
            <w:pPr>
              <w:jc w:val="center"/>
              <w:rPr>
                <w:b/>
                <w:bCs/>
              </w:rPr>
            </w:pPr>
            <w:r>
              <w:rPr>
                <w:b/>
                <w:bCs/>
              </w:rPr>
              <w:t>Recall</w:t>
            </w:r>
          </w:p>
        </w:tc>
        <w:tc>
          <w:tcPr>
            <w:tcW w:w="0" w:type="auto"/>
            <w:vAlign w:val="center"/>
            <w:hideMark/>
          </w:tcPr>
          <w:p w:rsidR="00701869" w:rsidRDefault="00701869">
            <w:pPr>
              <w:jc w:val="center"/>
              <w:rPr>
                <w:b/>
                <w:bCs/>
              </w:rPr>
            </w:pPr>
            <w:r>
              <w:rPr>
                <w:b/>
                <w:bCs/>
              </w:rPr>
              <w:t>F1 Score</w:t>
            </w:r>
          </w:p>
        </w:tc>
        <w:tc>
          <w:tcPr>
            <w:tcW w:w="0" w:type="auto"/>
            <w:vAlign w:val="center"/>
            <w:hideMark/>
          </w:tcPr>
          <w:p w:rsidR="00701869" w:rsidRDefault="00701869">
            <w:pPr>
              <w:jc w:val="center"/>
              <w:rPr>
                <w:b/>
                <w:bCs/>
              </w:rPr>
            </w:pPr>
            <w:r>
              <w:rPr>
                <w:b/>
                <w:bCs/>
              </w:rPr>
              <w:t>Support</w:t>
            </w:r>
          </w:p>
        </w:tc>
      </w:tr>
      <w:tr w:rsidR="00701869" w:rsidTr="00701869">
        <w:trPr>
          <w:tblCellSpacing w:w="15" w:type="dxa"/>
        </w:trPr>
        <w:tc>
          <w:tcPr>
            <w:tcW w:w="0" w:type="auto"/>
            <w:vAlign w:val="center"/>
            <w:hideMark/>
          </w:tcPr>
          <w:p w:rsidR="00701869" w:rsidRDefault="00701869">
            <w:r>
              <w:t>Normal (0)</w:t>
            </w:r>
          </w:p>
        </w:tc>
        <w:tc>
          <w:tcPr>
            <w:tcW w:w="0" w:type="auto"/>
            <w:vAlign w:val="center"/>
            <w:hideMark/>
          </w:tcPr>
          <w:p w:rsidR="00701869" w:rsidRDefault="00701869">
            <w:r>
              <w:t>0.99</w:t>
            </w:r>
          </w:p>
        </w:tc>
        <w:tc>
          <w:tcPr>
            <w:tcW w:w="0" w:type="auto"/>
            <w:vAlign w:val="center"/>
            <w:hideMark/>
          </w:tcPr>
          <w:p w:rsidR="00701869" w:rsidRDefault="00701869">
            <w:r>
              <w:t>0.92</w:t>
            </w:r>
          </w:p>
        </w:tc>
        <w:tc>
          <w:tcPr>
            <w:tcW w:w="0" w:type="auto"/>
            <w:vAlign w:val="center"/>
            <w:hideMark/>
          </w:tcPr>
          <w:p w:rsidR="00701869" w:rsidRDefault="00701869">
            <w:r>
              <w:t>0.95</w:t>
            </w:r>
          </w:p>
        </w:tc>
        <w:tc>
          <w:tcPr>
            <w:tcW w:w="0" w:type="auto"/>
            <w:vAlign w:val="center"/>
            <w:hideMark/>
          </w:tcPr>
          <w:p w:rsidR="00701869" w:rsidRDefault="00701869">
            <w:r>
              <w:t>19,800</w:t>
            </w:r>
          </w:p>
        </w:tc>
      </w:tr>
      <w:tr w:rsidR="00701869" w:rsidTr="00701869">
        <w:trPr>
          <w:tblCellSpacing w:w="15" w:type="dxa"/>
        </w:trPr>
        <w:tc>
          <w:tcPr>
            <w:tcW w:w="0" w:type="auto"/>
            <w:vAlign w:val="center"/>
            <w:hideMark/>
          </w:tcPr>
          <w:p w:rsidR="00701869" w:rsidRDefault="00701869">
            <w:r>
              <w:t>Fraud (1)</w:t>
            </w:r>
          </w:p>
        </w:tc>
        <w:tc>
          <w:tcPr>
            <w:tcW w:w="0" w:type="auto"/>
            <w:vAlign w:val="center"/>
            <w:hideMark/>
          </w:tcPr>
          <w:p w:rsidR="00701869" w:rsidRDefault="00701869">
            <w:r>
              <w:t>0.01</w:t>
            </w:r>
          </w:p>
        </w:tc>
        <w:tc>
          <w:tcPr>
            <w:tcW w:w="0" w:type="auto"/>
            <w:vAlign w:val="center"/>
            <w:hideMark/>
          </w:tcPr>
          <w:p w:rsidR="00701869" w:rsidRDefault="00701869">
            <w:r>
              <w:t>0.07</w:t>
            </w:r>
          </w:p>
        </w:tc>
        <w:tc>
          <w:tcPr>
            <w:tcW w:w="0" w:type="auto"/>
            <w:vAlign w:val="center"/>
            <w:hideMark/>
          </w:tcPr>
          <w:p w:rsidR="00701869" w:rsidRDefault="00701869">
            <w:r>
              <w:t>0.02</w:t>
            </w:r>
          </w:p>
        </w:tc>
        <w:tc>
          <w:tcPr>
            <w:tcW w:w="0" w:type="auto"/>
            <w:vAlign w:val="center"/>
            <w:hideMark/>
          </w:tcPr>
          <w:p w:rsidR="00701869" w:rsidRDefault="00701869">
            <w:r>
              <w:t>200</w:t>
            </w:r>
          </w:p>
        </w:tc>
      </w:tr>
    </w:tbl>
    <w:p w:rsidR="00701869" w:rsidRDefault="00701869" w:rsidP="00701869">
      <w:pPr>
        <w:pStyle w:val="Heading3"/>
      </w:pPr>
      <w:r>
        <w:t>Metric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4810"/>
      </w:tblGrid>
      <w:tr w:rsidR="00701869" w:rsidTr="00701869">
        <w:trPr>
          <w:tblHeader/>
          <w:tblCellSpacing w:w="15" w:type="dxa"/>
        </w:trPr>
        <w:tc>
          <w:tcPr>
            <w:tcW w:w="0" w:type="auto"/>
            <w:vAlign w:val="center"/>
            <w:hideMark/>
          </w:tcPr>
          <w:p w:rsidR="00701869" w:rsidRDefault="00701869">
            <w:pPr>
              <w:jc w:val="center"/>
              <w:rPr>
                <w:b/>
                <w:bCs/>
              </w:rPr>
            </w:pPr>
            <w:r>
              <w:rPr>
                <w:b/>
                <w:bCs/>
              </w:rPr>
              <w:t>Metric</w:t>
            </w:r>
          </w:p>
        </w:tc>
        <w:tc>
          <w:tcPr>
            <w:tcW w:w="0" w:type="auto"/>
            <w:vAlign w:val="center"/>
            <w:hideMark/>
          </w:tcPr>
          <w:p w:rsidR="00701869" w:rsidRDefault="00701869">
            <w:pPr>
              <w:jc w:val="center"/>
              <w:rPr>
                <w:b/>
                <w:bCs/>
              </w:rPr>
            </w:pPr>
            <w:r>
              <w:rPr>
                <w:b/>
                <w:bCs/>
              </w:rPr>
              <w:t>Meaning</w:t>
            </w:r>
          </w:p>
        </w:tc>
      </w:tr>
      <w:tr w:rsidR="00701869" w:rsidTr="00701869">
        <w:trPr>
          <w:tblCellSpacing w:w="15" w:type="dxa"/>
        </w:trPr>
        <w:tc>
          <w:tcPr>
            <w:tcW w:w="0" w:type="auto"/>
            <w:vAlign w:val="center"/>
            <w:hideMark/>
          </w:tcPr>
          <w:p w:rsidR="00701869" w:rsidRDefault="00701869">
            <w:r>
              <w:t>Precision</w:t>
            </w:r>
          </w:p>
        </w:tc>
        <w:tc>
          <w:tcPr>
            <w:tcW w:w="0" w:type="auto"/>
            <w:vAlign w:val="center"/>
            <w:hideMark/>
          </w:tcPr>
          <w:p w:rsidR="00701869" w:rsidRDefault="00701869">
            <w:r>
              <w:t>How many predicted fraud transactions were correct</w:t>
            </w:r>
          </w:p>
        </w:tc>
      </w:tr>
      <w:tr w:rsidR="00701869" w:rsidTr="00701869">
        <w:trPr>
          <w:tblCellSpacing w:w="15" w:type="dxa"/>
        </w:trPr>
        <w:tc>
          <w:tcPr>
            <w:tcW w:w="0" w:type="auto"/>
            <w:vAlign w:val="center"/>
            <w:hideMark/>
          </w:tcPr>
          <w:p w:rsidR="00701869" w:rsidRDefault="00701869">
            <w:r>
              <w:t>Recall</w:t>
            </w:r>
          </w:p>
        </w:tc>
        <w:tc>
          <w:tcPr>
            <w:tcW w:w="0" w:type="auto"/>
            <w:vAlign w:val="center"/>
            <w:hideMark/>
          </w:tcPr>
          <w:p w:rsidR="00701869" w:rsidRDefault="00701869">
            <w:r>
              <w:t>Ability of the model to detect fraud transactions</w:t>
            </w:r>
          </w:p>
        </w:tc>
      </w:tr>
      <w:tr w:rsidR="00701869" w:rsidTr="00701869">
        <w:trPr>
          <w:tblCellSpacing w:w="15" w:type="dxa"/>
        </w:trPr>
        <w:tc>
          <w:tcPr>
            <w:tcW w:w="0" w:type="auto"/>
            <w:vAlign w:val="center"/>
            <w:hideMark/>
          </w:tcPr>
          <w:p w:rsidR="00701869" w:rsidRDefault="00701869">
            <w:r>
              <w:t>F1 Score</w:t>
            </w:r>
          </w:p>
        </w:tc>
        <w:tc>
          <w:tcPr>
            <w:tcW w:w="0" w:type="auto"/>
            <w:vAlign w:val="center"/>
            <w:hideMark/>
          </w:tcPr>
          <w:p w:rsidR="00701869" w:rsidRDefault="00701869">
            <w:r>
              <w:t>Balance between precision and recall</w:t>
            </w:r>
          </w:p>
        </w:tc>
      </w:tr>
      <w:tr w:rsidR="00701869" w:rsidTr="00701869">
        <w:trPr>
          <w:tblCellSpacing w:w="15" w:type="dxa"/>
        </w:trPr>
        <w:tc>
          <w:tcPr>
            <w:tcW w:w="0" w:type="auto"/>
            <w:vAlign w:val="center"/>
            <w:hideMark/>
          </w:tcPr>
          <w:p w:rsidR="00701869" w:rsidRDefault="00701869">
            <w:r>
              <w:t>Support</w:t>
            </w:r>
          </w:p>
        </w:tc>
        <w:tc>
          <w:tcPr>
            <w:tcW w:w="0" w:type="auto"/>
            <w:vAlign w:val="center"/>
            <w:hideMark/>
          </w:tcPr>
          <w:p w:rsidR="00701869" w:rsidRDefault="00701869">
            <w:r>
              <w:t>Number of samples in the dataset</w:t>
            </w:r>
          </w:p>
        </w:tc>
      </w:tr>
    </w:tbl>
    <w:p w:rsidR="00701869" w:rsidRDefault="00701869" w:rsidP="00701869">
      <w:pPr>
        <w:pStyle w:val="NormalWeb"/>
      </w:pPr>
      <w:r>
        <w:t>The model performs very well for normal transactions but still struggles to detect fraud accurately.</w:t>
      </w:r>
    </w:p>
    <w:p w:rsidR="00701869" w:rsidRDefault="00701869" w:rsidP="00701869">
      <w:r>
        <w:pict>
          <v:rect id="_x0000_i1039" style="width:0;height:1.5pt" o:hralign="center" o:hrstd="t" o:hr="t" fillcolor="#a0a0a0" stroked="f"/>
        </w:pict>
      </w:r>
    </w:p>
    <w:p w:rsidR="00701869" w:rsidRDefault="00701869" w:rsidP="00701869">
      <w:pPr>
        <w:pStyle w:val="Heading1"/>
      </w:pPr>
    </w:p>
    <w:p w:rsidR="00701869" w:rsidRDefault="00701869" w:rsidP="00701869">
      <w:pPr>
        <w:pStyle w:val="Heading1"/>
      </w:pPr>
      <w:r>
        <w:lastRenderedPageBreak/>
        <w:t>14. Conclusion</w:t>
      </w:r>
    </w:p>
    <w:p w:rsidR="00701869" w:rsidRDefault="00701869" w:rsidP="00701869">
      <w:pPr>
        <w:pStyle w:val="NormalWeb"/>
      </w:pPr>
      <w:r>
        <w:t xml:space="preserve">This project successfully demonstrates the implementation of a </w:t>
      </w:r>
      <w:r>
        <w:rPr>
          <w:rStyle w:val="Strong"/>
        </w:rPr>
        <w:t>Credit Card Fraud Detection System using Machine Learning</w:t>
      </w:r>
      <w:r>
        <w:t>.</w:t>
      </w:r>
    </w:p>
    <w:p w:rsidR="00701869" w:rsidRDefault="00701869" w:rsidP="00701869">
      <w:pPr>
        <w:pStyle w:val="NormalWeb"/>
      </w:pPr>
      <w:r>
        <w:t xml:space="preserve">The system </w:t>
      </w:r>
      <w:proofErr w:type="spellStart"/>
      <w:r>
        <w:t>analyzes</w:t>
      </w:r>
      <w:proofErr w:type="spellEnd"/>
      <w:r>
        <w:t xml:space="preserve"> transaction data, balances the dataset using SMOTE, and uses a Random Forest classifier to detect fraudulent transactions.</w:t>
      </w:r>
    </w:p>
    <w:p w:rsidR="00701869" w:rsidRDefault="00701869" w:rsidP="00701869">
      <w:pPr>
        <w:pStyle w:val="NormalWeb"/>
      </w:pPr>
      <w:r>
        <w:t xml:space="preserve">The model achieved an overall accuracy of </w:t>
      </w:r>
      <w:r>
        <w:rPr>
          <w:rStyle w:val="Strong"/>
        </w:rPr>
        <w:t>90.82%</w:t>
      </w:r>
      <w:r>
        <w:t>, showing good performance in identifying normal transactions. However, fraud detection can still be improved by using more advanced models or additional features.</w:t>
      </w:r>
    </w:p>
    <w:p w:rsidR="00701869" w:rsidRDefault="00701869" w:rsidP="00701869">
      <w:pPr>
        <w:pStyle w:val="NormalWeb"/>
      </w:pPr>
      <w:r>
        <w:t>With further improvements and real-time implementation, this system can help financial institutions detect fraudulent transactions and reduce financial losses.</w:t>
      </w:r>
    </w:p>
    <w:p w:rsidR="00701869" w:rsidRDefault="00701869" w:rsidP="00701869">
      <w:r>
        <w:pict>
          <v:rect id="_x0000_i1040" style="width:0;height:1.5pt" o:hralign="center" o:hrstd="t" o:hr="t" fillcolor="#a0a0a0" stroked="f"/>
        </w:pict>
      </w:r>
    </w:p>
    <w:p w:rsidR="00C83A26" w:rsidRPr="00701869" w:rsidRDefault="00C83A26" w:rsidP="00701869"/>
    <w:sectPr w:rsidR="00C83A26" w:rsidRPr="00701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F736E5"/>
    <w:multiLevelType w:val="multilevel"/>
    <w:tmpl w:val="79C4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13FA2"/>
    <w:multiLevelType w:val="multilevel"/>
    <w:tmpl w:val="F9E2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02B4C"/>
    <w:multiLevelType w:val="multilevel"/>
    <w:tmpl w:val="7A9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707F3"/>
    <w:multiLevelType w:val="multilevel"/>
    <w:tmpl w:val="5C3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869"/>
    <w:rsid w:val="00701869"/>
    <w:rsid w:val="00C83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868067-41FD-41B2-ACA1-7E052096F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018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70186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0186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869"/>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70186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018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01869"/>
    <w:rPr>
      <w:b/>
      <w:bCs/>
    </w:rPr>
  </w:style>
  <w:style w:type="character" w:customStyle="1" w:styleId="Heading2Char">
    <w:name w:val="Heading 2 Char"/>
    <w:basedOn w:val="DefaultParagraphFont"/>
    <w:link w:val="Heading2"/>
    <w:uiPriority w:val="9"/>
    <w:semiHidden/>
    <w:rsid w:val="0070186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381288">
      <w:bodyDiv w:val="1"/>
      <w:marLeft w:val="0"/>
      <w:marRight w:val="0"/>
      <w:marTop w:val="0"/>
      <w:marBottom w:val="0"/>
      <w:divBdr>
        <w:top w:val="none" w:sz="0" w:space="0" w:color="auto"/>
        <w:left w:val="none" w:sz="0" w:space="0" w:color="auto"/>
        <w:bottom w:val="none" w:sz="0" w:space="0" w:color="auto"/>
        <w:right w:val="none" w:sz="0" w:space="0" w:color="auto"/>
      </w:divBdr>
    </w:div>
    <w:div w:id="23011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1002</Words>
  <Characters>5715</Characters>
  <Application>Microsoft Office Word</Application>
  <DocSecurity>0</DocSecurity>
  <Lines>47</Lines>
  <Paragraphs>13</Paragraphs>
  <ScaleCrop>false</ScaleCrop>
  <Company/>
  <LinksUpToDate>false</LinksUpToDate>
  <CharactersWithSpaces>6704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2026-03-14T18:30:00Z</dcterms:created>
  <dcterms:modified xsi:type="dcterms:W3CDTF">2026-03-14T18:33:00Z</dcterms:modified>
</cp:coreProperties>
</file>