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Project 2 Report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encounter many obstacles during this project, but the most notable ones were mainly regarding precision for double variables and just understanding the directions overall. The first main challenge I ran into was how to correctly set the value variable to 2 decimal places. I kept getting an undeclared identifier error because I just wrote </w:t>
      </w:r>
      <w:r>
        <w:rPr>
          <w:rFonts w:ascii="Times New Roman" w:hAnsi="Times New Roman" w:hint="default"/>
          <w:sz w:val="24"/>
          <w:szCs w:val="24"/>
          <w:rtl w:val="0"/>
          <w:lang w:val="en-US"/>
        </w:rPr>
        <w:t>“</w:t>
      </w:r>
      <w:r>
        <w:rPr>
          <w:rFonts w:ascii="Times New Roman" w:hAnsi="Times New Roman"/>
          <w:sz w:val="24"/>
          <w:szCs w:val="24"/>
          <w:rtl w:val="0"/>
          <w:lang w:val="en-US"/>
        </w:rPr>
        <w:t>cout &lt;&lt; fixed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cout &lt;&lt; setprecision(2)</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without including the header </w:t>
      </w:r>
      <w:r>
        <w:rPr>
          <w:rFonts w:ascii="Times New Roman" w:hAnsi="Times New Roman" w:hint="default"/>
          <w:sz w:val="24"/>
          <w:szCs w:val="24"/>
          <w:rtl w:val="0"/>
          <w:lang w:val="en-US"/>
        </w:rPr>
        <w:t>“</w:t>
      </w:r>
      <w:r>
        <w:rPr>
          <w:rFonts w:ascii="Times New Roman" w:hAnsi="Times New Roman"/>
          <w:sz w:val="24"/>
          <w:szCs w:val="24"/>
          <w:rtl w:val="0"/>
          <w:lang w:val="en-US"/>
        </w:rPr>
        <w:t>#include &lt;iomanip&gt;.</w:t>
      </w:r>
      <w:r>
        <w:rPr>
          <w:rFonts w:ascii="Times New Roman" w:hAnsi="Times New Roman" w:hint="default"/>
          <w:sz w:val="24"/>
          <w:szCs w:val="24"/>
          <w:rtl w:val="0"/>
          <w:lang w:val="en-US"/>
        </w:rPr>
        <w:t xml:space="preserve">” </w:t>
      </w:r>
      <w:r>
        <w:rPr>
          <w:rFonts w:ascii="Times New Roman" w:hAnsi="Times New Roman"/>
          <w:sz w:val="24"/>
          <w:szCs w:val="24"/>
          <w:rtl w:val="0"/>
          <w:lang w:val="en-US"/>
        </w:rPr>
        <w:t>A more general issue that came up was completely understanding the directions on the Project 2 Spec, as I found it a little bit difficult to follow. It took me a few read throughs to get a full grasp of the assignment, however, and from there on I found the project to be fairly straight-forward.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both Xcode and the Linux server, I used 10 cases of data to test different situations and account for possible errors. The inputs will be denoted as (cheeseType, value, importer). My first case was testing various entries for the </w:t>
      </w:r>
      <w:r>
        <w:rPr>
          <w:rFonts w:ascii="Times New Roman" w:hAnsi="Times New Roman" w:hint="default"/>
          <w:sz w:val="24"/>
          <w:szCs w:val="24"/>
          <w:rtl w:val="0"/>
          <w:lang w:val="en-US"/>
        </w:rPr>
        <w:t>“</w:t>
      </w:r>
      <w:r>
        <w:rPr>
          <w:rFonts w:ascii="Times New Roman" w:hAnsi="Times New Roman"/>
          <w:sz w:val="24"/>
          <w:szCs w:val="24"/>
          <w:rtl w:val="0"/>
          <w:lang w:val="en-US"/>
        </w:rPr>
        <w:t>cheeseType</w:t>
      </w:r>
      <w:r>
        <w:rPr>
          <w:rFonts w:ascii="Times New Roman" w:hAnsi="Times New Roman" w:hint="default"/>
          <w:sz w:val="24"/>
          <w:szCs w:val="24"/>
          <w:rtl w:val="0"/>
          <w:lang w:val="en-US"/>
        </w:rPr>
        <w:t xml:space="preserve">” </w:t>
      </w:r>
      <w:r>
        <w:rPr>
          <w:rFonts w:ascii="Times New Roman" w:hAnsi="Times New Roman"/>
          <w:sz w:val="24"/>
          <w:szCs w:val="24"/>
          <w:rtl w:val="0"/>
          <w:lang w:val="en-US"/>
        </w:rPr>
        <w:t>variable. I tested:</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(caerphilly, 99.99, the cheese store) for a normal cheese type under $1000.00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(cheshire, 1000.00, The Cheese Store) for a special cheese type under $1000.00, to make sure the duty was the same as the normal cheeses and that the upper limit of $1000.00 is included in this price range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(cairnsmore, 1234.56, the cheese store) for a normal cheese type under $13000.00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(stilton, 13000.00, The Cheese Store) to make sure the special duty is applied and that the upper limit of $13000.00 is included in this price range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(lancashire, 45000.00, the cheese store) for a normal cheese type over $13000.00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(cheshire, 12345678.90, The Cheese Store) for a special cheese type to see if such a large a value would be accepted, which it did, as well as to make sure the special duty would be applied</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w:t>
      </w:r>
      <w:r>
        <w:rPr>
          <w:rFonts w:ascii="Times New Roman" w:hAnsi="Times New Roman" w:hint="default"/>
          <w:sz w:val="24"/>
          <w:szCs w:val="24"/>
          <w:rtl w:val="0"/>
          <w:lang w:val="en-US"/>
        </w:rPr>
        <w:t>“ ”</w:t>
      </w:r>
      <w:r>
        <w:rPr>
          <w:rFonts w:ascii="Times New Roman" w:hAnsi="Times New Roman"/>
          <w:sz w:val="24"/>
          <w:szCs w:val="24"/>
          <w:rtl w:val="0"/>
          <w:lang w:val="en-US"/>
        </w:rPr>
        <w:t>, 10000.00, the cheese store) with a blank string as the cheese type to test the error</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(stilton, 0.00, The Cheese Store) with a value of $0.00 to make sure the program counts it as non-positive and throws the error</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(cheshire, -100.00, the cheese store) with a negative value to make sure the program throws an error</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(stilton, 1000.00, </w:t>
      </w:r>
      <w:r>
        <w:rPr>
          <w:rFonts w:ascii="Times New Roman" w:hAnsi="Times New Roman" w:hint="default"/>
          <w:sz w:val="24"/>
          <w:szCs w:val="24"/>
          <w:rtl w:val="0"/>
          <w:lang w:val="en-US"/>
        </w:rPr>
        <w:t>“ ”</w:t>
      </w:r>
      <w:r>
        <w:rPr>
          <w:rFonts w:ascii="Times New Roman" w:hAnsi="Times New Roman"/>
          <w:sz w:val="24"/>
          <w:szCs w:val="24"/>
          <w:rtl w:val="0"/>
          <w:lang w:val="en-US"/>
        </w:rPr>
        <w:t>) with a blank string as the importer to make sure an error is recognized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