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5243" w:hAnchor="page" w:vAnchor="page" w:x="3223" w:y="1589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andsalessatisfactionofmappedclients.</w:t>
      </w:r>
    </w:p>
    <w:p>
      <w:pPr>
        <w:pStyle w:val="Normal"/>
        <w:framePr w:w="7544" w:hAnchor="page" w:vAnchor="page" w:x="2864" w:y="15646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FacetotheclientandFirstpersonResponsibleforservice</w:t>
      </w:r>
    </w:p>
    <w:p>
      <w:pPr>
        <w:pStyle w:val="Normal"/>
        <w:framePr w:w="4719" w:hAnchor="page" w:vAnchor="page" w:x="3223" w:y="1512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improveretentionratesofcustomers</w:t>
      </w:r>
    </w:p>
    <w:p>
      <w:pPr>
        <w:pStyle w:val="Normal"/>
        <w:framePr w:w="7719" w:hAnchor="page" w:vAnchor="page" w:x="3223" w:y="1487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improvethequalityofbusinesses,increasetheAuditscoreand</w:t>
      </w:r>
    </w:p>
    <w:p>
      <w:pPr>
        <w:pStyle w:val="Normal"/>
        <w:framePr w:w="8799" w:hAnchor="page" w:vAnchor="page" w:x="2864" w:y="1460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Developedandimplementedapolicies,processesandproceduresto</w:t>
      </w:r>
    </w:p>
    <w:p>
      <w:pPr>
        <w:pStyle w:val="Normal"/>
        <w:framePr w:w="2162" w:hAnchor="page" w:vAnchor="page" w:x="3223" w:y="1409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ofnextmonth.</w:t>
      </w:r>
    </w:p>
    <w:p>
      <w:pPr>
        <w:pStyle w:val="Normal"/>
        <w:framePr w:w="8533" w:hAnchor="page" w:vAnchor="page" w:x="2864" w:y="13846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Everymonthmaintainthespillofproductsforachievingthetarget</w:t>
      </w:r>
    </w:p>
    <w:p>
      <w:pPr>
        <w:pStyle w:val="Normal"/>
        <w:framePr w:w="6450" w:hAnchor="page" w:vAnchor="page" w:x="3223" w:y="1333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delivery&amp;ServicequalitynormswithminimumTAT.</w:t>
      </w:r>
    </w:p>
    <w:p>
      <w:pPr>
        <w:pStyle w:val="Normal"/>
        <w:framePr w:w="8475" w:hAnchor="page" w:vAnchor="page" w:x="3223" w:y="1306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concerneddepartment&amp;ensuringcustomersatisfactionbyachieving</w:t>
      </w:r>
    </w:p>
    <w:p>
      <w:pPr>
        <w:pStyle w:val="Normal"/>
        <w:framePr w:w="7398" w:hAnchor="page" w:vAnchor="page" w:x="3223" w:y="1280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operations,forwardingcustomercheque&amp;ECSformstothe</w:t>
      </w:r>
    </w:p>
    <w:p>
      <w:pPr>
        <w:pStyle w:val="Normal"/>
        <w:framePr w:w="7544" w:hAnchor="page" w:vAnchor="page" w:x="3223" w:y="1254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teampeopleforachievethegoal.Managingcustomercentric</w:t>
      </w:r>
    </w:p>
    <w:p>
      <w:pPr>
        <w:pStyle w:val="Normal"/>
        <w:framePr w:w="8739" w:hAnchor="page" w:vAnchor="page" w:x="2864" w:y="1226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Everymonthachievingthetargetofgivenproductsandmotivatethe</w:t>
      </w:r>
    </w:p>
    <w:p>
      <w:pPr>
        <w:pStyle w:val="Normal"/>
        <w:framePr w:w="4906" w:hAnchor="page" w:vAnchor="page" w:x="3223" w:y="1175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teamforcompletethesamewithTAT.</w:t>
      </w:r>
    </w:p>
    <w:p>
      <w:pPr>
        <w:pStyle w:val="Normal"/>
        <w:framePr w:w="7878" w:hAnchor="page" w:vAnchor="page" w:x="2864" w:y="11508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Reviewedandsubmittingtheapplicationstocreditandlegal</w:t>
      </w:r>
    </w:p>
    <w:p>
      <w:pPr>
        <w:pStyle w:val="Normal"/>
        <w:framePr w:w="3185" w:hAnchor="page" w:vAnchor="page" w:x="3223" w:y="1098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andMicroFinanceEtc..</w:t>
      </w:r>
    </w:p>
    <w:p>
      <w:pPr>
        <w:pStyle w:val="Normal"/>
        <w:framePr w:w="7954" w:hAnchor="page" w:vAnchor="page" w:x="3223" w:y="1073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General,HousingFinance,AffordableHomeloan,BusinessLoan,</w:t>
      </w:r>
    </w:p>
    <w:p>
      <w:pPr>
        <w:pStyle w:val="Normal"/>
        <w:framePr w:w="7825" w:hAnchor="page" w:vAnchor="page" w:x="2864" w:y="10470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HandlingAssetproductsofLoanagainstPropertyRetailand</w:t>
      </w:r>
    </w:p>
    <w:p>
      <w:pPr>
        <w:pStyle w:val="Normal"/>
        <w:framePr w:w="1520" w:hAnchor="page" w:vAnchor="page" w:x="3223" w:y="994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portfolio.</w:t>
      </w:r>
    </w:p>
    <w:p>
      <w:pPr>
        <w:pStyle w:val="Normal"/>
        <w:framePr w:w="7010" w:hAnchor="page" w:vAnchor="page" w:x="3223" w:y="968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relationshipandTeammanagement,Increasethebranch</w:t>
      </w:r>
    </w:p>
    <w:p>
      <w:pPr>
        <w:pStyle w:val="Normal"/>
        <w:framePr w:w="7865" w:hAnchor="page" w:vAnchor="page" w:x="2864" w:y="9418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7yearsand11monthsentireBankingAssetperations,Client</w:t>
      </w:r>
    </w:p>
    <w:p>
      <w:pPr>
        <w:pStyle w:val="Normal"/>
        <w:framePr w:w="3418" w:hAnchor="page" w:vAnchor="page" w:x="2888" w:y="8966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Chennai,Tamilnadu,India</w:t>
      </w:r>
    </w:p>
    <w:p>
      <w:pPr>
        <w:pStyle w:val="Normal"/>
        <w:framePr w:w="7169" w:hAnchor="page" w:vAnchor="page" w:x="2888" w:y="849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SEP2022 EquitasSmallFinanceBankLtd,MYLAPORE,</w:t>
      </w:r>
    </w:p>
    <w:p>
      <w:pPr>
        <w:pStyle w:val="Normal"/>
        <w:framePr w:w="6738" w:hAnchor="page" w:vAnchor="page" w:x="2888" w:y="802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SeniorNPSO(Newproductsalesofficer)SEP2016To</w:t>
      </w:r>
    </w:p>
    <w:p>
      <w:pPr>
        <w:pStyle w:val="Normal"/>
        <w:framePr w:w="5804" w:hAnchor="page" w:vAnchor="page" w:x="2888" w:y="754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2014To2016Poonamallee,Tamilnadu,India</w:t>
      </w:r>
    </w:p>
    <w:p>
      <w:pPr>
        <w:pStyle w:val="Normal"/>
        <w:framePr w:w="6490" w:hAnchor="page" w:vAnchor="page" w:x="2888" w:y="707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OperationinSchneiderElectricMNCCompanyFrom</w:t>
      </w:r>
    </w:p>
    <w:p>
      <w:pPr>
        <w:pStyle w:val="Normal"/>
        <w:framePr w:w="2363" w:hAnchor="page" w:vAnchor="page" w:x="1504" w:y="6197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Experience</w:t>
      </w:r>
    </w:p>
    <w:p>
      <w:pPr>
        <w:pStyle w:val="Normal"/>
        <w:framePr w:w="3025" w:hAnchor="page" w:vAnchor="page" w:x="1377" w:y="564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corporateinvestment.</w:t>
      </w:r>
    </w:p>
    <w:p>
      <w:pPr>
        <w:pStyle w:val="Normal"/>
        <w:framePr w:w="10045" w:hAnchor="page" w:vAnchor="page" w:x="1377" w:y="537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resourcefulfinancialprofessionalwithdiverseexpertiseinprivate,governmentand</w:t>
      </w:r>
    </w:p>
    <w:p>
      <w:pPr>
        <w:pStyle w:val="Normal"/>
        <w:framePr w:w="10312" w:hAnchor="page" w:vAnchor="page" w:x="1377" w:y="510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experience&amp;educationtocontributeforthegrowthoftheorganization.Qualifiedand</w:t>
      </w:r>
    </w:p>
    <w:p>
      <w:pPr>
        <w:pStyle w:val="Normal"/>
        <w:framePr w:w="9952" w:hAnchor="page" w:vAnchor="page" w:x="1377" w:y="483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anopportunitytoutilizemyexistingknowledgeandskillsIhavegatheredfrommy</w:t>
      </w:r>
    </w:p>
    <w:p>
      <w:pPr>
        <w:pStyle w:val="Normal"/>
        <w:framePr w:w="10154" w:hAnchor="page" w:vAnchor="page" w:x="1796" w:y="456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LookingforassignmentsinSales&amp;Servicewithanorganization,whichprovidesme</w:t>
      </w:r>
    </w:p>
    <w:p>
      <w:pPr>
        <w:pStyle w:val="Normal"/>
        <w:framePr w:w="2527" w:hAnchor="page" w:vAnchor="page" w:x="958" w:y="401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CHENNAI-600021</w:t>
      </w:r>
    </w:p>
    <w:p>
      <w:pPr>
        <w:pStyle w:val="Normal"/>
        <w:framePr w:w="2185" w:hAnchor="page" w:vAnchor="page" w:x="958" w:y="374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KORUKKUPET,</w:t>
      </w:r>
    </w:p>
    <w:p>
      <w:pPr>
        <w:pStyle w:val="Normal"/>
        <w:framePr w:w="2935" w:hAnchor="page" w:vAnchor="page" w:x="958" w:y="3476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CORNATIONNAGAR,</w:t>
      </w:r>
    </w:p>
    <w:p>
      <w:pPr>
        <w:pStyle w:val="Normal"/>
        <w:framePr w:w="3969" w:hAnchor="page" w:vAnchor="page" w:x="958" w:y="320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NO:13/115GANDHISTREET,</w:t>
      </w:r>
    </w:p>
    <w:p>
      <w:pPr>
        <w:pStyle w:val="Normal"/>
        <w:framePr w:w="4229" w:hAnchor="page" w:vAnchor="page" w:x="7239" w:y="293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ff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EmailID:</w:t>
      </w:r>
      <w:r>
        <w:rPr>
          <w:rFonts w:ascii="serif" w:hAnsi="serif" w:fareast="serif" w:cs="serif"/>
          <w:color w:val="0000ff"/>
          <w:w w:val="100"/>
          <w:sz w:val="24"/>
          <w:szCs w:val="24"/>
        </w:rPr>
        <w:t>XXXrineshXXX</w:t>
      </w:r>
    </w:p>
    <w:p>
      <w:pPr>
        <w:pStyle w:val="Normal"/>
        <w:framePr w:w="3885" w:hAnchor="page" w:vAnchor="page" w:x="958" w:y="266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XXX.VS/OVEERAMUTHU.V</w:t>
      </w:r>
    </w:p>
    <w:p>
      <w:pPr>
        <w:pStyle w:val="Normal"/>
        <w:framePr w:w="2556" w:hAnchor="page" w:vAnchor="page" w:x="8495" w:y="266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MOB:XXX</w:t>
      </w:r>
    </w:p>
    <w:p>
      <w:pPr>
        <w:pStyle w:val="Normal"/>
        <w:framePr w:w="1279" w:hAnchor="page" w:vAnchor="page" w:x="5503" w:y="1635"/>
        <w:widowControl w:val="off"/>
        <w:autoSpaceDE w:val="off"/>
        <w:autoSpaceDN w:val="off"/>
        <w:spacing w:before="0" w:after="0" w:line="22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2"/>
          <w:szCs w:val="22"/>
        </w:rPr>
      </w:pPr>
      <w:r>
        <w:rPr>
          <w:rFonts w:ascii="serif" w:hAnsi="serif" w:fareast="serif" w:cs="serif"/>
          <w:color w:val="000000"/>
          <w:w w:val="100"/>
          <w:sz w:val="22"/>
          <w:szCs w:val="22"/>
        </w:rPr>
        <w:t>RESUME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-1pt;margin-top:-1pt;z-index:-16777212;width:595.65pt;height:84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74.15pt;margin-top:91pt;z-index:-16777208;width:44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410.5pt;margin-top:156.9pt;z-index:-16777204;width:125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52.5pt;margin-top:324.15pt;z-index:-16777200;width:487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2539" w:hAnchor="page" w:vAnchor="page" w:x="2863" w:y="15481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ReadingBooks</w:t>
      </w:r>
    </w:p>
    <w:p>
      <w:pPr>
        <w:pStyle w:val="Normal"/>
        <w:framePr w:w="4889" w:hAnchor="page" w:vAnchor="page" w:x="2863" w:y="15201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PlayingCricket,FootballandChess</w:t>
      </w:r>
    </w:p>
    <w:p>
      <w:pPr>
        <w:pStyle w:val="Normal"/>
        <w:framePr w:w="2637" w:hAnchor="page" w:vAnchor="page" w:x="2863" w:y="14920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ListeningMusic</w:t>
      </w:r>
    </w:p>
    <w:p>
      <w:pPr>
        <w:pStyle w:val="Normal"/>
        <w:framePr w:w="2803" w:hAnchor="page" w:vAnchor="page" w:x="2863" w:y="14640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KeyboardPlaying</w:t>
      </w:r>
    </w:p>
    <w:p>
      <w:pPr>
        <w:pStyle w:val="Normal"/>
        <w:framePr w:w="2370" w:hAnchor="page" w:vAnchor="page" w:x="1161" w:y="13715"/>
        <w:widowControl w:val="off"/>
        <w:autoSpaceDE w:val="off"/>
        <w:autoSpaceDN w:val="off"/>
        <w:spacing w:before="0" w:after="0" w:line="357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4"/>
          <w:szCs w:val="34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Interest</w:t>
      </w:r>
      <w:r>
        <w:rPr>
          <w:rFonts w:ascii="serif" w:hAnsi="serif" w:fareast="serif" w:cs="serif"/>
          <w:color w:val="923533"/>
          <w:w w:val="100"/>
          <w:sz w:val="34"/>
          <w:szCs w:val="34"/>
        </w:rPr>
        <w:t>s</w:t>
      </w:r>
    </w:p>
    <w:p>
      <w:pPr>
        <w:pStyle w:val="Normal"/>
        <w:framePr w:w="5348" w:hAnchor="page" w:vAnchor="page" w:x="1161" w:y="1343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EffectivelytotheOrganizationGrowth.</w:t>
      </w:r>
    </w:p>
    <w:p>
      <w:pPr>
        <w:pStyle w:val="Normal"/>
        <w:framePr w:w="9480" w:hAnchor="page" w:vAnchor="page" w:x="1161" w:y="13158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Motivatesotherstoachievehighlevelsofperformanceandeffectiveness.</w:t>
      </w:r>
    </w:p>
    <w:p>
      <w:pPr>
        <w:pStyle w:val="Normal"/>
        <w:framePr w:w="2938" w:hAnchor="page" w:vAnchor="page" w:x="1520" w:y="1265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superiorsandothers.</w:t>
      </w:r>
    </w:p>
    <w:p>
      <w:pPr>
        <w:pStyle w:val="Normal"/>
        <w:framePr w:w="8902" w:hAnchor="page" w:vAnchor="page" w:x="1162" w:y="12407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Achievingproductiveandsatisfyingworkrelationshipswithpeers,my</w:t>
      </w:r>
    </w:p>
    <w:p>
      <w:pPr>
        <w:pStyle w:val="Normal"/>
        <w:framePr w:w="9132" w:hAnchor="page" w:vAnchor="page" w:x="1161" w:y="12145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Identifyingpersonallisteningliabilitiesandstrategiesforimprovement.</w:t>
      </w:r>
    </w:p>
    <w:p>
      <w:pPr>
        <w:pStyle w:val="Normal"/>
        <w:framePr w:w="5237" w:hAnchor="page" w:vAnchor="page" w:x="1161" w:y="11865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Goodteamplayerandself-motivated.</w:t>
      </w:r>
    </w:p>
    <w:p>
      <w:pPr>
        <w:pStyle w:val="Normal"/>
        <w:framePr w:w="8937" w:hAnchor="page" w:vAnchor="page" w:x="1161" w:y="11584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Hard-workingandwillingtotaketheassignmentswithgoodinitiative.</w:t>
      </w:r>
    </w:p>
    <w:p>
      <w:pPr>
        <w:pStyle w:val="Normal"/>
        <w:framePr w:w="4254" w:hAnchor="page" w:vAnchor="page" w:x="1504" w:y="10895"/>
        <w:widowControl w:val="off"/>
        <w:autoSpaceDE w:val="off"/>
        <w:autoSpaceDN w:val="off"/>
        <w:spacing w:before="0" w:after="0" w:line="349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ProfessionalAbilities</w:t>
      </w:r>
    </w:p>
    <w:p>
      <w:pPr>
        <w:pStyle w:val="Normal"/>
        <w:framePr w:w="6466" w:hAnchor="page" w:vAnchor="page" w:x="2843" w:y="10231"/>
        <w:widowControl w:val="off"/>
        <w:autoSpaceDE w:val="off"/>
        <w:autoSpaceDN w:val="off"/>
        <w:spacing w:before="0" w:after="0" w:line="265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Packages:MSoffice(Word,Excel,PowerPoint),</w:t>
      </w:r>
    </w:p>
    <w:p>
      <w:pPr>
        <w:pStyle w:val="Normal"/>
        <w:framePr w:w="1225" w:hAnchor="page" w:vAnchor="page" w:x="2505" w:y="995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Skills:</w:t>
      </w:r>
    </w:p>
    <w:p>
      <w:pPr>
        <w:pStyle w:val="Normal"/>
        <w:framePr w:w="3126" w:hAnchor="page" w:vAnchor="page" w:x="1504" w:y="9077"/>
        <w:widowControl w:val="off"/>
        <w:autoSpaceDE w:val="off"/>
        <w:autoSpaceDN w:val="off"/>
        <w:spacing w:before="0" w:after="0" w:line="341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TechnicalSkills</w:t>
      </w:r>
    </w:p>
    <w:p>
      <w:pPr>
        <w:pStyle w:val="Normal"/>
        <w:framePr w:w="5858" w:hAnchor="page" w:vAnchor="page" w:x="2863" w:y="8319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AdvancedDiplomainComputerApplication</w:t>
      </w:r>
    </w:p>
    <w:p>
      <w:pPr>
        <w:pStyle w:val="Normal"/>
        <w:framePr w:w="2679" w:hAnchor="page" w:vAnchor="page" w:x="1504" w:y="7526"/>
        <w:widowControl w:val="off"/>
        <w:autoSpaceDE w:val="off"/>
        <w:autoSpaceDN w:val="off"/>
        <w:spacing w:before="0" w:after="0" w:line="349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Certification</w:t>
      </w:r>
    </w:p>
    <w:p>
      <w:pPr>
        <w:pStyle w:val="Normal"/>
        <w:framePr w:w="6265" w:hAnchor="page" w:vAnchor="page" w:x="1008" w:y="6867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VallalarMatriculationSchool,Tondiarpet,Chennai,</w:t>
      </w:r>
    </w:p>
    <w:p>
      <w:pPr>
        <w:pStyle w:val="Normal"/>
        <w:framePr w:w="3270" w:hAnchor="page" w:vAnchor="page" w:x="1008" w:y="6306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SSLC,StateBoard-2008</w:t>
      </w:r>
    </w:p>
    <w:p>
      <w:pPr>
        <w:pStyle w:val="Normal"/>
        <w:framePr w:w="7099" w:hAnchor="page" w:vAnchor="page" w:x="1008" w:y="583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SriVRamakrishnaHrSecSchool,Thiruvottiyur,Chennai,</w:t>
      </w:r>
    </w:p>
    <w:p>
      <w:pPr>
        <w:pStyle w:val="Normal"/>
        <w:framePr w:w="4678" w:hAnchor="page" w:vAnchor="page" w:x="1008" w:y="555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CommerceComputerScience-2010</w:t>
      </w:r>
    </w:p>
    <w:p>
      <w:pPr>
        <w:pStyle w:val="Normal"/>
        <w:framePr w:w="1832" w:hAnchor="page" w:vAnchor="page" w:x="1008" w:y="527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Tamilnadu..</w:t>
      </w:r>
    </w:p>
    <w:p>
      <w:pPr>
        <w:pStyle w:val="Normal"/>
        <w:framePr w:w="8714" w:hAnchor="page" w:vAnchor="page" w:x="1008" w:y="499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ShreeChandraprabhujaincollegeCollege(Arts&amp;Science)Minjur-2013</w:t>
      </w:r>
    </w:p>
    <w:p>
      <w:pPr>
        <w:pStyle w:val="Normal"/>
        <w:framePr w:w="4596" w:hAnchor="page" w:vAnchor="page" w:x="1008" w:y="4711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BachelorofCommerce(BCOMc.s)</w:t>
      </w:r>
    </w:p>
    <w:p>
      <w:pPr>
        <w:pStyle w:val="Normal"/>
        <w:framePr w:w="2278" w:hAnchor="page" w:vAnchor="page" w:x="1504" w:y="3804"/>
        <w:widowControl w:val="off"/>
        <w:autoSpaceDE w:val="off"/>
        <w:autoSpaceDN w:val="off"/>
        <w:spacing w:before="0" w:after="0" w:line="349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Education</w:t>
      </w:r>
    </w:p>
    <w:p>
      <w:pPr>
        <w:pStyle w:val="Normal"/>
        <w:framePr w:w="3382" w:hAnchor="page" w:vAnchor="page" w:x="3223" w:y="3497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6"/>
          <w:szCs w:val="26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parameters&amp;</w:t>
      </w:r>
      <w:r>
        <w:rPr>
          <w:rFonts w:ascii="serif" w:hAnsi="serif" w:fareast="serif" w:cs="serif"/>
          <w:color w:val="000000"/>
          <w:w w:val="100"/>
          <w:sz w:val="26"/>
          <w:szCs w:val="26"/>
        </w:rPr>
        <w:t>Products.</w:t>
      </w:r>
    </w:p>
    <w:p>
      <w:pPr>
        <w:pStyle w:val="Normal"/>
        <w:framePr w:w="7321" w:hAnchor="page" w:vAnchor="page" w:x="2864" w:y="3195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2016-2022GotRating4forExcellentperformanceinall</w:t>
      </w:r>
    </w:p>
    <w:p>
      <w:pPr>
        <w:pStyle w:val="Normal"/>
        <w:framePr w:w="5065" w:hAnchor="page" w:vAnchor="page" w:x="2505" w:y="292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EQUITASSMALLFINANCEBANKLTD:</w:t>
      </w:r>
    </w:p>
    <w:p>
      <w:pPr>
        <w:pStyle w:val="Normal"/>
        <w:framePr w:w="7721" w:hAnchor="page" w:vAnchor="page" w:x="2863" w:y="1931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SalestargetsspreadacrossSME,Retail,GeneralLoanetc.,</w:t>
      </w:r>
    </w:p>
    <w:p>
      <w:pPr>
        <w:pStyle w:val="Normal"/>
        <w:framePr w:w="4480" w:hAnchor="page" w:vAnchor="page" w:x="3223" w:y="166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productwithutmosttransparency.</w:t>
      </w:r>
    </w:p>
    <w:p>
      <w:pPr>
        <w:pStyle w:val="Normal"/>
        <w:framePr w:w="8418" w:hAnchor="page" w:vAnchor="page" w:x="2863" w:y="1370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Toanalyzefinancialneedsofthecustomersandofferappropriate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1900" w:h="1682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-1pt;margin-top:-1pt;z-index:-16777196;width:595.65pt;height:84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124.25pt;margin-top:156.4pt;z-index:-16777192;width:211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2.5pt;margin-top:204.85pt;z-index:-16777188;width:487.9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2.65pt;margin-top:390.95pt;z-index:-16777184;width:48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2.65pt;margin-top:468.15pt;z-index:-16777180;width:487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24.25pt;margin-top:507.95pt;z-index:-16777176;width:36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2.6pt;margin-top:702.7pt;z-index:-16777172;width:488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2.6pt;margin-top:561.35pt;z-index:-16777168;width:488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240" w:hAnchor="page" w:vAnchor="page" w:x="958" w:y="1075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Place:</w:t>
      </w:r>
    </w:p>
    <w:p>
      <w:pPr>
        <w:pStyle w:val="Normal"/>
        <w:framePr w:w="1678" w:hAnchor="page" w:vAnchor="page" w:x="8495" w:y="1075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(XXX.V)</w:t>
      </w:r>
    </w:p>
    <w:p>
      <w:pPr>
        <w:pStyle w:val="Normal"/>
        <w:framePr w:w="1135" w:hAnchor="page" w:vAnchor="page" w:x="958" w:y="989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Date:</w:t>
      </w:r>
    </w:p>
    <w:p>
      <w:pPr>
        <w:pStyle w:val="Normal"/>
        <w:framePr w:w="1069" w:hAnchor="page" w:vAnchor="page" w:x="8914" w:y="989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Yours</w:t>
      </w:r>
    </w:p>
    <w:p>
      <w:pPr>
        <w:pStyle w:val="Normal"/>
        <w:framePr w:w="3422" w:hAnchor="page" w:vAnchor="page" w:x="958" w:y="9316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myknowledgeandbelief.</w:t>
      </w:r>
    </w:p>
    <w:p>
      <w:pPr>
        <w:pStyle w:val="Normal"/>
        <w:framePr w:w="10049" w:hAnchor="page" w:vAnchor="page" w:x="958" w:y="9025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Iherebysolemnlyaffirmthattheparticularsfurnishedabovearetruetothebestof</w:t>
      </w:r>
    </w:p>
    <w:p>
      <w:pPr>
        <w:pStyle w:val="Normal"/>
        <w:framePr w:w="2320" w:hAnchor="page" w:vAnchor="page" w:x="1073" w:y="8418"/>
        <w:widowControl w:val="off"/>
        <w:autoSpaceDE w:val="off"/>
        <w:autoSpaceDN w:val="off"/>
        <w:spacing w:before="0" w:after="0" w:line="332" w:lineRule="exact"/>
        <w:ind w:left="0" w:right="0" w:first-line="0"/>
        <w:jc w:val="left"/>
        <w:rPr>
          <w:rFonts w:ascii="serif" w:hAnsi="serif" w:fareast="serif" w:cs="serif"/>
          <w:color w:val="933533"/>
          <w:w w:val="100"/>
          <w:sz w:val="32"/>
          <w:szCs w:val="32"/>
        </w:rPr>
      </w:pPr>
      <w:r>
        <w:rPr>
          <w:rFonts w:ascii="serif" w:hAnsi="serif" w:fareast="serif" w:cs="serif"/>
          <w:color w:val="933533"/>
          <w:w w:val="100"/>
          <w:sz w:val="32"/>
          <w:szCs w:val="32"/>
        </w:rPr>
        <w:t>Declaration</w:t>
      </w:r>
    </w:p>
    <w:p>
      <w:pPr>
        <w:pStyle w:val="Normal"/>
        <w:framePr w:w="2527" w:hAnchor="page" w:vAnchor="page" w:x="958" w:y="788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CHENNAI-600021</w:t>
      </w:r>
    </w:p>
    <w:p>
      <w:pPr>
        <w:pStyle w:val="Normal"/>
        <w:framePr w:w="10394" w:hAnchor="page" w:vAnchor="page" w:x="958" w:y="760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Perm.Address:NO:13/115GANDHISTREET,CORNATIONNAGAR,KORUKKUPET,</w:t>
      </w:r>
    </w:p>
    <w:p>
      <w:pPr>
        <w:pStyle w:val="Normal"/>
        <w:framePr w:w="2025" w:hAnchor="page" w:vAnchor="page" w:x="1807" w:y="705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MaritalStatus</w:t>
      </w:r>
    </w:p>
    <w:p>
      <w:pPr>
        <w:pStyle w:val="Normal"/>
        <w:framePr w:w="1409" w:hAnchor="page" w:vAnchor="page" w:x="4369" w:y="7053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:Married</w:t>
      </w:r>
    </w:p>
    <w:p>
      <w:pPr>
        <w:pStyle w:val="Normal"/>
        <w:framePr w:w="1277" w:hAnchor="page" w:vAnchor="page" w:x="1807" w:y="649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Gender</w:t>
      </w:r>
    </w:p>
    <w:p>
      <w:pPr>
        <w:pStyle w:val="Normal"/>
        <w:framePr w:w="1090" w:hAnchor="page" w:vAnchor="page" w:x="4365" w:y="649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:Male</w:t>
      </w:r>
    </w:p>
    <w:p>
      <w:pPr>
        <w:pStyle w:val="Normal"/>
        <w:framePr w:w="1317" w:hAnchor="page" w:vAnchor="page" w:x="1807" w:y="5931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Religion</w:t>
      </w:r>
    </w:p>
    <w:p>
      <w:pPr>
        <w:pStyle w:val="Normal"/>
        <w:framePr w:w="1554" w:hAnchor="page" w:vAnchor="page" w:x="4331" w:y="5931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:Christian</w:t>
      </w:r>
    </w:p>
    <w:p>
      <w:pPr>
        <w:pStyle w:val="Normal"/>
        <w:framePr w:w="1657" w:hAnchor="page" w:vAnchor="page" w:x="1807" w:y="537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Nationality</w:t>
      </w:r>
    </w:p>
    <w:p>
      <w:pPr>
        <w:pStyle w:val="Normal"/>
        <w:framePr w:w="1225" w:hAnchor="page" w:vAnchor="page" w:x="4381" w:y="537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:Indian</w:t>
      </w:r>
    </w:p>
    <w:p>
      <w:pPr>
        <w:pStyle w:val="Normal"/>
        <w:framePr w:w="2082" w:hAnchor="page" w:vAnchor="page" w:x="1807" w:y="480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Father'sName</w:t>
      </w:r>
    </w:p>
    <w:p>
      <w:pPr>
        <w:pStyle w:val="Normal"/>
        <w:framePr w:w="2156" w:hAnchor="page" w:vAnchor="page" w:x="4424" w:y="480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:Veeramuthu.V</w:t>
      </w:r>
    </w:p>
    <w:p>
      <w:pPr>
        <w:pStyle w:val="Normal"/>
        <w:framePr w:w="882" w:hAnchor="page" w:vAnchor="page" w:x="1807" w:y="424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DOB</w:t>
      </w:r>
    </w:p>
    <w:p>
      <w:pPr>
        <w:pStyle w:val="Normal"/>
        <w:framePr w:w="1962" w:hAnchor="page" w:vAnchor="page" w:x="4431" w:y="424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serif" w:hAnsi="serif" w:fareast="serif" w:cs="serif"/>
          <w:color w:val="000000"/>
          <w:w w:val="100"/>
          <w:sz w:val="24"/>
          <w:szCs w:val="24"/>
        </w:rPr>
        <w:t>:11/Jul/1992</w:t>
      </w:r>
    </w:p>
    <w:p>
      <w:pPr>
        <w:pStyle w:val="Normal"/>
        <w:framePr w:w="4219" w:hAnchor="page" w:vAnchor="page" w:x="1504" w:y="3380"/>
        <w:widowControl w:val="off"/>
        <w:autoSpaceDE w:val="off"/>
        <w:autoSpaceDN w:val="off"/>
        <w:spacing w:before="0" w:after="0" w:line="349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PersonalInformation</w:t>
      </w:r>
    </w:p>
    <w:p>
      <w:pPr>
        <w:pStyle w:val="Normal"/>
        <w:framePr w:w="5637" w:hAnchor="page" w:vAnchor="page" w:x="2863" w:y="2571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Reading,Writing&amp;SpeakingofENGLISH.</w:t>
      </w:r>
    </w:p>
    <w:p>
      <w:pPr>
        <w:pStyle w:val="Normal"/>
        <w:framePr w:w="6104" w:hAnchor="page" w:vAnchor="page" w:x="2863" w:y="2291"/>
        <w:widowControl w:val="off"/>
        <w:autoSpaceDE w:val="off"/>
        <w:autoSpaceDN w:val="off"/>
        <w:spacing w:before="0" w:after="0" w:line="261" w:lineRule="exact"/>
        <w:ind w:left="0" w:right="0" w:first-line="0"/>
        <w:jc w:val="left"/>
        <w:rPr>
          <w:rFonts w:ascii="serif" w:hAnsi="serif" w:fareast="serif" w:cs="serif"/>
          <w:color w:val="000000"/>
          <w:w w:val="100"/>
          <w:sz w:val="24"/>
          <w:szCs w:val="24"/>
        </w:rPr>
      </w:pPr>
      <w:r>
        <w:rPr>
          <w:rFonts w:ascii="Noto Sans Symbols" w:hAnsi="Noto Sans Symbols" w:fareast="Noto Sans Symbols" w:cs="Noto Sans Symbols"/>
          <w:color w:val="000000"/>
          <w:w w:val="100"/>
          <w:sz w:val="25"/>
          <w:szCs w:val="25"/>
        </w:rPr>
        <w:t xml:space="preserve">❖ </w:t>
      </w:r>
      <w:r>
        <w:rPr>
          <w:rFonts w:ascii="serif" w:hAnsi="serif" w:fareast="serif" w:cs="serif"/>
          <w:color w:val="000000"/>
          <w:w w:val="100"/>
          <w:sz w:val="24"/>
          <w:szCs w:val="24"/>
        </w:rPr>
        <w:t xml:space="preserve"> FluentReading,Writing&amp;SpeakingofTAMIL.</w:t>
      </w:r>
    </w:p>
    <w:p>
      <w:pPr>
        <w:pStyle w:val="Normal"/>
        <w:framePr w:w="3702" w:hAnchor="page" w:vAnchor="page" w:x="1504" w:y="1373"/>
        <w:widowControl w:val="off"/>
        <w:autoSpaceDE w:val="off"/>
        <w:autoSpaceDN w:val="off"/>
        <w:spacing w:before="0" w:after="0" w:line="349" w:lineRule="exact"/>
        <w:ind w:left="0" w:right="0" w:first-line="0"/>
        <w:jc w:val="left"/>
        <w:rPr>
          <w:rFonts w:ascii="serif" w:hAnsi="serif" w:fareast="serif" w:cs="serif"/>
          <w:color w:val="923533"/>
          <w:w w:val="100"/>
          <w:sz w:val="33"/>
          <w:szCs w:val="33"/>
        </w:rPr>
      </w:pPr>
      <w:r>
        <w:rPr>
          <w:rFonts w:ascii="serif" w:hAnsi="serif" w:fareast="serif" w:cs="serif"/>
          <w:color w:val="923533"/>
          <w:w w:val="100"/>
          <w:sz w:val="33"/>
          <w:szCs w:val="33"/>
        </w:rPr>
        <w:t>Languagesknown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-1pt;margin-top:-1pt;z-index:-16777164;width:595.65pt;height:841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2.65pt;margin-top:434.85pt;z-index:-16777160;width:84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135.1pt;margin-top:434.85pt;z-index:-16777156;width:405.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2.6pt;margin-top:185.6pt;z-index:-16777152;width:488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2.6pt;margin-top:85.25pt;z-index:-16777148;width:488.5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</w:p>
    <w:sectPr>
      <w:pgSz w:w="11900" w:h="16820"/>
      <w:pgMar w:top="400" w:right="400" w:bottom="400" w:left="400" w:header="720" w:footer="720"/>
      <w:pgNumType w:start="3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serif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799d435-0000-0000-0000-000000000000}"/>
  </w:font>
  <w:font w:name="Noto Sans Symbols">
    <w:panose-1>"020b0502040504020204"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20a787e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styles" Target="styles.xml"/><Relationship Id="rId19" Type="http://schemas.openxmlformats.org/officeDocument/2006/relationships/fontTable" Target="fontTable.xml"/><Relationship Id="rId2" Type="http://schemas.openxmlformats.org/officeDocument/2006/relationships/image" Target="media/image2.png"/><Relationship Id="rId20" Type="http://schemas.openxmlformats.org/officeDocument/2006/relationships/settings" Target="settings.xml"/><Relationship Id="rId21" Type="http://schemas.openxmlformats.org/officeDocument/2006/relationships/webSettings" Target="webSettings.xm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/Relationships>
</file>

<file path=docProps/app.xml><?xml version="1.0" encoding="utf-8"?>
<Properties xmlns="http://schemas.openxmlformats.org/officeDocument/2006/extended-properties">
  <Template>Normal.dotm</Template>
  <TotalTime>3</TotalTime>
  <Pages>3</Pages>
  <Words>157</Words>
  <Characters>3171</Characters>
  <DocSecurity>0</DocSecurity>
  <Lines>99</Lines>
  <Paragraphs>99</Paragraphs>
  <ScaleCrop>false</ScaleCrop>
  <LinksUpToDate>false</LinksUpToDate>
  <CharactersWithSpaces>3250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2024-02-28T16:16:33+05:30</dcterms:created>
  <dcterms:modified xmlns:xsi="http://www.w3.org/2001/XMLSchema-instance" xmlns:dcterms="http://purl.org/dc/terms/" xsi:type="dcterms:W3CDTF">2024-02-28T16:16:33+05:30</dcterms:modified>
</coreProperties>
</file>