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14F" w:rsidRPr="00734FA9" w:rsidRDefault="00734FA9" w:rsidP="00734FA9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734FA9">
        <w:rPr>
          <w:rFonts w:ascii="Tahoma" w:hAnsi="Tahoma" w:cs="Tahoma"/>
          <w:sz w:val="20"/>
          <w:szCs w:val="20"/>
        </w:rPr>
        <w:t xml:space="preserve">Solicitar al usuario un número </w:t>
      </w:r>
      <w:r w:rsidRPr="00734FA9">
        <w:rPr>
          <w:rFonts w:ascii="Tahoma" w:hAnsi="Tahoma" w:cs="Tahoma"/>
          <w:sz w:val="20"/>
          <w:szCs w:val="20"/>
        </w:rPr>
        <w:t xml:space="preserve">y comprobar a que trimestre pertenece un número en mes introducido, mostrándolo por </w:t>
      </w:r>
      <w:proofErr w:type="gramStart"/>
      <w:r w:rsidRPr="00734FA9">
        <w:rPr>
          <w:rFonts w:ascii="Tahoma" w:hAnsi="Tahoma" w:cs="Tahoma"/>
          <w:sz w:val="20"/>
          <w:szCs w:val="20"/>
        </w:rPr>
        <w:t>console.log(</w:t>
      </w:r>
      <w:proofErr w:type="gramEnd"/>
      <w:r w:rsidRPr="00734FA9">
        <w:rPr>
          <w:rFonts w:ascii="Tahoma" w:hAnsi="Tahoma" w:cs="Tahoma"/>
          <w:sz w:val="20"/>
          <w:szCs w:val="20"/>
        </w:rPr>
        <w:t>).</w:t>
      </w:r>
    </w:p>
    <w:p w:rsidR="00734FA9" w:rsidRDefault="00734FA9" w:rsidP="00734FA9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734FA9">
        <w:rPr>
          <w:rFonts w:ascii="Tahoma" w:hAnsi="Tahoma" w:cs="Tahoma"/>
          <w:sz w:val="20"/>
          <w:szCs w:val="20"/>
        </w:rPr>
        <w:t xml:space="preserve">Solicitar al usuario un número  entre 1 y 7 y decir el día de la semana al que pertenece, mostradlo mediante </w:t>
      </w:r>
      <w:proofErr w:type="spellStart"/>
      <w:proofErr w:type="gramStart"/>
      <w:r w:rsidRPr="00734FA9">
        <w:rPr>
          <w:rFonts w:ascii="Tahoma" w:hAnsi="Tahoma" w:cs="Tahoma"/>
          <w:sz w:val="20"/>
          <w:szCs w:val="20"/>
        </w:rPr>
        <w:t>alert</w:t>
      </w:r>
      <w:proofErr w:type="spellEnd"/>
      <w:r w:rsidRPr="00734FA9">
        <w:rPr>
          <w:rFonts w:ascii="Tahoma" w:hAnsi="Tahoma" w:cs="Tahoma"/>
          <w:sz w:val="20"/>
          <w:szCs w:val="20"/>
        </w:rPr>
        <w:t>(</w:t>
      </w:r>
      <w:proofErr w:type="gramEnd"/>
      <w:r w:rsidRPr="00734FA9">
        <w:rPr>
          <w:rFonts w:ascii="Tahoma" w:hAnsi="Tahoma" w:cs="Tahoma"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>.</w:t>
      </w:r>
    </w:p>
    <w:p w:rsidR="00734FA9" w:rsidRDefault="00734FA9" w:rsidP="00734FA9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Solicitar un número al usuario e indicar si es par o impar, mostrar con </w:t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c.l</w:t>
      </w:r>
      <w:proofErr w:type="spellEnd"/>
      <w:r>
        <w:rPr>
          <w:rFonts w:ascii="Tahoma" w:hAnsi="Tahoma" w:cs="Tahoma"/>
          <w:sz w:val="20"/>
          <w:szCs w:val="20"/>
        </w:rPr>
        <w:t>(</w:t>
      </w:r>
      <w:proofErr w:type="gramEnd"/>
      <w:r>
        <w:rPr>
          <w:rFonts w:ascii="Tahoma" w:hAnsi="Tahoma" w:cs="Tahoma"/>
          <w:sz w:val="20"/>
          <w:szCs w:val="20"/>
        </w:rPr>
        <w:t>).</w:t>
      </w:r>
    </w:p>
    <w:p w:rsidR="00734FA9" w:rsidRDefault="00734FA9" w:rsidP="00734FA9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Solicitar un número y comprobar si es primo, mostrar con </w:t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alert</w:t>
      </w:r>
      <w:proofErr w:type="spellEnd"/>
      <w:r>
        <w:rPr>
          <w:rFonts w:ascii="Tahoma" w:hAnsi="Tahoma" w:cs="Tahoma"/>
          <w:sz w:val="20"/>
          <w:szCs w:val="20"/>
        </w:rPr>
        <w:t>(</w:t>
      </w:r>
      <w:proofErr w:type="gramEnd"/>
      <w:r>
        <w:rPr>
          <w:rFonts w:ascii="Tahoma" w:hAnsi="Tahoma" w:cs="Tahoma"/>
          <w:sz w:val="20"/>
          <w:szCs w:val="20"/>
        </w:rPr>
        <w:t>).</w:t>
      </w:r>
    </w:p>
    <w:p w:rsidR="00734FA9" w:rsidRDefault="00734FA9" w:rsidP="00734FA9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Solicitar </w:t>
      </w:r>
      <w:r w:rsidR="00BD2FCA">
        <w:rPr>
          <w:rFonts w:ascii="Tahoma" w:hAnsi="Tahoma" w:cs="Tahoma"/>
          <w:sz w:val="20"/>
          <w:szCs w:val="20"/>
        </w:rPr>
        <w:t>un</w:t>
      </w:r>
      <w:r>
        <w:rPr>
          <w:rFonts w:ascii="Tahoma" w:hAnsi="Tahoma" w:cs="Tahoma"/>
          <w:sz w:val="20"/>
          <w:szCs w:val="20"/>
        </w:rPr>
        <w:t xml:space="preserve"> número e indicar a que categoría pertenece</w:t>
      </w:r>
      <w:r w:rsidR="00BD2FCA">
        <w:rPr>
          <w:rFonts w:ascii="Tahoma" w:hAnsi="Tahoma" w:cs="Tahoma"/>
          <w:sz w:val="20"/>
          <w:szCs w:val="20"/>
        </w:rPr>
        <w:t xml:space="preserve"> su hijo</w:t>
      </w:r>
      <w:r>
        <w:rPr>
          <w:rFonts w:ascii="Tahoma" w:hAnsi="Tahoma" w:cs="Tahoma"/>
          <w:sz w:val="20"/>
          <w:szCs w:val="20"/>
        </w:rPr>
        <w:t xml:space="preserve"> de 5 a 18 años. </w:t>
      </w:r>
      <w:r w:rsidR="00BD2FCA">
        <w:rPr>
          <w:rFonts w:ascii="Tahoma" w:hAnsi="Tahoma" w:cs="Tahoma"/>
          <w:sz w:val="20"/>
          <w:szCs w:val="20"/>
        </w:rPr>
        <w:t>Edades,</w:t>
      </w:r>
    </w:p>
    <w:p w:rsidR="00734FA9" w:rsidRDefault="00734FA9" w:rsidP="00734FA9">
      <w:pPr>
        <w:pStyle w:val="Prrafodelista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Prebenjamin</w:t>
      </w:r>
      <w:proofErr w:type="spellEnd"/>
      <w:r>
        <w:rPr>
          <w:rFonts w:ascii="Tahoma" w:hAnsi="Tahoma" w:cs="Tahoma"/>
          <w:sz w:val="20"/>
          <w:szCs w:val="20"/>
        </w:rPr>
        <w:t>, 5,6 y 7 años</w:t>
      </w:r>
    </w:p>
    <w:p w:rsidR="00734FA9" w:rsidRDefault="00734FA9" w:rsidP="00734FA9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Benjamines 8 y 9 años.</w:t>
      </w:r>
    </w:p>
    <w:p w:rsidR="00734FA9" w:rsidRDefault="00734FA9" w:rsidP="00734FA9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Alevines 10 y 11 años.</w:t>
      </w:r>
    </w:p>
    <w:p w:rsidR="00734FA9" w:rsidRDefault="00734FA9" w:rsidP="00734FA9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Infantiles, 12 y 13 años.</w:t>
      </w:r>
    </w:p>
    <w:p w:rsidR="00734FA9" w:rsidRDefault="00734FA9" w:rsidP="00734FA9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Cadetes 14 y 15 años. </w:t>
      </w:r>
    </w:p>
    <w:p w:rsidR="00734FA9" w:rsidRDefault="00734FA9" w:rsidP="00734FA9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Juveniles, 16, 17 y 18 años. </w:t>
      </w:r>
    </w:p>
    <w:p w:rsidR="00734FA9" w:rsidRDefault="00734FA9" w:rsidP="00734FA9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Solicitar al usuario un número e indicar si es menor de edad, si está en edad de trabajar o si estar en edad jubilado. </w:t>
      </w:r>
    </w:p>
    <w:p w:rsidR="00734FA9" w:rsidRDefault="00734FA9" w:rsidP="00734FA9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Calcular factorial del número que nos ha proporcionado el cliente. </w:t>
      </w:r>
    </w:p>
    <w:p w:rsidR="00734FA9" w:rsidRDefault="006E5D27" w:rsidP="00734FA9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Mostrar gastos de envío, </w:t>
      </w:r>
    </w:p>
    <w:p w:rsidR="006E5D27" w:rsidRDefault="006E5D27" w:rsidP="006E5D27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Si la compra realizada por el usuario es menor de 30 € indicar, se cobraran 8 € de gasto de envío. </w:t>
      </w:r>
    </w:p>
    <w:p w:rsidR="006E5D27" w:rsidRDefault="006E5D27" w:rsidP="006E5D27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Si la compra realizada por el usuario es igual o mayor que 30€ y menor de 45€, indicar le faltan 5€ para evitar gastos de </w:t>
      </w:r>
      <w:proofErr w:type="spellStart"/>
      <w:r>
        <w:rPr>
          <w:rFonts w:ascii="Tahoma" w:hAnsi="Tahoma" w:cs="Tahoma"/>
          <w:sz w:val="20"/>
          <w:szCs w:val="20"/>
        </w:rPr>
        <w:t>envio</w:t>
      </w:r>
      <w:proofErr w:type="spellEnd"/>
      <w:r>
        <w:rPr>
          <w:rFonts w:ascii="Tahoma" w:hAnsi="Tahoma" w:cs="Tahoma"/>
          <w:sz w:val="20"/>
          <w:szCs w:val="20"/>
        </w:rPr>
        <w:t xml:space="preserve">. </w:t>
      </w:r>
    </w:p>
    <w:p w:rsidR="006E5D27" w:rsidRDefault="006E5D27" w:rsidP="006E5D27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Compra superior a 50€, indicar que no hay gastos de envío </w:t>
      </w:r>
    </w:p>
    <w:p w:rsidR="006E5D27" w:rsidRDefault="006E5D27" w:rsidP="006E5D27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Para indicar el precio de compra el usuario debe introducir un número, en un futuro se pondrán ciertas etiquetas </w:t>
      </w:r>
      <w:proofErr w:type="spellStart"/>
      <w:r>
        <w:rPr>
          <w:rFonts w:ascii="Tahoma" w:hAnsi="Tahoma" w:cs="Tahoma"/>
          <w:sz w:val="20"/>
          <w:szCs w:val="20"/>
        </w:rPr>
        <w:t>html</w:t>
      </w:r>
      <w:proofErr w:type="spellEnd"/>
      <w:r>
        <w:rPr>
          <w:rFonts w:ascii="Tahoma" w:hAnsi="Tahoma" w:cs="Tahoma"/>
          <w:sz w:val="20"/>
          <w:szCs w:val="20"/>
        </w:rPr>
        <w:t xml:space="preserve"> que tendrán un valor y según </w:t>
      </w:r>
      <w:proofErr w:type="spellStart"/>
      <w:r>
        <w:rPr>
          <w:rFonts w:ascii="Tahoma" w:hAnsi="Tahoma" w:cs="Tahoma"/>
          <w:sz w:val="20"/>
          <w:szCs w:val="20"/>
        </w:rPr>
        <w:t>clicken</w:t>
      </w:r>
      <w:proofErr w:type="spellEnd"/>
      <w:r>
        <w:rPr>
          <w:rFonts w:ascii="Tahoma" w:hAnsi="Tahoma" w:cs="Tahoma"/>
          <w:sz w:val="20"/>
          <w:szCs w:val="20"/>
        </w:rPr>
        <w:t xml:space="preserve"> en esas elementos se irá calculando el valor de la compra realizada. </w:t>
      </w:r>
    </w:p>
    <w:p w:rsidR="006E5D27" w:rsidRDefault="006E5D27" w:rsidP="006E5D27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Gastos de envío y tipo de producto. </w:t>
      </w:r>
      <w:r w:rsidR="00BD2FCA">
        <w:rPr>
          <w:rFonts w:ascii="Tahoma" w:hAnsi="Tahoma" w:cs="Tahoma"/>
          <w:sz w:val="20"/>
          <w:szCs w:val="20"/>
        </w:rPr>
        <w:t xml:space="preserve">Tipo de producto será un </w:t>
      </w:r>
      <w:proofErr w:type="spellStart"/>
      <w:r w:rsidR="00BD2FCA">
        <w:rPr>
          <w:rFonts w:ascii="Tahoma" w:hAnsi="Tahoma" w:cs="Tahoma"/>
          <w:sz w:val="20"/>
          <w:szCs w:val="20"/>
        </w:rPr>
        <w:t>array</w:t>
      </w:r>
      <w:proofErr w:type="spellEnd"/>
      <w:r w:rsidR="00BD2FCA">
        <w:rPr>
          <w:rFonts w:ascii="Tahoma" w:hAnsi="Tahoma" w:cs="Tahoma"/>
          <w:sz w:val="20"/>
          <w:szCs w:val="20"/>
        </w:rPr>
        <w:t xml:space="preserve"> con 3 elementos, cosmética, ropa y accesorios. </w:t>
      </w:r>
    </w:p>
    <w:p w:rsidR="00734FA9" w:rsidRDefault="006E5D27" w:rsidP="00734FA9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Para compras menores de 19€ y producto cosmética, indicar el producto no se puede enviar hasta que no supere los 30€ de compra. </w:t>
      </w:r>
    </w:p>
    <w:p w:rsidR="006E5D27" w:rsidRDefault="006E5D27" w:rsidP="00734FA9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Compras menores de 19€ y producto ropa, indicar gastos de envío 9€. </w:t>
      </w:r>
    </w:p>
    <w:p w:rsidR="006E5D27" w:rsidRDefault="006E5D27" w:rsidP="006E5D27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Compra</w:t>
      </w:r>
      <w:r>
        <w:rPr>
          <w:rFonts w:ascii="Tahoma" w:hAnsi="Tahoma" w:cs="Tahoma"/>
          <w:sz w:val="20"/>
          <w:szCs w:val="20"/>
        </w:rPr>
        <w:t>s menores de 19€ y producto accesorios</w:t>
      </w:r>
      <w:r>
        <w:rPr>
          <w:rFonts w:ascii="Tahoma" w:hAnsi="Tahoma" w:cs="Tahoma"/>
          <w:sz w:val="20"/>
          <w:szCs w:val="20"/>
        </w:rPr>
        <w:t xml:space="preserve">, indicar gastos de envío </w:t>
      </w:r>
      <w:r>
        <w:rPr>
          <w:rFonts w:ascii="Tahoma" w:hAnsi="Tahoma" w:cs="Tahoma"/>
          <w:sz w:val="20"/>
          <w:szCs w:val="20"/>
        </w:rPr>
        <w:t>15</w:t>
      </w:r>
      <w:r>
        <w:rPr>
          <w:rFonts w:ascii="Tahoma" w:hAnsi="Tahoma" w:cs="Tahoma"/>
          <w:sz w:val="20"/>
          <w:szCs w:val="20"/>
        </w:rPr>
        <w:t xml:space="preserve">€. </w:t>
      </w:r>
    </w:p>
    <w:p w:rsidR="006E5D27" w:rsidRDefault="006E5D27" w:rsidP="00734FA9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Compras mayores de 19€ y menores de 40€, indicar gastos de envío 9€. No importa el tipo de material que se mande. </w:t>
      </w:r>
    </w:p>
    <w:p w:rsidR="006E5D27" w:rsidRDefault="006E5D27" w:rsidP="00734FA9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Compras mayores de 40€, mensaje gastos de envío gratis, si llega a 90€ obtendrá bono descuento para próxima compra. </w:t>
      </w:r>
    </w:p>
    <w:p w:rsidR="006E5D27" w:rsidRDefault="006E5D27" w:rsidP="00734FA9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Compras mayores de 90€, indicar el porcentaje de descuento que se le aplicará en próxima compra. </w:t>
      </w:r>
    </w:p>
    <w:p w:rsidR="00BD2FCA" w:rsidRPr="00BD2FCA" w:rsidRDefault="00BD2FCA" w:rsidP="00BD2FCA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BD2FCA">
        <w:rPr>
          <w:rFonts w:ascii="Tahoma" w:hAnsi="Tahoma" w:cs="Tahoma"/>
          <w:sz w:val="20"/>
          <w:szCs w:val="20"/>
        </w:rPr>
        <w:t xml:space="preserve">Utilizar la clase predefinida de </w:t>
      </w:r>
      <w:proofErr w:type="spellStart"/>
      <w:r w:rsidRPr="00BD2FCA">
        <w:rPr>
          <w:rFonts w:ascii="Tahoma" w:hAnsi="Tahoma" w:cs="Tahoma"/>
          <w:sz w:val="20"/>
          <w:szCs w:val="20"/>
        </w:rPr>
        <w:t>javascript</w:t>
      </w:r>
      <w:proofErr w:type="spellEnd"/>
      <w:r w:rsidRPr="00BD2FCA">
        <w:rPr>
          <w:rFonts w:ascii="Tahoma" w:hAnsi="Tahoma" w:cs="Tahoma"/>
          <w:sz w:val="20"/>
          <w:szCs w:val="20"/>
        </w:rPr>
        <w:t xml:space="preserve"> </w:t>
      </w:r>
      <w:proofErr w:type="gramStart"/>
      <w:r w:rsidRPr="00BD2FCA">
        <w:rPr>
          <w:rFonts w:ascii="Tahoma" w:hAnsi="Tahoma" w:cs="Tahoma"/>
          <w:sz w:val="20"/>
          <w:szCs w:val="20"/>
        </w:rPr>
        <w:t>Date(</w:t>
      </w:r>
      <w:proofErr w:type="gramEnd"/>
      <w:r w:rsidRPr="00BD2FCA">
        <w:rPr>
          <w:rFonts w:ascii="Tahoma" w:hAnsi="Tahoma" w:cs="Tahoma"/>
          <w:sz w:val="20"/>
          <w:szCs w:val="20"/>
        </w:rPr>
        <w:t xml:space="preserve">) y la función </w:t>
      </w:r>
      <w:proofErr w:type="spellStart"/>
      <w:r w:rsidRPr="00BD2FCA">
        <w:rPr>
          <w:rFonts w:ascii="Tahoma" w:hAnsi="Tahoma" w:cs="Tahoma"/>
          <w:sz w:val="20"/>
          <w:szCs w:val="20"/>
        </w:rPr>
        <w:t>getDay</w:t>
      </w:r>
      <w:proofErr w:type="spellEnd"/>
      <w:r w:rsidRPr="00BD2FCA">
        <w:rPr>
          <w:rFonts w:ascii="Tahoma" w:hAnsi="Tahoma" w:cs="Tahoma"/>
          <w:sz w:val="20"/>
          <w:szCs w:val="20"/>
        </w:rPr>
        <w:t xml:space="preserve">() y en función del número indicar que día es. Ayuda de código, </w:t>
      </w:r>
      <w:proofErr w:type="spellStart"/>
      <w:r w:rsidRPr="00BD2FCA">
        <w:rPr>
          <w:rFonts w:ascii="Tahoma" w:hAnsi="Tahoma" w:cs="Tahoma"/>
          <w:sz w:val="20"/>
          <w:szCs w:val="20"/>
        </w:rPr>
        <w:t>var</w:t>
      </w:r>
      <w:proofErr w:type="spellEnd"/>
      <w:r w:rsidRPr="00BD2FCA">
        <w:rPr>
          <w:rFonts w:ascii="Tahoma" w:hAnsi="Tahoma" w:cs="Tahoma"/>
          <w:sz w:val="20"/>
          <w:szCs w:val="20"/>
        </w:rPr>
        <w:t xml:space="preserve"> d =new Date();</w:t>
      </w:r>
      <w:proofErr w:type="spellStart"/>
      <w:r w:rsidRPr="00BD2FCA">
        <w:rPr>
          <w:rFonts w:ascii="Tahoma" w:hAnsi="Tahoma" w:cs="Tahoma"/>
          <w:sz w:val="20"/>
          <w:szCs w:val="20"/>
        </w:rPr>
        <w:t>d.getDay</w:t>
      </w:r>
      <w:proofErr w:type="spellEnd"/>
      <w:r w:rsidRPr="00BD2FCA">
        <w:rPr>
          <w:rFonts w:ascii="Tahoma" w:hAnsi="Tahoma" w:cs="Tahoma"/>
          <w:sz w:val="20"/>
          <w:szCs w:val="20"/>
        </w:rPr>
        <w:t>();</w:t>
      </w:r>
    </w:p>
    <w:p w:rsidR="00734FA9" w:rsidRDefault="00734FA9" w:rsidP="00734FA9">
      <w:pPr>
        <w:pStyle w:val="Prrafodelista"/>
        <w:rPr>
          <w:rFonts w:ascii="Tahoma" w:hAnsi="Tahoma" w:cs="Tahoma"/>
          <w:sz w:val="20"/>
          <w:szCs w:val="20"/>
        </w:rPr>
      </w:pPr>
    </w:p>
    <w:p w:rsidR="00734FA9" w:rsidRDefault="00734FA9" w:rsidP="00734FA9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Nota para aumentar la dificultad de los ejercicios, </w:t>
      </w:r>
    </w:p>
    <w:p w:rsidR="00734FA9" w:rsidRDefault="00734FA9" w:rsidP="00734FA9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En vez de usar un </w:t>
      </w:r>
      <w:proofErr w:type="spellStart"/>
      <w:r>
        <w:rPr>
          <w:rFonts w:ascii="Tahoma" w:hAnsi="Tahoma" w:cs="Tahoma"/>
          <w:sz w:val="20"/>
          <w:szCs w:val="20"/>
        </w:rPr>
        <w:t>prompt</w:t>
      </w:r>
      <w:proofErr w:type="spellEnd"/>
      <w:r>
        <w:rPr>
          <w:rFonts w:ascii="Tahoma" w:hAnsi="Tahoma" w:cs="Tahoma"/>
          <w:sz w:val="20"/>
          <w:szCs w:val="20"/>
        </w:rPr>
        <w:t xml:space="preserve"> para solicitar información al usuario, crear un input y un botón en </w:t>
      </w:r>
      <w:proofErr w:type="spellStart"/>
      <w:r>
        <w:rPr>
          <w:rFonts w:ascii="Tahoma" w:hAnsi="Tahoma" w:cs="Tahoma"/>
          <w:sz w:val="20"/>
          <w:szCs w:val="20"/>
        </w:rPr>
        <w:t>html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734FA9" w:rsidRDefault="00734FA9" w:rsidP="00734FA9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 debe detectar el evento </w:t>
      </w:r>
      <w:proofErr w:type="spellStart"/>
      <w:r>
        <w:rPr>
          <w:rFonts w:ascii="Tahoma" w:hAnsi="Tahoma" w:cs="Tahoma"/>
          <w:sz w:val="20"/>
          <w:szCs w:val="20"/>
        </w:rPr>
        <w:t>click</w:t>
      </w:r>
      <w:proofErr w:type="spellEnd"/>
      <w:r>
        <w:rPr>
          <w:rFonts w:ascii="Tahoma" w:hAnsi="Tahoma" w:cs="Tahoma"/>
          <w:sz w:val="20"/>
          <w:szCs w:val="20"/>
        </w:rPr>
        <w:t xml:space="preserve"> sobre el botón y capturar la información del input. </w:t>
      </w:r>
    </w:p>
    <w:p w:rsidR="00734FA9" w:rsidRDefault="00734FA9" w:rsidP="00734FA9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En </w:t>
      </w:r>
      <w:proofErr w:type="spellStart"/>
      <w:r>
        <w:rPr>
          <w:rFonts w:ascii="Tahoma" w:hAnsi="Tahoma" w:cs="Tahoma"/>
          <w:sz w:val="20"/>
          <w:szCs w:val="20"/>
        </w:rPr>
        <w:t>js</w:t>
      </w:r>
      <w:proofErr w:type="spellEnd"/>
      <w:r>
        <w:rPr>
          <w:rFonts w:ascii="Tahoma" w:hAnsi="Tahoma" w:cs="Tahoma"/>
          <w:sz w:val="20"/>
          <w:szCs w:val="20"/>
        </w:rPr>
        <w:t xml:space="preserve"> debemos crear función propia</w:t>
      </w:r>
      <w:r w:rsidR="00BD2FCA">
        <w:rPr>
          <w:rFonts w:ascii="Tahoma" w:hAnsi="Tahoma" w:cs="Tahoma"/>
          <w:sz w:val="20"/>
          <w:szCs w:val="20"/>
        </w:rPr>
        <w:t xml:space="preserve"> que al detectar el evento del </w:t>
      </w:r>
      <w:proofErr w:type="spellStart"/>
      <w:r w:rsidR="00BD2FCA">
        <w:rPr>
          <w:rFonts w:ascii="Tahoma" w:hAnsi="Tahoma" w:cs="Tahoma"/>
          <w:sz w:val="20"/>
          <w:szCs w:val="20"/>
        </w:rPr>
        <w:t>click</w:t>
      </w:r>
      <w:proofErr w:type="spellEnd"/>
      <w:r w:rsidR="00BD2FCA">
        <w:rPr>
          <w:rFonts w:ascii="Tahoma" w:hAnsi="Tahoma" w:cs="Tahoma"/>
          <w:sz w:val="20"/>
          <w:szCs w:val="20"/>
        </w:rPr>
        <w:t xml:space="preserve"> se ejecute. </w:t>
      </w:r>
    </w:p>
    <w:p w:rsidR="00BD2FCA" w:rsidRDefault="00BD2FCA" w:rsidP="00734FA9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Para ejecutar el </w:t>
      </w:r>
      <w:proofErr w:type="spellStart"/>
      <w:r>
        <w:rPr>
          <w:rFonts w:ascii="Tahoma" w:hAnsi="Tahoma" w:cs="Tahoma"/>
          <w:sz w:val="20"/>
          <w:szCs w:val="20"/>
        </w:rPr>
        <w:t>click</w:t>
      </w:r>
      <w:proofErr w:type="spellEnd"/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</w:rPr>
        <w:t>onclick</w:t>
      </w:r>
      <w:proofErr w:type="spellEnd"/>
      <w:r>
        <w:rPr>
          <w:rFonts w:ascii="Tahoma" w:hAnsi="Tahoma" w:cs="Tahoma"/>
          <w:sz w:val="20"/>
          <w:szCs w:val="20"/>
        </w:rPr>
        <w:t>=’</w:t>
      </w:r>
      <w:proofErr w:type="spellStart"/>
      <w:r>
        <w:rPr>
          <w:rFonts w:ascii="Tahoma" w:hAnsi="Tahoma" w:cs="Tahoma"/>
          <w:sz w:val="20"/>
          <w:szCs w:val="20"/>
        </w:rPr>
        <w:t>nombreDeFuncion</w:t>
      </w:r>
      <w:proofErr w:type="spellEnd"/>
      <w:r>
        <w:rPr>
          <w:rFonts w:ascii="Tahoma" w:hAnsi="Tahoma" w:cs="Tahoma"/>
          <w:sz w:val="20"/>
          <w:szCs w:val="20"/>
        </w:rPr>
        <w:t>()’</w:t>
      </w:r>
    </w:p>
    <w:p w:rsidR="00BD2FCA" w:rsidRDefault="00BD2FCA" w:rsidP="00734FA9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Para capturar al información de input, </w:t>
      </w:r>
      <w:proofErr w:type="spellStart"/>
      <w:r>
        <w:rPr>
          <w:rFonts w:ascii="Tahoma" w:hAnsi="Tahoma" w:cs="Tahoma"/>
          <w:sz w:val="20"/>
          <w:szCs w:val="20"/>
        </w:rPr>
        <w:t>document.getElementById</w:t>
      </w:r>
      <w:proofErr w:type="spellEnd"/>
      <w:r>
        <w:rPr>
          <w:rFonts w:ascii="Tahoma" w:hAnsi="Tahoma" w:cs="Tahoma"/>
          <w:sz w:val="20"/>
          <w:szCs w:val="20"/>
        </w:rPr>
        <w:t>(‘</w:t>
      </w:r>
      <w:proofErr w:type="spellStart"/>
      <w:r>
        <w:rPr>
          <w:rFonts w:ascii="Tahoma" w:hAnsi="Tahoma" w:cs="Tahoma"/>
          <w:sz w:val="20"/>
          <w:szCs w:val="20"/>
        </w:rPr>
        <w:t>valordeID</w:t>
      </w:r>
      <w:proofErr w:type="spellEnd"/>
      <w:r>
        <w:rPr>
          <w:rFonts w:ascii="Tahoma" w:hAnsi="Tahoma" w:cs="Tahoma"/>
          <w:sz w:val="20"/>
          <w:szCs w:val="20"/>
        </w:rPr>
        <w:t>’).</w:t>
      </w:r>
      <w:proofErr w:type="spellStart"/>
      <w:r>
        <w:rPr>
          <w:rFonts w:ascii="Tahoma" w:hAnsi="Tahoma" w:cs="Tahoma"/>
          <w:sz w:val="20"/>
          <w:szCs w:val="20"/>
        </w:rPr>
        <w:t>value</w:t>
      </w:r>
      <w:proofErr w:type="spellEnd"/>
      <w:r>
        <w:rPr>
          <w:rFonts w:ascii="Tahoma" w:hAnsi="Tahoma" w:cs="Tahoma"/>
          <w:sz w:val="20"/>
          <w:szCs w:val="20"/>
        </w:rPr>
        <w:t>;</w:t>
      </w:r>
    </w:p>
    <w:p w:rsidR="00BD2FCA" w:rsidRPr="00734FA9" w:rsidRDefault="00BD2FCA" w:rsidP="00734FA9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Para crear función </w:t>
      </w:r>
      <w:proofErr w:type="spellStart"/>
      <w:r>
        <w:rPr>
          <w:rFonts w:ascii="Tahoma" w:hAnsi="Tahoma" w:cs="Tahoma"/>
          <w:sz w:val="20"/>
          <w:szCs w:val="20"/>
        </w:rPr>
        <w:t>function</w:t>
      </w:r>
      <w:bookmarkStart w:id="0" w:name="_GoBack"/>
      <w:bookmarkEnd w:id="0"/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nombreDeFuncion</w:t>
      </w:r>
      <w:proofErr w:type="spellEnd"/>
      <w:r>
        <w:rPr>
          <w:rFonts w:ascii="Tahoma" w:hAnsi="Tahoma" w:cs="Tahoma"/>
          <w:sz w:val="20"/>
          <w:szCs w:val="20"/>
        </w:rPr>
        <w:t>(</w:t>
      </w:r>
      <w:proofErr w:type="gramEnd"/>
      <w:r>
        <w:rPr>
          <w:rFonts w:ascii="Tahoma" w:hAnsi="Tahoma" w:cs="Tahoma"/>
          <w:sz w:val="20"/>
          <w:szCs w:val="20"/>
        </w:rPr>
        <w:t>){sentencias de código que se quieren ejecutar. }</w:t>
      </w:r>
    </w:p>
    <w:sectPr w:rsidR="00BD2FCA" w:rsidRPr="00734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F6F4C"/>
    <w:multiLevelType w:val="hybridMultilevel"/>
    <w:tmpl w:val="355C7E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F5311"/>
    <w:multiLevelType w:val="hybridMultilevel"/>
    <w:tmpl w:val="BFFA7604"/>
    <w:lvl w:ilvl="0" w:tplc="92AC362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FA9"/>
    <w:rsid w:val="004E714F"/>
    <w:rsid w:val="006E5D27"/>
    <w:rsid w:val="00734FA9"/>
    <w:rsid w:val="00BD2FCA"/>
    <w:rsid w:val="00C5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4F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4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Manuel Cruzado Muñoz</dc:creator>
  <cp:lastModifiedBy>Angel Manuel Cruzado Muñoz</cp:lastModifiedBy>
  <cp:revision>1</cp:revision>
  <dcterms:created xsi:type="dcterms:W3CDTF">2019-04-05T11:03:00Z</dcterms:created>
  <dcterms:modified xsi:type="dcterms:W3CDTF">2019-04-05T11:32:00Z</dcterms:modified>
</cp:coreProperties>
</file>