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DE5" w:rsidRDefault="00816DE5" w:rsidP="00816DE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222222"/>
          <w:sz w:val="19"/>
          <w:szCs w:val="19"/>
        </w:rPr>
      </w:pPr>
      <w:bookmarkStart w:id="0" w:name="_GoBack"/>
      <w:r>
        <w:rPr>
          <w:rFonts w:ascii="Arial" w:eastAsia="Times New Roman" w:hAnsi="Arial" w:cs="Arial"/>
          <w:color w:val="222222"/>
          <w:sz w:val="19"/>
          <w:szCs w:val="19"/>
        </w:rPr>
        <w:t>Nita Jonuzi</w:t>
      </w:r>
    </w:p>
    <w:bookmarkEnd w:id="0"/>
    <w:p w:rsidR="00816DE5" w:rsidRDefault="00816DE5" w:rsidP="00816DE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GBI Case Study #1</w:t>
      </w:r>
    </w:p>
    <w:p w:rsidR="00816DE5" w:rsidRPr="00816DE5" w:rsidRDefault="00816DE5" w:rsidP="00816DE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Jerad Lumina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 </w:t>
      </w:r>
    </w:p>
    <w:p w:rsidR="00816DE5" w:rsidRPr="00816DE5" w:rsidRDefault="00816DE5" w:rsidP="00816DE5">
      <w:pPr>
        <w:shd w:val="clear" w:color="auto" w:fill="FFFFFF"/>
        <w:spacing w:line="233" w:lineRule="atLeast"/>
        <w:rPr>
          <w:rFonts w:ascii="Calibri" w:eastAsia="Times New Roman" w:hAnsi="Calibri" w:cs="Calibri"/>
          <w:color w:val="222222"/>
        </w:rPr>
      </w:pPr>
      <w:r w:rsidRPr="00816DE5">
        <w:rPr>
          <w:rFonts w:ascii="Calibri" w:eastAsia="Times New Roman" w:hAnsi="Calibri" w:cs="Calibri"/>
          <w:color w:val="222222"/>
        </w:rPr>
        <w:t>1.1</w:t>
      </w:r>
      <w:r w:rsidRPr="00816DE5">
        <w:rPr>
          <w:rFonts w:ascii="Times New Roman" w:eastAsia="Times New Roman" w:hAnsi="Times New Roman" w:cs="Times New Roman"/>
          <w:color w:val="222222"/>
          <w:sz w:val="14"/>
          <w:szCs w:val="14"/>
        </w:rPr>
        <w:t>                 </w:t>
      </w:r>
      <w:r w:rsidRPr="00816DE5">
        <w:rPr>
          <w:rFonts w:ascii="Calibri" w:eastAsia="Times New Roman" w:hAnsi="Calibri" w:cs="Calibri"/>
          <w:color w:val="222222"/>
        </w:rPr>
        <w:t>Display Current is representative of the current state of the material. The Display at Key Date requires the user to insert a key date and the material number.</w:t>
      </w:r>
    </w:p>
    <w:p w:rsid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2.1</w:t>
      </w:r>
      <w:r>
        <w:rPr>
          <w:rFonts w:ascii="Arial" w:eastAsia="Times New Roman" w:hAnsi="Arial" w:cs="Arial"/>
          <w:color w:val="222222"/>
          <w:sz w:val="19"/>
          <w:szCs w:val="19"/>
        </w:rPr>
        <w:tab/>
      </w:r>
      <w:r>
        <w:rPr>
          <w:noProof/>
        </w:rPr>
        <w:drawing>
          <wp:inline distT="0" distB="0" distL="0" distR="0" wp14:anchorId="35515A47" wp14:editId="0D0120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2.2</w:t>
      </w:r>
      <w:r>
        <w:rPr>
          <w:rFonts w:ascii="Arial" w:eastAsia="Times New Roman" w:hAnsi="Arial" w:cs="Arial"/>
          <w:color w:val="222222"/>
          <w:sz w:val="19"/>
          <w:szCs w:val="19"/>
        </w:rPr>
        <w:tab/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3.1          Display Sales Document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3.2          XD03 – Complete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3.3          The difference between VD03 (Sales and Distribution) and XD03 (Complete) is that the XD03 completely displays the total customer transactions.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3.4          VL01N: Create Outbound Delivery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                MM02: Change Material (Initial Screen)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                ME23N: Display Purchase Order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4.1          a) Back b) Continue (Enter)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4.2          The save button is grayed out because there is nothing to save because no work has been done yet.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4.3          A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4.4          a) Exit leaves that execution and goes to the initial screen.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                b) Stops the current processing and goes to the initial screen.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5.1          A distribution channel is the way the business reaches the customer.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5.2          a) SO is rush order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                b) OR is Standard Order</w:t>
      </w:r>
    </w:p>
    <w:p w:rsidR="00816DE5" w:rsidRDefault="00816DE5" w:rsidP="00816D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5.3          Rush order means that the </w:t>
      </w:r>
      <w:r w:rsidRPr="00816DE5"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  <w:t>delivery is created as soon as you save the sales order.</w:t>
      </w:r>
    </w:p>
    <w:p w:rsidR="00816DE5" w:rsidRDefault="00816DE5" w:rsidP="00816D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</w:pPr>
      <w:r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  <w:lastRenderedPageBreak/>
        <w:t>6.1</w:t>
      </w:r>
      <w:r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3E031C13" wp14:editId="1858C8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816DE5" w:rsidRDefault="00816DE5" w:rsidP="00816DE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</w:pPr>
      <w:r w:rsidRPr="00816DE5"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  <w:t> </w:t>
      </w:r>
      <w:r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  <w:t>8.1</w:t>
      </w:r>
      <w:r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F1A087B" wp14:editId="04C4371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SAP Fiori</w:t>
      </w:r>
    </w:p>
    <w:p w:rsidR="00816DE5" w:rsidRDefault="00816DE5" w:rsidP="00816DE5">
      <w:r>
        <w:t>SAP Fiori</w:t>
      </w:r>
    </w:p>
    <w:p w:rsidR="00816DE5" w:rsidRDefault="00816DE5" w:rsidP="00816DE5">
      <w:r>
        <w:lastRenderedPageBreak/>
        <w:t xml:space="preserve">Step 3: </w:t>
      </w:r>
    </w:p>
    <w:p w:rsidR="00816DE5" w:rsidRDefault="00816DE5" w:rsidP="00816DE5">
      <w:r>
        <w:rPr>
          <w:noProof/>
        </w:rPr>
        <w:drawing>
          <wp:inline distT="0" distB="0" distL="0" distR="0" wp14:anchorId="4C39E5F2" wp14:editId="643759E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E5" w:rsidRDefault="00816DE5" w:rsidP="00816DE5"/>
    <w:p w:rsidR="00816DE5" w:rsidRDefault="00816DE5" w:rsidP="00816DE5">
      <w:r>
        <w:rPr>
          <w:noProof/>
        </w:rPr>
        <w:drawing>
          <wp:inline distT="0" distB="0" distL="0" distR="0" wp14:anchorId="3A816084" wp14:editId="1060811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E5" w:rsidRDefault="00816DE5" w:rsidP="00816DE5">
      <w:r>
        <w:t>Task 4:</w:t>
      </w:r>
    </w:p>
    <w:p w:rsidR="00816DE5" w:rsidRDefault="00816DE5" w:rsidP="00816DE5">
      <w:r>
        <w:rPr>
          <w:noProof/>
        </w:rPr>
        <w:lastRenderedPageBreak/>
        <w:drawing>
          <wp:inline distT="0" distB="0" distL="0" distR="0" wp14:anchorId="61463B95" wp14:editId="5E689B3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E5" w:rsidRDefault="00816DE5" w:rsidP="00816DE5">
      <w:r>
        <w:t xml:space="preserve">Task 4: </w:t>
      </w:r>
      <w:r>
        <w:rPr>
          <w:noProof/>
        </w:rPr>
        <w:drawing>
          <wp:inline distT="0" distB="0" distL="0" distR="0" wp14:anchorId="6E188ABD" wp14:editId="3E8F601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E5" w:rsidRDefault="00816DE5" w:rsidP="00816DE5">
      <w:r>
        <w:t>Task 5:</w:t>
      </w:r>
    </w:p>
    <w:p w:rsidR="00816DE5" w:rsidRDefault="00816DE5" w:rsidP="00816DE5">
      <w:r>
        <w:rPr>
          <w:noProof/>
        </w:rPr>
        <w:lastRenderedPageBreak/>
        <w:drawing>
          <wp:inline distT="0" distB="0" distL="0" distR="0" wp14:anchorId="1D66D7EF" wp14:editId="0D76A36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E5" w:rsidRDefault="00816DE5" w:rsidP="00816DE5">
      <w:r>
        <w:t>Task 6:</w:t>
      </w:r>
    </w:p>
    <w:p w:rsidR="00816DE5" w:rsidRDefault="00816DE5" w:rsidP="00816DE5">
      <w:r>
        <w:rPr>
          <w:noProof/>
        </w:rPr>
        <w:drawing>
          <wp:inline distT="0" distB="0" distL="0" distR="0" wp14:anchorId="1B683789" wp14:editId="0827395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E5" w:rsidRDefault="00816DE5" w:rsidP="00816DE5">
      <w:r>
        <w:t>Task 6:</w:t>
      </w:r>
    </w:p>
    <w:p w:rsidR="00816DE5" w:rsidRDefault="00816DE5" w:rsidP="00816DE5">
      <w:r>
        <w:rPr>
          <w:noProof/>
        </w:rPr>
        <w:lastRenderedPageBreak/>
        <w:drawing>
          <wp:inline distT="0" distB="0" distL="0" distR="0" wp14:anchorId="63CEBB41" wp14:editId="0CF29CD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E5" w:rsidRDefault="00816DE5" w:rsidP="00816DE5">
      <w:r>
        <w:lastRenderedPageBreak/>
        <w:t xml:space="preserve">Task 7: </w:t>
      </w:r>
      <w:r>
        <w:rPr>
          <w:noProof/>
        </w:rPr>
        <w:drawing>
          <wp:inline distT="0" distB="0" distL="0" distR="0" wp14:anchorId="52785B25" wp14:editId="6E4D6F4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2287F" wp14:editId="6CC84AC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E5" w:rsidRDefault="00816DE5" w:rsidP="00816DE5"/>
    <w:p w:rsidR="00816DE5" w:rsidRDefault="00816DE5" w:rsidP="00816DE5"/>
    <w:p w:rsidR="00816DE5" w:rsidRDefault="00816DE5" w:rsidP="00816DE5"/>
    <w:p w:rsidR="00816DE5" w:rsidRDefault="00816DE5" w:rsidP="00816DE5"/>
    <w:p w:rsidR="00816DE5" w:rsidRDefault="00816DE5" w:rsidP="00816DE5"/>
    <w:p w:rsid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  <w:t>Case Study Question: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  <w:t xml:space="preserve">A reason why people may choose Fiori instead of the SAPGUI is that Fiori has a cleaner, </w:t>
      </w:r>
      <w:proofErr w:type="gramStart"/>
      <w:r w:rsidRPr="00816DE5"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  <w:t>more simple</w:t>
      </w:r>
      <w:proofErr w:type="gramEnd"/>
      <w:r w:rsidRPr="00816DE5"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  <w:t xml:space="preserve"> visual approach. This makes it more likely for clients to </w:t>
      </w:r>
      <w:proofErr w:type="spellStart"/>
      <w:r w:rsidRPr="00816DE5"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  <w:t>utilze</w:t>
      </w:r>
      <w:proofErr w:type="spellEnd"/>
      <w:r w:rsidRPr="00816DE5">
        <w:rPr>
          <w:rFonts w:ascii="Helvetica" w:eastAsia="Times New Roman" w:hAnsi="Helvetica" w:cs="Helvetica"/>
          <w:color w:val="444444"/>
          <w:sz w:val="21"/>
          <w:szCs w:val="21"/>
          <w:shd w:val="clear" w:color="auto" w:fill="FFFFFF"/>
        </w:rPr>
        <w:t>.</w:t>
      </w:r>
    </w:p>
    <w:p w:rsidR="00816DE5" w:rsidRPr="00816DE5" w:rsidRDefault="00816DE5" w:rsidP="00816D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816DE5">
        <w:rPr>
          <w:rFonts w:ascii="Arial" w:eastAsia="Times New Roman" w:hAnsi="Arial" w:cs="Arial"/>
          <w:color w:val="222222"/>
          <w:sz w:val="19"/>
          <w:szCs w:val="19"/>
        </w:rPr>
        <w:t> </w:t>
      </w:r>
    </w:p>
    <w:p w:rsidR="006E3D79" w:rsidRDefault="006E3D79"/>
    <w:sectPr w:rsidR="006E3D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DE5"/>
    <w:rsid w:val="00136B24"/>
    <w:rsid w:val="0054415C"/>
    <w:rsid w:val="006E3D79"/>
    <w:rsid w:val="007906FE"/>
    <w:rsid w:val="00816DE5"/>
    <w:rsid w:val="00852475"/>
    <w:rsid w:val="00AC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134AA"/>
  <w15:chartTrackingRefBased/>
  <w15:docId w15:val="{B87598DE-335A-4F72-BEB3-83726A623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-4015370787145012720msolistparagraph">
    <w:name w:val="m_-4015370787145012720msolistparagraph"/>
    <w:basedOn w:val="Normal"/>
    <w:rsid w:val="00816D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72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221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Nita Jonuzi</dc:creator>
  <cp:keywords/>
  <dc:description/>
  <cp:lastModifiedBy>Nita Jonuzi</cp:lastModifiedBy>
  <cp:revision>1</cp:revision>
  <dcterms:created xsi:type="dcterms:W3CDTF">2017-09-18T16:53:00Z</dcterms:created>
  <dcterms:modified xsi:type="dcterms:W3CDTF">2017-09-18T16:58:00Z</dcterms:modified>
</cp:coreProperties>
</file>