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A71" w:rsidRPr="00AE1A71" w:rsidRDefault="00AE1A71" w:rsidP="00AE1A71">
      <w:pPr>
        <w:spacing w:after="0" w:line="240" w:lineRule="auto"/>
        <w:rPr>
          <w:rFonts w:ascii="Calibri" w:eastAsia="Times New Roman" w:hAnsi="Calibri" w:cs="Times New Roman"/>
          <w:color w:val="000000"/>
        </w:rPr>
      </w:pPr>
      <w:r w:rsidRPr="00AE1A71">
        <w:rPr>
          <w:rFonts w:ascii="Calibri" w:eastAsia="Times New Roman" w:hAnsi="Calibri" w:cs="Times New Roman"/>
          <w:color w:val="000000"/>
        </w:rPr>
        <w:t>Some years back there was a good discussion about this in #</w:t>
      </w:r>
      <w:proofErr w:type="gramStart"/>
      <w:r w:rsidRPr="00AE1A71">
        <w:rPr>
          <w:rFonts w:ascii="Calibri" w:eastAsia="Times New Roman" w:hAnsi="Calibri" w:cs="Times New Roman"/>
          <w:color w:val="000000"/>
        </w:rPr>
        <w:t>1682 .</w:t>
      </w:r>
      <w:proofErr w:type="gramEnd"/>
      <w:r w:rsidRPr="00AE1A71">
        <w:rPr>
          <w:rFonts w:ascii="Calibri" w:eastAsia="Times New Roman" w:hAnsi="Calibri" w:cs="Times New Roman"/>
          <w:color w:val="000000"/>
        </w:rPr>
        <w:t xml:space="preserve">  At the time it was determined that the use-case just wasn't there to make it worthwhile.  What with the proliferation of in-browser web-apps it may be time to </w:t>
      </w:r>
      <w:proofErr w:type="gramStart"/>
      <w:r w:rsidRPr="00AE1A71">
        <w:rPr>
          <w:rFonts w:ascii="Calibri" w:eastAsia="Times New Roman" w:hAnsi="Calibri" w:cs="Times New Roman"/>
          <w:color w:val="000000"/>
        </w:rPr>
        <w:t>reconsider.</w:t>
      </w:r>
      <w:proofErr w:type="gramEnd"/>
      <w:r w:rsidRPr="00AE1A71">
        <w:rPr>
          <w:rFonts w:ascii="Calibri" w:eastAsia="Times New Roman" w:hAnsi="Calibri" w:cs="Times New Roman"/>
          <w:color w:val="000000"/>
        </w:rPr>
        <w:t xml:space="preserve">  As an </w:t>
      </w:r>
      <w:proofErr w:type="gramStart"/>
      <w:r w:rsidRPr="00AE1A71">
        <w:rPr>
          <w:rFonts w:ascii="Calibri" w:eastAsia="Times New Roman" w:hAnsi="Calibri" w:cs="Times New Roman"/>
          <w:color w:val="000000"/>
        </w:rPr>
        <w:t>example,  I</w:t>
      </w:r>
      <w:proofErr w:type="gramEnd"/>
      <w:r w:rsidRPr="00AE1A71">
        <w:rPr>
          <w:rFonts w:ascii="Calibri" w:eastAsia="Times New Roman" w:hAnsi="Calibri" w:cs="Times New Roman"/>
          <w:color w:val="000000"/>
        </w:rPr>
        <w:t xml:space="preserve"> typically run five to ten different "applications" in a web browser that I would like to be addressable from my window manager.   These are things like, email, chat programs, ticketing systems, management tools and more - all of which run inside a browser.   </w:t>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t>To accomplish this there are a few options:</w:t>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t xml:space="preserve">1. Run </w:t>
      </w:r>
      <w:proofErr w:type="spellStart"/>
      <w:r w:rsidRPr="00AE1A71">
        <w:rPr>
          <w:rFonts w:ascii="Calibri" w:eastAsia="Times New Roman" w:hAnsi="Calibri" w:cs="Times New Roman"/>
          <w:color w:val="000000"/>
        </w:rPr>
        <w:t>seperate</w:t>
      </w:r>
      <w:proofErr w:type="spellEnd"/>
      <w:r w:rsidRPr="00AE1A71">
        <w:rPr>
          <w:rFonts w:ascii="Calibri" w:eastAsia="Times New Roman" w:hAnsi="Calibri" w:cs="Times New Roman"/>
          <w:color w:val="000000"/>
        </w:rPr>
        <w:t xml:space="preserve"> browser instances</w:t>
      </w:r>
      <w:r w:rsidRPr="00AE1A71">
        <w:rPr>
          <w:rFonts w:ascii="Calibri" w:eastAsia="Times New Roman" w:hAnsi="Calibri" w:cs="Times New Roman"/>
          <w:color w:val="000000"/>
        </w:rPr>
        <w:br/>
      </w:r>
      <w:r w:rsidRPr="00AE1A71">
        <w:rPr>
          <w:rFonts w:ascii="Calibri" w:eastAsia="Times New Roman" w:hAnsi="Calibri" w:cs="Times New Roman"/>
          <w:color w:val="000000"/>
        </w:rPr>
        <w:br/>
        <w:t xml:space="preserve">This works - especially when coupled with something like electron and </w:t>
      </w:r>
      <w:proofErr w:type="spellStart"/>
      <w:r w:rsidRPr="00AE1A71">
        <w:rPr>
          <w:rFonts w:ascii="Calibri" w:eastAsia="Times New Roman" w:hAnsi="Calibri" w:cs="Times New Roman"/>
          <w:color w:val="000000"/>
        </w:rPr>
        <w:t>nativefier</w:t>
      </w:r>
      <w:proofErr w:type="spellEnd"/>
      <w:r w:rsidRPr="00AE1A71">
        <w:rPr>
          <w:rFonts w:ascii="Calibri" w:eastAsia="Times New Roman" w:hAnsi="Calibri" w:cs="Times New Roman"/>
          <w:color w:val="000000"/>
        </w:rPr>
        <w:t xml:space="preserve"> where each instance can have its own name and properties.  The trouble is that each of these instances is a huge resource hog.   Running more than six or seven of these at the same time will bring a quad-core system with 16g of RAM to its knees.   This makes it not really </w:t>
      </w:r>
      <w:proofErr w:type="spellStart"/>
      <w:r w:rsidRPr="00AE1A71">
        <w:rPr>
          <w:rFonts w:ascii="Calibri" w:eastAsia="Times New Roman" w:hAnsi="Calibri" w:cs="Times New Roman"/>
          <w:color w:val="000000"/>
        </w:rPr>
        <w:t>feasable</w:t>
      </w:r>
      <w:proofErr w:type="spellEnd"/>
      <w:r w:rsidRPr="00AE1A71">
        <w:rPr>
          <w:rFonts w:ascii="Calibri" w:eastAsia="Times New Roman" w:hAnsi="Calibri" w:cs="Times New Roman"/>
          <w:color w:val="000000"/>
        </w:rPr>
        <w:t xml:space="preserve"> at any sort of scale.</w:t>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t xml:space="preserve">2) Attempt to address the individual applications by their `title` properties.  </w:t>
      </w:r>
      <w:r w:rsidRPr="00AE1A71">
        <w:rPr>
          <w:rFonts w:ascii="Calibri" w:eastAsia="Times New Roman" w:hAnsi="Calibri" w:cs="Times New Roman"/>
          <w:color w:val="000000"/>
        </w:rPr>
        <w:br/>
      </w:r>
      <w:r w:rsidRPr="00AE1A71">
        <w:rPr>
          <w:rFonts w:ascii="Calibri" w:eastAsia="Times New Roman" w:hAnsi="Calibri" w:cs="Times New Roman"/>
          <w:color w:val="000000"/>
        </w:rPr>
        <w:br/>
        <w:t xml:space="preserve">This also works -  most of the time.  Unfortunately, the usability of this entirely depends on the websites you are using.  Browsers typically modify the window title based on the page you are on.  Some web pages, like google inbox, will maintain a fairly consistent set of window titles, while others, like the AWS console, don't.   This makes addressing based on `title` error-prone at best and broken at worst.   </w:t>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t xml:space="preserve">I know that in the past the opinion has been that the application author needs to fix their application, and that being unable to use class, title, instance or other window properties is a broken behavior.   However, I think that since the landscape has changed in the direction that it has, and since we are using the same "binary" (web browser) to access multiple "applications" (web pages) it may be beneficial to provide some </w:t>
      </w:r>
      <w:proofErr w:type="spellStart"/>
      <w:r w:rsidRPr="00AE1A71">
        <w:rPr>
          <w:rFonts w:ascii="Calibri" w:eastAsia="Times New Roman" w:hAnsi="Calibri" w:cs="Times New Roman"/>
          <w:color w:val="000000"/>
        </w:rPr>
        <w:t>funcationality</w:t>
      </w:r>
      <w:proofErr w:type="spellEnd"/>
      <w:r w:rsidRPr="00AE1A71">
        <w:rPr>
          <w:rFonts w:ascii="Calibri" w:eastAsia="Times New Roman" w:hAnsi="Calibri" w:cs="Times New Roman"/>
          <w:color w:val="000000"/>
        </w:rPr>
        <w:t xml:space="preserve"> for this use-case.</w:t>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r>
      <w:bookmarkStart w:id="0" w:name="_GoBack"/>
      <w:bookmarkEnd w:id="0"/>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t>-Thanks!</w:t>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r>
      <w:r w:rsidRPr="00AE1A71">
        <w:rPr>
          <w:rFonts w:ascii="Calibri" w:eastAsia="Times New Roman" w:hAnsi="Calibri" w:cs="Times New Roman"/>
          <w:color w:val="000000"/>
        </w:rPr>
        <w:br/>
        <w:t xml:space="preserve">  </w:t>
      </w:r>
    </w:p>
    <w:p w:rsidR="0056467A" w:rsidRDefault="00AE1A71"/>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71"/>
    <w:rsid w:val="00186948"/>
    <w:rsid w:val="00AE1A71"/>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5C341-150B-4867-B411-F41FF610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5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2018-06-20T18:07:00Z</dcterms:created>
  <dcterms:modified xsi:type="dcterms:W3CDTF">2018-06-20T18:08:00Z</dcterms:modified>
</cp:coreProperties>
</file>