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FCDB8" w14:textId="77777777" w:rsidR="00DA0F1F" w:rsidRPr="004A799B" w:rsidRDefault="00DA0F1F">
      <w:pPr>
        <w:rPr>
          <w:rFonts w:hint="cs"/>
          <w:rtl/>
        </w:rPr>
      </w:pPr>
    </w:p>
    <w:p w14:paraId="450484E4" w14:textId="594C39EE" w:rsidR="003233DC" w:rsidRDefault="003233DC" w:rsidP="003233DC">
      <w:pPr>
        <w:pStyle w:val="1"/>
        <w:rPr>
          <w:rtl/>
        </w:rPr>
      </w:pPr>
      <w:r>
        <w:rPr>
          <w:rFonts w:hint="cs"/>
          <w:rtl/>
        </w:rPr>
        <w:t xml:space="preserve">שיעור לפורים </w:t>
      </w:r>
      <w:r>
        <w:rPr>
          <w:rtl/>
        </w:rPr>
        <w:t>–</w:t>
      </w:r>
      <w:r>
        <w:rPr>
          <w:rFonts w:hint="cs"/>
          <w:rtl/>
        </w:rPr>
        <w:t xml:space="preserve"> ר' דב</w:t>
      </w:r>
    </w:p>
    <w:p w14:paraId="37F62AEE" w14:textId="7DCD38AF" w:rsidR="00A71461" w:rsidRPr="004A799B" w:rsidRDefault="00EC74B1">
      <w:pPr>
        <w:rPr>
          <w:rtl/>
        </w:rPr>
      </w:pPr>
      <w:r w:rsidRPr="004A799B">
        <w:rPr>
          <w:rFonts w:hint="cs"/>
          <w:rtl/>
        </w:rPr>
        <w:t>יש מספר שמופיע בין השורות לא מעט פעמים במגילה – המספר שבעים.</w:t>
      </w:r>
    </w:p>
    <w:p w14:paraId="334EAB85" w14:textId="60A6737F" w:rsidR="00EC74B1" w:rsidRPr="004A799B" w:rsidRDefault="00EC74B1">
      <w:pPr>
        <w:rPr>
          <w:rtl/>
        </w:rPr>
      </w:pPr>
      <w:r w:rsidRPr="004A799B">
        <w:rPr>
          <w:rFonts w:hint="cs"/>
          <w:rtl/>
        </w:rPr>
        <w:t>סיפור המגילה מתחיל עם סיפור המשתה. "</w:t>
      </w:r>
      <w:r w:rsidRPr="004A799B">
        <w:rPr>
          <w:rtl/>
        </w:rPr>
        <w:t>בשנת שלוש למלכו עשה משתה לכל שריו ועבדיו חיל פרס ומדי הפרתמים ושרי המדינות לפני</w:t>
      </w:r>
      <w:r w:rsidR="00A40139" w:rsidRPr="004A799B">
        <w:rPr>
          <w:rFonts w:hint="cs"/>
          <w:rtl/>
        </w:rPr>
        <w:t>ו; ב</w:t>
      </w:r>
      <w:r w:rsidRPr="004A799B">
        <w:rPr>
          <w:rtl/>
        </w:rPr>
        <w:t xml:space="preserve">הראתו את עשר כבוד מלכותו ואת יקר תפארת גדולתו ימים רבים </w:t>
      </w:r>
      <w:r w:rsidRPr="003233DC">
        <w:rPr>
          <w:u w:val="single"/>
          <w:rtl/>
        </w:rPr>
        <w:t>שמונים ומאת יום</w:t>
      </w:r>
      <w:r w:rsidRPr="004A799B">
        <w:rPr>
          <w:rFonts w:hint="cs"/>
          <w:rtl/>
        </w:rPr>
        <w:t>"</w:t>
      </w:r>
      <w:r w:rsidR="00085274">
        <w:rPr>
          <w:rFonts w:hint="cs"/>
          <w:rtl/>
        </w:rPr>
        <w:t>.</w:t>
      </w:r>
    </w:p>
    <w:p w14:paraId="5C993DDF" w14:textId="6EFE2F5B" w:rsidR="00EC74B1" w:rsidRPr="004A799B" w:rsidRDefault="00EC74B1">
      <w:pPr>
        <w:rPr>
          <w:rtl/>
        </w:rPr>
      </w:pPr>
      <w:r w:rsidRPr="004A799B">
        <w:rPr>
          <w:rFonts w:hint="cs"/>
          <w:rtl/>
        </w:rPr>
        <w:t>למה דווקא 180 יום?</w:t>
      </w:r>
    </w:p>
    <w:p w14:paraId="793470F4" w14:textId="16A727B6" w:rsidR="00EC74B1" w:rsidRPr="004A799B" w:rsidRDefault="00EC74B1" w:rsidP="00085274">
      <w:pPr>
        <w:rPr>
          <w:rtl/>
        </w:rPr>
      </w:pPr>
      <w:r w:rsidRPr="004A799B">
        <w:rPr>
          <w:rFonts w:hint="cs"/>
          <w:rtl/>
        </w:rPr>
        <w:t>ניתן להציע הסבר</w:t>
      </w:r>
      <w:r w:rsidR="00AB5EF1" w:rsidRPr="004A799B">
        <w:rPr>
          <w:rFonts w:hint="cs"/>
          <w:rtl/>
        </w:rPr>
        <w:t xml:space="preserve"> כזה: כתוב בספר ירמיהו</w:t>
      </w:r>
      <w:r w:rsidRPr="004A799B">
        <w:rPr>
          <w:rFonts w:hint="cs"/>
          <w:rtl/>
        </w:rPr>
        <w:t xml:space="preserve"> "</w:t>
      </w:r>
      <w:r w:rsidRPr="004A799B">
        <w:rPr>
          <w:rtl/>
        </w:rPr>
        <w:t xml:space="preserve">כי כה אמר </w:t>
      </w:r>
      <w:r w:rsidR="003233DC">
        <w:rPr>
          <w:rFonts w:hint="cs"/>
          <w:rtl/>
        </w:rPr>
        <w:t>ה'</w:t>
      </w:r>
      <w:r w:rsidRPr="004A799B">
        <w:rPr>
          <w:rtl/>
        </w:rPr>
        <w:t xml:space="preserve"> כי לפי מלאת לבבל שבעים שנה אפקד אתכם והקמתי עליכם את דברי הטוב להשיב אתכם אל המקום הזה</w:t>
      </w:r>
      <w:r w:rsidRPr="004A799B">
        <w:rPr>
          <w:rFonts w:hint="cs"/>
          <w:rtl/>
        </w:rPr>
        <w:t>"</w:t>
      </w:r>
      <w:r w:rsidR="00085274">
        <w:rPr>
          <w:rFonts w:hint="cs"/>
          <w:rtl/>
        </w:rPr>
        <w:t xml:space="preserve">. </w:t>
      </w:r>
      <w:r w:rsidRPr="004A799B">
        <w:rPr>
          <w:rFonts w:hint="cs"/>
          <w:rtl/>
        </w:rPr>
        <w:t>אחשורוש חשש שהנבואה הזאת תתק</w:t>
      </w:r>
      <w:r w:rsidR="00085274">
        <w:rPr>
          <w:rFonts w:hint="cs"/>
          <w:rtl/>
        </w:rPr>
        <w:t>י</w:t>
      </w:r>
      <w:r w:rsidRPr="004A799B">
        <w:rPr>
          <w:rFonts w:hint="cs"/>
          <w:rtl/>
        </w:rPr>
        <w:t>ים. בלשצר מלך בבל עשה חשבון מדויק מתי ימלאו 70 שנה לגלות בבל, ובית המקדש עדיין לא נבנה, לכן אחשוורוש עשה את המשתה.</w:t>
      </w:r>
    </w:p>
    <w:p w14:paraId="7778345A" w14:textId="5F692D39" w:rsidR="00EC74B1" w:rsidRPr="004A799B" w:rsidRDefault="00EC74B1">
      <w:pPr>
        <w:rPr>
          <w:rtl/>
        </w:rPr>
      </w:pPr>
      <w:r w:rsidRPr="004A799B">
        <w:rPr>
          <w:rFonts w:hint="cs"/>
          <w:rtl/>
        </w:rPr>
        <w:t>הגמרא במסכת שבת אומרת שאין אוצר בפחות מחמשה.</w:t>
      </w:r>
      <w:r w:rsidR="00A40139" w:rsidRPr="004A799B">
        <w:rPr>
          <w:rFonts w:hint="cs"/>
          <w:rtl/>
        </w:rPr>
        <w:t xml:space="preserve"> [</w:t>
      </w:r>
      <w:r w:rsidR="0011772B">
        <w:rPr>
          <w:rFonts w:hint="cs"/>
          <w:rtl/>
        </w:rPr>
        <w:t>?</w:t>
      </w:r>
      <w:r w:rsidR="00A40139" w:rsidRPr="004A799B">
        <w:rPr>
          <w:rFonts w:hint="cs"/>
          <w:rtl/>
        </w:rPr>
        <w:t>]</w:t>
      </w:r>
    </w:p>
    <w:p w14:paraId="7B932A00" w14:textId="6F90F7C9" w:rsidR="00EC74B1" w:rsidRPr="004A799B" w:rsidRDefault="00EC74B1">
      <w:pPr>
        <w:rPr>
          <w:rtl/>
        </w:rPr>
      </w:pPr>
      <w:r w:rsidRPr="004A799B">
        <w:rPr>
          <w:rFonts w:hint="cs"/>
          <w:rtl/>
        </w:rPr>
        <w:t>כל יום ששה אוצרות, כפול חמש = 30 אוצרות. יש 5400 כלים שנלקחו לאוצרותיו של אחשורוש. אם הוא צריך להראות לעם ישראל, הוא מראה 30 אוצרות וצריך להגיע ל5400 לכן המשתה הוא 180 יום.</w:t>
      </w:r>
      <w:r w:rsidR="00085274">
        <w:rPr>
          <w:rFonts w:hint="cs"/>
          <w:rtl/>
        </w:rPr>
        <w:t xml:space="preserve"> (30*180=5400)</w:t>
      </w:r>
    </w:p>
    <w:p w14:paraId="100348D2" w14:textId="5895AC06" w:rsidR="00EC74B1" w:rsidRPr="004A799B" w:rsidRDefault="00EC74B1">
      <w:pPr>
        <w:rPr>
          <w:rtl/>
        </w:rPr>
      </w:pPr>
      <w:r w:rsidRPr="004A799B">
        <w:rPr>
          <w:rFonts w:hint="cs"/>
          <w:rtl/>
        </w:rPr>
        <w:t>במשתה אחשורוש הדבר המרכזי שדובר עליו במגילה הוא יין, והגימטריה של</w:t>
      </w:r>
      <w:r w:rsidR="00853FB1" w:rsidRPr="004A799B">
        <w:rPr>
          <w:rFonts w:hint="cs"/>
          <w:rtl/>
        </w:rPr>
        <w:t xml:space="preserve"> יין זה 70.</w:t>
      </w:r>
    </w:p>
    <w:p w14:paraId="3135732C" w14:textId="26DFCF40" w:rsidR="00853FB1" w:rsidRPr="004A799B" w:rsidRDefault="00853FB1">
      <w:pPr>
        <w:rPr>
          <w:rtl/>
        </w:rPr>
      </w:pPr>
      <w:r w:rsidRPr="004A799B">
        <w:rPr>
          <w:rFonts w:hint="cs"/>
          <w:rtl/>
        </w:rPr>
        <w:t>רבי שלמה אלקבץ בספר "מנות הלוי" כותב שהמן היה בשררתו במשך 70 יום.</w:t>
      </w:r>
    </w:p>
    <w:p w14:paraId="00F546E3" w14:textId="4D812209" w:rsidR="00853FB1" w:rsidRPr="004A799B" w:rsidRDefault="00853FB1">
      <w:pPr>
        <w:rPr>
          <w:rtl/>
        </w:rPr>
      </w:pPr>
      <w:r w:rsidRPr="004A799B">
        <w:rPr>
          <w:rFonts w:hint="cs"/>
          <w:rtl/>
        </w:rPr>
        <w:t>כשאסתר מגיעה לבטל את גזרתו של המן, היא מבקשת שיצומו עליה 3 ימים ו3 לילות</w:t>
      </w:r>
      <w:r w:rsidR="00E51277">
        <w:rPr>
          <w:rFonts w:hint="cs"/>
          <w:rtl/>
        </w:rPr>
        <w:t xml:space="preserve"> (72 שעות)</w:t>
      </w:r>
      <w:r w:rsidRPr="004A799B">
        <w:rPr>
          <w:rFonts w:hint="cs"/>
          <w:rtl/>
        </w:rPr>
        <w:t xml:space="preserve">. החיד"א אומר שאסתר צמה 70 שעות כשאמרה "גם אני ונערותיי נצום כן" – כן בגימטריה זה </w:t>
      </w:r>
      <w:r w:rsidR="00BE585E">
        <w:rPr>
          <w:rFonts w:hint="cs"/>
          <w:rtl/>
        </w:rPr>
        <w:t xml:space="preserve">גם </w:t>
      </w:r>
      <w:r w:rsidRPr="004A799B">
        <w:rPr>
          <w:rFonts w:hint="cs"/>
          <w:rtl/>
        </w:rPr>
        <w:t>70.</w:t>
      </w:r>
    </w:p>
    <w:p w14:paraId="14C5B4BF" w14:textId="024CED94" w:rsidR="00853FB1" w:rsidRPr="004A799B" w:rsidRDefault="00853FB1">
      <w:pPr>
        <w:rPr>
          <w:rtl/>
        </w:rPr>
      </w:pPr>
      <w:r w:rsidRPr="004A799B">
        <w:rPr>
          <w:rFonts w:hint="cs"/>
          <w:rtl/>
        </w:rPr>
        <w:t>רבי שלום שרעבי, בספר "נהר שלום", אומר שפורים היה צריך להיות בכלל בחודש ניסן</w:t>
      </w:r>
      <w:r w:rsidR="00AA396F">
        <w:rPr>
          <w:rFonts w:hint="cs"/>
          <w:rtl/>
        </w:rPr>
        <w:t>, כי המן נתלה ביום הבאת העומר, ט"ז בניסן.</w:t>
      </w:r>
    </w:p>
    <w:p w14:paraId="2B7F457A" w14:textId="09C5D148" w:rsidR="00853FB1" w:rsidRPr="004A799B" w:rsidRDefault="00853FB1">
      <w:pPr>
        <w:rPr>
          <w:rtl/>
        </w:rPr>
      </w:pPr>
      <w:r w:rsidRPr="004A799B">
        <w:rPr>
          <w:rFonts w:hint="cs"/>
          <w:rtl/>
        </w:rPr>
        <w:t>הבן איש חי בשו"ת "רב פעלים" אומר שבאמת היה ראוי לעשות ככה, אבל היות ואין מערבים שמחה בשמחה ובפסח כבר יש לנו חג אז מצאו זמן אחר שייקבע בו חג הפורים לדורות.</w:t>
      </w:r>
    </w:p>
    <w:p w14:paraId="69B96E35" w14:textId="6A2D386C" w:rsidR="002934D0" w:rsidRPr="004A799B" w:rsidRDefault="002934D0">
      <w:pPr>
        <w:rPr>
          <w:rtl/>
        </w:rPr>
      </w:pPr>
      <w:r w:rsidRPr="004A799B">
        <w:rPr>
          <w:rFonts w:hint="cs"/>
          <w:rtl/>
        </w:rPr>
        <w:t>מתחילת פרשת אמור, שמדברת על המועדים, ועד פרשת העומר, יש 70 פסוקים. זה בא לרמז על אותם 70 ימים שהמן היה בגדולתו.</w:t>
      </w:r>
    </w:p>
    <w:p w14:paraId="63DA657E" w14:textId="22282FE0" w:rsidR="002934D0" w:rsidRPr="004A799B" w:rsidRDefault="002934D0">
      <w:pPr>
        <w:rPr>
          <w:rtl/>
        </w:rPr>
      </w:pPr>
      <w:r w:rsidRPr="004A799B">
        <w:rPr>
          <w:rFonts w:hint="cs"/>
          <w:rtl/>
        </w:rPr>
        <w:t xml:space="preserve">יש פיוט </w:t>
      </w:r>
      <w:r w:rsidR="00DA0F1F" w:rsidRPr="004A799B">
        <w:rPr>
          <w:rFonts w:hint="cs"/>
          <w:rtl/>
        </w:rPr>
        <w:t>"יוצרות לפרשת זכור"</w:t>
      </w:r>
      <w:r w:rsidR="00785643">
        <w:rPr>
          <w:rFonts w:hint="cs"/>
          <w:rtl/>
        </w:rPr>
        <w:t xml:space="preserve"> שכתוב בו:</w:t>
      </w:r>
      <w:r w:rsidR="00F6640A">
        <w:rPr>
          <w:rFonts w:hint="cs"/>
          <w:rtl/>
        </w:rPr>
        <w:t xml:space="preserve"> </w:t>
      </w:r>
      <w:r w:rsidR="00DA0F1F" w:rsidRPr="004A799B">
        <w:rPr>
          <w:rFonts w:hint="cs"/>
          <w:rtl/>
        </w:rPr>
        <w:t>"תמימה קצב לכלות חמושים, תכלית שבעים ניתלה על חמישים". יש אומרים שזה 70 ימים שעברו מכתיבת אגרות המן בי"ג בניסן עד לכ"ג בסיוון.</w:t>
      </w:r>
    </w:p>
    <w:p w14:paraId="6AAE353D" w14:textId="3DAFA6D5" w:rsidR="00DA0F1F" w:rsidRPr="004A799B" w:rsidRDefault="00DA0F1F">
      <w:pPr>
        <w:rPr>
          <w:rtl/>
        </w:rPr>
      </w:pPr>
      <w:r w:rsidRPr="004A799B">
        <w:rPr>
          <w:rFonts w:hint="cs"/>
          <w:rtl/>
        </w:rPr>
        <w:t>במגילה כתוב על האגרות שנשלחו בי"ג בניסן, וכתוב גם על הספרים שנכתבו ונחתמו בטבעת המלך, ונכתבו בכ"ג בסיוון.</w:t>
      </w:r>
    </w:p>
    <w:p w14:paraId="16A00F66" w14:textId="05E6552C" w:rsidR="00DA0F1F" w:rsidRPr="004A799B" w:rsidRDefault="00DA0F1F">
      <w:pPr>
        <w:rPr>
          <w:rtl/>
        </w:rPr>
      </w:pPr>
      <w:r w:rsidRPr="004A799B">
        <w:rPr>
          <w:rFonts w:hint="cs"/>
          <w:rtl/>
        </w:rPr>
        <w:t>למה מחכים עד סוף חודש סיוון 70 יום מתליית המן עד לשליחת הספרים הללו?</w:t>
      </w:r>
    </w:p>
    <w:p w14:paraId="41A438C6" w14:textId="33D9006F" w:rsidR="00A40139" w:rsidRPr="004A799B" w:rsidRDefault="00DA0F1F">
      <w:pPr>
        <w:rPr>
          <w:rtl/>
        </w:rPr>
      </w:pPr>
      <w:r w:rsidRPr="004A799B">
        <w:rPr>
          <w:rFonts w:hint="cs"/>
          <w:rtl/>
        </w:rPr>
        <w:t>המדרש רבה אומר ש70 ימים אלו הם כנגד 70 יום שמצרים עשו חסד עם יעקב אבינו. (פרשת ויחי בשעת פטירתו של יעקב)</w:t>
      </w:r>
      <w:r w:rsidR="00BE6A6E">
        <w:rPr>
          <w:rFonts w:hint="cs"/>
          <w:rtl/>
        </w:rPr>
        <w:t>.</w:t>
      </w:r>
    </w:p>
    <w:p w14:paraId="62F3AB3E" w14:textId="265F9752" w:rsidR="00A40139" w:rsidRPr="004A799B" w:rsidRDefault="00A40139" w:rsidP="00A40139">
      <w:pPr>
        <w:rPr>
          <w:rtl/>
        </w:rPr>
      </w:pPr>
      <w:r w:rsidRPr="004A799B">
        <w:rPr>
          <w:rFonts w:hint="cs"/>
          <w:rtl/>
        </w:rPr>
        <w:t xml:space="preserve">ה"עץ יוסף" אומר </w:t>
      </w:r>
      <w:r w:rsidR="00DA0F1F" w:rsidRPr="004A799B">
        <w:rPr>
          <w:rFonts w:hint="cs"/>
          <w:rtl/>
        </w:rPr>
        <w:t>שבזמן הזה</w:t>
      </w:r>
      <w:r w:rsidRPr="004A799B">
        <w:rPr>
          <w:rFonts w:hint="cs"/>
          <w:rtl/>
        </w:rPr>
        <w:t xml:space="preserve"> אומות העולם</w:t>
      </w:r>
      <w:r w:rsidR="00DA0F1F" w:rsidRPr="004A799B">
        <w:rPr>
          <w:rFonts w:hint="cs"/>
          <w:rtl/>
        </w:rPr>
        <w:t xml:space="preserve"> קיבלו כוח שהם לא יכולים להתכלות.</w:t>
      </w:r>
    </w:p>
    <w:p w14:paraId="3C3CF929" w14:textId="73D15D8C" w:rsidR="00AB5EF1" w:rsidRPr="004A799B" w:rsidRDefault="00AB5EF1" w:rsidP="00A40139">
      <w:pPr>
        <w:rPr>
          <w:rtl/>
        </w:rPr>
      </w:pPr>
      <w:r w:rsidRPr="004A799B">
        <w:rPr>
          <w:rFonts w:hint="cs"/>
          <w:rtl/>
        </w:rPr>
        <w:t>"שושנת יעקב צהלה ושמחה" – מה יעקב קשור לפורים? יש אומרים שבסיום ימי האבל על יעקב שמחתם של ישראל נעשתה שמחה שאז נתבטלה הגזרה, והם יכלו לאבד את שונאי ישראל.</w:t>
      </w:r>
    </w:p>
    <w:p w14:paraId="41FEBF44" w14:textId="7720D6B8" w:rsidR="00D30D1B" w:rsidRPr="004A799B" w:rsidRDefault="00D30D1B" w:rsidP="00A40139">
      <w:pPr>
        <w:rPr>
          <w:rtl/>
        </w:rPr>
      </w:pPr>
      <w:r w:rsidRPr="004A799B">
        <w:rPr>
          <w:rFonts w:hint="cs"/>
          <w:rtl/>
        </w:rPr>
        <w:t>על ה70 יום בין כתיבת האגרות לבין מועד הביצוע:</w:t>
      </w:r>
    </w:p>
    <w:p w14:paraId="41DA3E77" w14:textId="175AC301" w:rsidR="00D30D1B" w:rsidRPr="004A799B" w:rsidRDefault="00D30D1B" w:rsidP="00A40139">
      <w:pPr>
        <w:rPr>
          <w:rtl/>
        </w:rPr>
      </w:pPr>
      <w:r w:rsidRPr="004A799B">
        <w:rPr>
          <w:rFonts w:hint="cs"/>
          <w:rtl/>
        </w:rPr>
        <w:t>"ימי שנותינו בהם שבעים שנה" שבעים יום בתשובה – ע"י חזרה בתשובה של 70 יום הם החזירו את הזכות של עם ישראל לחיים.</w:t>
      </w:r>
    </w:p>
    <w:p w14:paraId="0FF7BD5B" w14:textId="2AB3D57D" w:rsidR="00D30D1B" w:rsidRPr="004A799B" w:rsidRDefault="00D30D1B" w:rsidP="00A40139">
      <w:pPr>
        <w:rPr>
          <w:rtl/>
        </w:rPr>
      </w:pPr>
      <w:r w:rsidRPr="004A799B">
        <w:rPr>
          <w:rFonts w:hint="cs"/>
          <w:rtl/>
        </w:rPr>
        <w:t xml:space="preserve">המלבי"ם </w:t>
      </w:r>
      <w:r w:rsidR="00C8170A" w:rsidRPr="004A799B">
        <w:rPr>
          <w:rFonts w:hint="cs"/>
          <w:rtl/>
        </w:rPr>
        <w:t xml:space="preserve">במקום </w:t>
      </w:r>
      <w:r w:rsidRPr="004A799B">
        <w:rPr>
          <w:rFonts w:hint="cs"/>
          <w:rtl/>
        </w:rPr>
        <w:t xml:space="preserve">אומר </w:t>
      </w:r>
      <w:r w:rsidR="00C8170A" w:rsidRPr="004A799B">
        <w:rPr>
          <w:rFonts w:hint="cs"/>
          <w:rtl/>
        </w:rPr>
        <w:t>שיושבי מלכות אחשוורוש לא יודעים לאיזה מכתב להאמין, כי נשלח אליהם מכתב החתום בטבעת המלך שהם הולכים לאבד את כל היהודים ואח"כ נשלח עוד מכתב שהוחלט בסוף לאבד את המן ומשפחתו.</w:t>
      </w:r>
    </w:p>
    <w:p w14:paraId="3183FB2E" w14:textId="5011F3A0" w:rsidR="00C8170A" w:rsidRPr="004A799B" w:rsidRDefault="00C8170A" w:rsidP="00A40139">
      <w:pPr>
        <w:rPr>
          <w:rtl/>
        </w:rPr>
      </w:pPr>
      <w:r w:rsidRPr="004A799B">
        <w:rPr>
          <w:rFonts w:hint="cs"/>
          <w:rtl/>
        </w:rPr>
        <w:t>המהר"ל בספר "אור חדש" אומר שזה היה בכוונה – מרדכי רצה שהשליחים בעצמם יעשו את השליחות גם בפעם השנייה, ולכן זה ייצור אמון אצל המקבל והוא יידע שהתהפך הגלגל והמכתב האחרון הוא האמיתי.</w:t>
      </w:r>
    </w:p>
    <w:p w14:paraId="5BBC2B72" w14:textId="686C0F99" w:rsidR="00C8170A" w:rsidRPr="004A799B" w:rsidRDefault="00C8170A" w:rsidP="00A40139">
      <w:pPr>
        <w:rPr>
          <w:rtl/>
        </w:rPr>
      </w:pPr>
      <w:r w:rsidRPr="004A799B">
        <w:rPr>
          <w:rFonts w:hint="cs"/>
          <w:rtl/>
        </w:rPr>
        <w:lastRenderedPageBreak/>
        <w:t>הגמרא במסכת חולין שואלת: בשר המ</w:t>
      </w:r>
      <w:r w:rsidR="00E67199">
        <w:rPr>
          <w:rFonts w:hint="cs"/>
          <w:rtl/>
        </w:rPr>
        <w:t>ַ</w:t>
      </w:r>
      <w:r w:rsidRPr="004A799B">
        <w:rPr>
          <w:rFonts w:hint="cs"/>
          <w:rtl/>
        </w:rPr>
        <w:t>ן מ</w:t>
      </w:r>
      <w:r w:rsidR="00E67199">
        <w:rPr>
          <w:rFonts w:hint="cs"/>
          <w:rtl/>
        </w:rPr>
        <w:t>ִ</w:t>
      </w:r>
      <w:r w:rsidRPr="004A799B">
        <w:rPr>
          <w:rFonts w:hint="cs"/>
          <w:rtl/>
        </w:rPr>
        <w:t>ן התורה מניין? יש תשובה שאומרת שהוא מִן העץ – מעץ הדעת.</w:t>
      </w:r>
    </w:p>
    <w:p w14:paraId="52CEE026" w14:textId="77777777" w:rsidR="00C8170A" w:rsidRPr="004A799B" w:rsidRDefault="00C8170A" w:rsidP="00A40139">
      <w:pPr>
        <w:rPr>
          <w:rtl/>
        </w:rPr>
      </w:pPr>
      <w:r w:rsidRPr="004A799B">
        <w:rPr>
          <w:rFonts w:hint="cs"/>
          <w:rtl/>
        </w:rPr>
        <w:t>הגר"א אומר ששורש התכונה שהמן הפסיד בה קשור לאותה נפילה של אדם הראשון. דווקא מהעץ האסור האדם הראשון אכל, ואותו דבר קורה דווקא אצל המן. יש לו כבוד מכל יושבי שער המלך חוץ ממרדכי, אבל בכל זאת הוא החליט להשמיד את כל היהודים.</w:t>
      </w:r>
    </w:p>
    <w:p w14:paraId="06F5B6C3" w14:textId="77777777" w:rsidR="00C8170A" w:rsidRPr="004A799B" w:rsidRDefault="00C8170A" w:rsidP="00A40139">
      <w:pPr>
        <w:rPr>
          <w:rtl/>
        </w:rPr>
      </w:pPr>
      <w:r w:rsidRPr="004A799B">
        <w:rPr>
          <w:rFonts w:hint="cs"/>
          <w:rtl/>
        </w:rPr>
        <w:t xml:space="preserve">ניתן למצוא את החיבור בין עץ הדעת להמן בעוד מקומות. </w:t>
      </w:r>
    </w:p>
    <w:p w14:paraId="37E88C70" w14:textId="5029DA23" w:rsidR="00C8170A" w:rsidRPr="004A799B" w:rsidRDefault="00C8170A" w:rsidP="00A40139">
      <w:pPr>
        <w:rPr>
          <w:rtl/>
        </w:rPr>
      </w:pPr>
      <w:r w:rsidRPr="004A799B">
        <w:rPr>
          <w:rFonts w:hint="cs"/>
          <w:rtl/>
        </w:rPr>
        <w:t xml:space="preserve">במדרש רבה בבראשית: </w:t>
      </w:r>
      <w:r w:rsidR="00EB0C3D" w:rsidRPr="004A799B">
        <w:rPr>
          <w:rFonts w:hint="cs"/>
          <w:rtl/>
        </w:rPr>
        <w:t>"</w:t>
      </w:r>
      <w:r w:rsidR="00EB0C3D" w:rsidRPr="004A799B">
        <w:rPr>
          <w:rtl/>
        </w:rPr>
        <w:t>ארבעה הן שפתהו באף ונאבדו באף</w:t>
      </w:r>
      <w:r w:rsidR="00EB0C3D" w:rsidRPr="004A799B">
        <w:rPr>
          <w:rFonts w:hint="cs"/>
          <w:rtl/>
        </w:rPr>
        <w:t>" שניים מהם זה הנחש והמן.</w:t>
      </w:r>
    </w:p>
    <w:p w14:paraId="70A25B2F" w14:textId="19086A5E" w:rsidR="00EB0C3D" w:rsidRPr="004A799B" w:rsidRDefault="00EB0C3D" w:rsidP="002760F8">
      <w:pPr>
        <w:rPr>
          <w:rtl/>
        </w:rPr>
      </w:pPr>
      <w:r w:rsidRPr="004A799B">
        <w:rPr>
          <w:rFonts w:hint="cs"/>
          <w:rtl/>
        </w:rPr>
        <w:t xml:space="preserve">הילקוט שמעוני במדרש על משלי – </w:t>
      </w:r>
      <w:r w:rsidR="002760F8">
        <w:rPr>
          <w:rFonts w:hint="cs"/>
          <w:rtl/>
        </w:rPr>
        <w:t>"</w:t>
      </w:r>
      <w:r w:rsidRPr="004A799B">
        <w:rPr>
          <w:rFonts w:hint="cs"/>
          <w:rtl/>
        </w:rPr>
        <w:t>כל המועדים עתידים ליבטל</w:t>
      </w:r>
      <w:r w:rsidR="002760F8">
        <w:rPr>
          <w:rFonts w:hint="cs"/>
          <w:rtl/>
        </w:rPr>
        <w:t xml:space="preserve"> וימי הפורים לא בטלים לעולם .. </w:t>
      </w:r>
      <w:r w:rsidRPr="004A799B">
        <w:rPr>
          <w:rFonts w:hint="cs"/>
          <w:rtl/>
        </w:rPr>
        <w:t>א"ר אלעזר אף יום הכיפורים לא ייבטל לעולם, שנאמר והייתה זאת לכם לחוקת עולם</w:t>
      </w:r>
      <w:r w:rsidR="008F29FD">
        <w:rPr>
          <w:rFonts w:hint="cs"/>
          <w:rtl/>
        </w:rPr>
        <w:t>"</w:t>
      </w:r>
      <w:r w:rsidRPr="004A799B">
        <w:rPr>
          <w:rFonts w:hint="cs"/>
          <w:rtl/>
        </w:rPr>
        <w:t>. אנחנו רואים פה את הקשר בין פורים ליום כיפור.</w:t>
      </w:r>
    </w:p>
    <w:p w14:paraId="61E3E42F" w14:textId="0C2DD2CF" w:rsidR="00EB0C3D" w:rsidRPr="004A799B" w:rsidRDefault="00EB0C3D" w:rsidP="00A40139">
      <w:pPr>
        <w:rPr>
          <w:rtl/>
        </w:rPr>
      </w:pPr>
      <w:r w:rsidRPr="004A799B">
        <w:rPr>
          <w:rFonts w:hint="cs"/>
          <w:rtl/>
        </w:rPr>
        <w:t>יש סיפור המובא בגמרא, על אחד האמוראים שהיה צם כל השנה, חוץ מכמה מועדים שלא צם בהם. אחד מהם זה ערב יום כיפור ואחד מהם זה פורים.</w:t>
      </w:r>
    </w:p>
    <w:p w14:paraId="28D4515A" w14:textId="103F53B7" w:rsidR="00332992" w:rsidRPr="004A799B" w:rsidRDefault="00EB0C3D" w:rsidP="00332992">
      <w:pPr>
        <w:rPr>
          <w:rtl/>
        </w:rPr>
      </w:pPr>
      <w:r w:rsidRPr="004A799B">
        <w:rPr>
          <w:rFonts w:hint="cs"/>
          <w:rtl/>
        </w:rPr>
        <w:t>"ויתיצבו בתחתית ההר" – מלמד שכפה הקב"ה הר כגיגית.. הדור קיבלוה בימי אחשוורוש.</w:t>
      </w:r>
    </w:p>
    <w:p w14:paraId="687B4888" w14:textId="22EA50EA" w:rsidR="00332992" w:rsidRPr="004A799B" w:rsidRDefault="00332992" w:rsidP="00332992">
      <w:pPr>
        <w:rPr>
          <w:rtl/>
        </w:rPr>
      </w:pPr>
      <w:r w:rsidRPr="004A799B">
        <w:rPr>
          <w:rFonts w:hint="cs"/>
          <w:rtl/>
        </w:rPr>
        <w:t>אדם שמקבל באונס הוא לא מחוייב לכלום. כל המהות של פורים זה עשייה מרצון, כפי שכתוב במגילה "השתייה כדת אין אונס". אחת התביעות שהיו על עם ישראל זה שהם הלכו לסעודה של אחשוורוש למרות שאף אחד לא כפה אותם להגיע. "מפני מה נתחייבו שונאיהם של ישראל.. שנהנו מסעודתו של אותו רשע".</w:t>
      </w:r>
    </w:p>
    <w:p w14:paraId="79C3E4AF" w14:textId="644FFC3B" w:rsidR="00332992" w:rsidRPr="004A799B" w:rsidRDefault="00332992" w:rsidP="00332992">
      <w:pPr>
        <w:rPr>
          <w:rtl/>
        </w:rPr>
      </w:pPr>
      <w:r w:rsidRPr="004A799B">
        <w:rPr>
          <w:rFonts w:hint="cs"/>
          <w:rtl/>
        </w:rPr>
        <w:t>עוללות אפרים: בגלל שבפורים הייתה קבלת התורה מאהבה, אז היא לא נשכחת – "כי לא תשכח מפי זרעו"..</w:t>
      </w:r>
    </w:p>
    <w:p w14:paraId="40B3806D" w14:textId="5EF27D8C" w:rsidR="00332992" w:rsidRPr="004A799B" w:rsidRDefault="00332992" w:rsidP="00332992">
      <w:pPr>
        <w:rPr>
          <w:rtl/>
        </w:rPr>
      </w:pPr>
      <w:r w:rsidRPr="004A799B">
        <w:rPr>
          <w:rFonts w:hint="cs"/>
          <w:rtl/>
        </w:rPr>
        <w:t>מסכת שבת: "הטיל בה זוהמה. ישראל שעמדו על הר סיני פסקה זוהמתם..." גרים שמצטרפים לעמ"י אין להם זוהמה כי הם לא היו במעמד הר סיני.</w:t>
      </w:r>
    </w:p>
    <w:p w14:paraId="17C753F4" w14:textId="40FE3D8F" w:rsidR="00332992" w:rsidRPr="004A799B" w:rsidRDefault="00332992" w:rsidP="00332992">
      <w:pPr>
        <w:rPr>
          <w:rtl/>
        </w:rPr>
      </w:pPr>
      <w:r w:rsidRPr="004A799B">
        <w:rPr>
          <w:rFonts w:hint="cs"/>
          <w:rtl/>
        </w:rPr>
        <w:t>קבלת התורה הסתיימה בצורה גמורה רק בפורים, שהם קיימו את מה שקיבלו. הנחש התחיל את הזוהמה בחטא האדם הראשון, והזוהמה הסתיימה בזמן מתן תורה הסופי, שהיה בימי אחשוורוש. זה החיבור הישיר שיש בין המן לעץ הדעת.</w:t>
      </w:r>
    </w:p>
    <w:p w14:paraId="735EFE36" w14:textId="3D22F6AB" w:rsidR="00332992" w:rsidRPr="004A799B" w:rsidRDefault="00332992" w:rsidP="00332992">
      <w:pPr>
        <w:rPr>
          <w:rtl/>
        </w:rPr>
      </w:pPr>
      <w:r w:rsidRPr="004A799B">
        <w:rPr>
          <w:rFonts w:hint="cs"/>
          <w:rtl/>
        </w:rPr>
        <w:t>לתוך קשר זה נכנס גם יום כיפור, שביום זה פסקה זוהמת חטא העגל ובאותו יום קיבלו עמ"י את הלוחות השניים. ביום זה יש חלק משמעותי בתהליך קבלת התורה של עמ"י והפסקת הזוהמה שהייתה בימי אדם וחווה.</w:t>
      </w:r>
    </w:p>
    <w:p w14:paraId="6982F064" w14:textId="11A45B9C" w:rsidR="00525BDC" w:rsidRPr="004A799B" w:rsidRDefault="00332992" w:rsidP="00525BDC">
      <w:pPr>
        <w:rPr>
          <w:rtl/>
        </w:rPr>
      </w:pPr>
      <w:r w:rsidRPr="004A799B">
        <w:rPr>
          <w:rFonts w:hint="cs"/>
          <w:rtl/>
        </w:rPr>
        <w:t xml:space="preserve">מדרש אליהו: </w:t>
      </w:r>
      <w:r w:rsidR="00F805D8" w:rsidRPr="004A799B">
        <w:rPr>
          <w:rFonts w:hint="cs"/>
          <w:rtl/>
        </w:rPr>
        <w:t>אדם וחווה והנחש חזרו לעולם בימי אחשוורוש. אדם חזר במרדכי, חווה חזרה באסתר והנחש חזר בהמן. המן זה ר"ת "הוא משורש נחש". המן רצה להחזיר את החטא של אדם הראשון, ופעל בשיטתו של הנחש. במשתה שהוא יזם הוא נתן ליהודים לשתות יין נסך וחיפש להפיל את עם ישראל. כך גם הנחש, שבא להפיל את אדם הראשון כאשר קינא במעשיהם של אדם וחווה. המן הלך אחרי עיניו והנחש הלך אחרי עיניו. בחטא אדם הראשון כתוב "תאווה הוא לעיניים". המן הפיל פור, וחיפש את החודש הכי טוב שיוכל לאבד בו את עמ"י, יצא לו חודש אדר שמזלו דגים, והוא הבין שהוא לא בטוח יצליח לעשות זאת כי דגים זה נגד עין הרע.</w:t>
      </w:r>
      <w:r w:rsidR="00525BDC" w:rsidRPr="004A799B">
        <w:rPr>
          <w:rFonts w:hint="cs"/>
          <w:rtl/>
        </w:rPr>
        <w:t xml:space="preserve"> עוד נקודה זה שאסתר הזמינה את המן למשתה של אחשוורוש. אסתר אומרת להמן שבחטא הקדמון הוא הביא לה יין (יש דעות שעץ הדעת זה גפן) ולכן הבאת מיתה לעולם.</w:t>
      </w:r>
    </w:p>
    <w:p w14:paraId="695B288A" w14:textId="77777777" w:rsidR="004A799B" w:rsidRPr="004A799B" w:rsidRDefault="004A799B" w:rsidP="00525BDC">
      <w:pPr>
        <w:rPr>
          <w:rtl/>
        </w:rPr>
      </w:pPr>
    </w:p>
    <w:sectPr w:rsidR="004A799B" w:rsidRPr="004A799B" w:rsidSect="00C461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8A114" w14:textId="77777777" w:rsidR="00FF1D28" w:rsidRDefault="00FF1D28" w:rsidP="003233DC">
      <w:pPr>
        <w:spacing w:after="0"/>
      </w:pPr>
      <w:r>
        <w:separator/>
      </w:r>
    </w:p>
  </w:endnote>
  <w:endnote w:type="continuationSeparator" w:id="0">
    <w:p w14:paraId="1E860F46" w14:textId="77777777" w:rsidR="00FF1D28" w:rsidRDefault="00FF1D28" w:rsidP="003233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Heebo Medium">
    <w:panose1 w:val="00000600000000000000"/>
    <w:charset w:val="00"/>
    <w:family w:val="auto"/>
    <w:pitch w:val="variable"/>
    <w:sig w:usb0="00000803" w:usb1="40000001" w:usb2="00000000" w:usb3="00000000" w:csb0="0000002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2E14C" w14:textId="77777777" w:rsidR="00FF1D28" w:rsidRDefault="00FF1D28" w:rsidP="003233DC">
      <w:pPr>
        <w:spacing w:after="0"/>
      </w:pPr>
      <w:r>
        <w:separator/>
      </w:r>
    </w:p>
  </w:footnote>
  <w:footnote w:type="continuationSeparator" w:id="0">
    <w:p w14:paraId="6C2EAC95" w14:textId="77777777" w:rsidR="00FF1D28" w:rsidRDefault="00FF1D28" w:rsidP="003233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6494A" w14:textId="7F923AF3" w:rsidR="003233DC" w:rsidRDefault="003233D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325FD9">
      <w:rPr>
        <w:rFonts w:ascii="Times New Roman" w:hAnsi="Times New Roman" w:cs="Times New Roman" w:hint="cs"/>
        <w:noProof/>
        <w:rtl/>
      </w:rPr>
      <w:t>‏</w:t>
    </w:r>
    <w:r w:rsidR="00325FD9">
      <w:rPr>
        <w:rFonts w:hint="cs"/>
        <w:noProof/>
        <w:rtl/>
      </w:rPr>
      <w:t>י</w:t>
    </w:r>
    <w:r w:rsidR="00325FD9">
      <w:rPr>
        <w:noProof/>
        <w:rtl/>
      </w:rPr>
      <w:t>"</w:t>
    </w:r>
    <w:r w:rsidR="00325FD9">
      <w:rPr>
        <w:rFonts w:hint="cs"/>
        <w:noProof/>
        <w:rtl/>
      </w:rPr>
      <w:t>ב</w:t>
    </w:r>
    <w:r w:rsidR="00325FD9">
      <w:rPr>
        <w:noProof/>
        <w:rtl/>
      </w:rPr>
      <w:t xml:space="preserve"> </w:t>
    </w:r>
    <w:r w:rsidR="00325FD9">
      <w:rPr>
        <w:rFonts w:hint="cs"/>
        <w:noProof/>
        <w:rtl/>
      </w:rPr>
      <w:t>אדר</w:t>
    </w:r>
    <w:r w:rsidR="00325FD9">
      <w:rPr>
        <w:noProof/>
        <w:rtl/>
      </w:rPr>
      <w:t xml:space="preserve"> </w:t>
    </w:r>
    <w:r w:rsidR="00325FD9">
      <w:rPr>
        <w:rFonts w:hint="cs"/>
        <w:noProof/>
        <w:rtl/>
      </w:rPr>
      <w:t>ב</w:t>
    </w:r>
    <w:r w:rsidR="00325FD9">
      <w:rPr>
        <w:noProof/>
        <w:rtl/>
      </w:rPr>
      <w:t xml:space="preserve"> </w:t>
    </w:r>
    <w:r w:rsidR="00325FD9">
      <w:rPr>
        <w:rFonts w:hint="cs"/>
        <w:noProof/>
        <w:rtl/>
      </w:rPr>
      <w:t>תשפ</w:t>
    </w:r>
    <w:r w:rsidR="00325FD9">
      <w:rPr>
        <w:noProof/>
        <w:rtl/>
      </w:rPr>
      <w:t>"</w:t>
    </w:r>
    <w:r w:rsidR="00325FD9">
      <w:rPr>
        <w:rFonts w:hint="cs"/>
        <w:noProof/>
        <w:rtl/>
      </w:rPr>
      <w:t>ב</w:t>
    </w:r>
    <w:r>
      <w:rPr>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4B1"/>
    <w:rsid w:val="00085274"/>
    <w:rsid w:val="0011772B"/>
    <w:rsid w:val="00147567"/>
    <w:rsid w:val="001F3942"/>
    <w:rsid w:val="00264875"/>
    <w:rsid w:val="00267DA5"/>
    <w:rsid w:val="002760F8"/>
    <w:rsid w:val="002934D0"/>
    <w:rsid w:val="003233DC"/>
    <w:rsid w:val="00325FD9"/>
    <w:rsid w:val="00332992"/>
    <w:rsid w:val="00345EB8"/>
    <w:rsid w:val="00355BAF"/>
    <w:rsid w:val="00356364"/>
    <w:rsid w:val="004A799B"/>
    <w:rsid w:val="00512899"/>
    <w:rsid w:val="00525BDC"/>
    <w:rsid w:val="006140F2"/>
    <w:rsid w:val="006856EA"/>
    <w:rsid w:val="00696165"/>
    <w:rsid w:val="006F31E6"/>
    <w:rsid w:val="00734E01"/>
    <w:rsid w:val="00785643"/>
    <w:rsid w:val="00853FB1"/>
    <w:rsid w:val="008F29FD"/>
    <w:rsid w:val="00971C95"/>
    <w:rsid w:val="009E3F02"/>
    <w:rsid w:val="00A40139"/>
    <w:rsid w:val="00A5026F"/>
    <w:rsid w:val="00A71461"/>
    <w:rsid w:val="00AA396F"/>
    <w:rsid w:val="00AB5EF1"/>
    <w:rsid w:val="00B3202C"/>
    <w:rsid w:val="00BE585E"/>
    <w:rsid w:val="00BE6A6E"/>
    <w:rsid w:val="00C11AFB"/>
    <w:rsid w:val="00C461A6"/>
    <w:rsid w:val="00C8170A"/>
    <w:rsid w:val="00CA1C84"/>
    <w:rsid w:val="00D30D1B"/>
    <w:rsid w:val="00DA0F1F"/>
    <w:rsid w:val="00DE251B"/>
    <w:rsid w:val="00E51277"/>
    <w:rsid w:val="00E67199"/>
    <w:rsid w:val="00EB0C3D"/>
    <w:rsid w:val="00EC74B1"/>
    <w:rsid w:val="00F6640A"/>
    <w:rsid w:val="00F805D8"/>
    <w:rsid w:val="00FF1D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7A54"/>
  <w15:chartTrackingRefBased/>
  <w15:docId w15:val="{E60CD30C-7E9A-4FF7-B489-4A364EBE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B3202C"/>
    <w:pPr>
      <w:outlineLvl w:val="1"/>
    </w:pPr>
    <w:rPr>
      <w:rFonts w:ascii="Heebo Medium" w:hAnsi="Heebo Medium" w:cstheme="min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B3202C"/>
    <w:rPr>
      <w:rFonts w:ascii="Heebo Medium" w:hAnsi="Heebo Medium" w:cstheme="minorBidi"/>
      <w:sz w:val="26"/>
      <w:szCs w:val="26"/>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B3202C"/>
    <w:rPr>
      <w:rFonts w:ascii="Shofar" w:hAnsi="Shofar" w:cs="Guttman Keren"/>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aliases w:val="חכחכחכ"/>
    <w:basedOn w:val="a"/>
    <w:next w:val="a"/>
    <w:link w:val="af0"/>
    <w:uiPriority w:val="29"/>
    <w:qFormat/>
    <w:rsid w:val="00B3202C"/>
    <w:pPr>
      <w:spacing w:before="200" w:after="160"/>
      <w:ind w:left="864" w:right="864"/>
      <w:jc w:val="center"/>
    </w:pPr>
    <w:rPr>
      <w:i/>
      <w:iCs/>
      <w:color w:val="404040" w:themeColor="text1" w:themeTint="BF"/>
    </w:rPr>
  </w:style>
  <w:style w:type="character" w:customStyle="1" w:styleId="af0">
    <w:name w:val="ציטוט תו"/>
    <w:aliases w:val="חכחכחכ תו"/>
    <w:basedOn w:val="a0"/>
    <w:link w:val="af"/>
    <w:uiPriority w:val="29"/>
    <w:rsid w:val="00B3202C"/>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character" w:styleId="Hyperlink">
    <w:name w:val="Hyperlink"/>
    <w:basedOn w:val="a0"/>
    <w:uiPriority w:val="99"/>
    <w:semiHidden/>
    <w:unhideWhenUsed/>
    <w:rsid w:val="00EC74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857</Words>
  <Characters>4285</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25</cp:revision>
  <dcterms:created xsi:type="dcterms:W3CDTF">2022-03-14T16:32:00Z</dcterms:created>
  <dcterms:modified xsi:type="dcterms:W3CDTF">2022-03-14T22:17:00Z</dcterms:modified>
</cp:coreProperties>
</file>