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3B106" w14:textId="77777777" w:rsidR="00B050FC" w:rsidRPr="00B050FC" w:rsidRDefault="00B050FC" w:rsidP="00B050FC">
      <w:pPr>
        <w:rPr>
          <w:b/>
          <w:bCs/>
        </w:rPr>
      </w:pPr>
      <w:r w:rsidRPr="00B050FC">
        <w:rPr>
          <w:b/>
          <w:bCs/>
        </w:rPr>
        <w:t>Implementing a Bucket Policy via AWS Management Console</w:t>
      </w:r>
    </w:p>
    <w:p w14:paraId="2C0AFE1C" w14:textId="77777777" w:rsidR="00B050FC" w:rsidRPr="00B050FC" w:rsidRDefault="00B050FC" w:rsidP="00B050FC">
      <w:pPr>
        <w:numPr>
          <w:ilvl w:val="0"/>
          <w:numId w:val="1"/>
        </w:numPr>
      </w:pPr>
      <w:r w:rsidRPr="00B050FC">
        <w:rPr>
          <w:b/>
          <w:bCs/>
        </w:rPr>
        <w:t>Sign in to the AWS Management Console:</w:t>
      </w:r>
    </w:p>
    <w:p w14:paraId="3CC3443A" w14:textId="77777777" w:rsidR="00B050FC" w:rsidRPr="00B050FC" w:rsidRDefault="00B050FC" w:rsidP="00B050FC">
      <w:pPr>
        <w:numPr>
          <w:ilvl w:val="1"/>
          <w:numId w:val="1"/>
        </w:numPr>
      </w:pPr>
      <w:r w:rsidRPr="00B050FC">
        <w:t xml:space="preserve">Go to the </w:t>
      </w:r>
      <w:hyperlink r:id="rId5" w:tgtFrame="_new" w:history="1">
        <w:r w:rsidRPr="00B050FC">
          <w:rPr>
            <w:rStyle w:val="Hyperlink"/>
          </w:rPr>
          <w:t>AWS Management Console</w:t>
        </w:r>
      </w:hyperlink>
      <w:r w:rsidRPr="00B050FC">
        <w:t>.</w:t>
      </w:r>
    </w:p>
    <w:p w14:paraId="2A1D268F" w14:textId="77777777" w:rsidR="00B050FC" w:rsidRPr="00B050FC" w:rsidRDefault="00B050FC" w:rsidP="00B050FC">
      <w:pPr>
        <w:numPr>
          <w:ilvl w:val="1"/>
          <w:numId w:val="1"/>
        </w:numPr>
      </w:pPr>
      <w:r w:rsidRPr="00B050FC">
        <w:t>Sign in with your AWS credentials.</w:t>
      </w:r>
    </w:p>
    <w:p w14:paraId="3B5D0C59" w14:textId="77777777" w:rsidR="00B050FC" w:rsidRPr="00B050FC" w:rsidRDefault="00B050FC" w:rsidP="00B050FC">
      <w:pPr>
        <w:numPr>
          <w:ilvl w:val="0"/>
          <w:numId w:val="1"/>
        </w:numPr>
      </w:pPr>
      <w:r w:rsidRPr="00B050FC">
        <w:rPr>
          <w:b/>
          <w:bCs/>
        </w:rPr>
        <w:t>Navigate to S3:</w:t>
      </w:r>
    </w:p>
    <w:p w14:paraId="7BAF8859" w14:textId="77777777" w:rsidR="00B050FC" w:rsidRDefault="00B050FC" w:rsidP="00B050FC">
      <w:pPr>
        <w:numPr>
          <w:ilvl w:val="1"/>
          <w:numId w:val="1"/>
        </w:numPr>
      </w:pPr>
      <w:r w:rsidRPr="00B050FC">
        <w:t xml:space="preserve">In the AWS Console, search for </w:t>
      </w:r>
      <w:r w:rsidRPr="00B050FC">
        <w:rPr>
          <w:b/>
          <w:bCs/>
        </w:rPr>
        <w:t>S3</w:t>
      </w:r>
      <w:r w:rsidRPr="00B050FC">
        <w:t xml:space="preserve"> in the search bar and select </w:t>
      </w:r>
      <w:r w:rsidRPr="00B050FC">
        <w:rPr>
          <w:b/>
          <w:bCs/>
        </w:rPr>
        <w:t>S3</w:t>
      </w:r>
      <w:r w:rsidRPr="00B050FC">
        <w:t xml:space="preserve"> from the list.</w:t>
      </w:r>
    </w:p>
    <w:p w14:paraId="46BCD0DF" w14:textId="3C95C8C1" w:rsidR="00B050FC" w:rsidRPr="00B050FC" w:rsidRDefault="00B050FC" w:rsidP="00B050FC">
      <w:pPr>
        <w:ind w:left="720"/>
      </w:pPr>
      <w:r w:rsidRPr="00D666B7">
        <w:rPr>
          <w:noProof/>
        </w:rPr>
        <w:drawing>
          <wp:inline distT="0" distB="0" distL="0" distR="0" wp14:anchorId="59436509" wp14:editId="2068EEAC">
            <wp:extent cx="5731510" cy="2595245"/>
            <wp:effectExtent l="0" t="0" r="2540" b="0"/>
            <wp:docPr id="905589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894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AC41" w14:textId="77777777" w:rsidR="00B050FC" w:rsidRPr="00B050FC" w:rsidRDefault="00B050FC" w:rsidP="00B050FC">
      <w:pPr>
        <w:numPr>
          <w:ilvl w:val="0"/>
          <w:numId w:val="1"/>
        </w:numPr>
      </w:pPr>
      <w:r w:rsidRPr="00B050FC">
        <w:rPr>
          <w:b/>
          <w:bCs/>
        </w:rPr>
        <w:t>Select Your Bucket:</w:t>
      </w:r>
    </w:p>
    <w:p w14:paraId="05F2FF13" w14:textId="77777777" w:rsidR="00B050FC" w:rsidRDefault="00B050FC" w:rsidP="00B050FC">
      <w:pPr>
        <w:numPr>
          <w:ilvl w:val="1"/>
          <w:numId w:val="1"/>
        </w:numPr>
      </w:pPr>
      <w:r w:rsidRPr="00B050FC">
        <w:t>In the S3 dashboard, click on the name of the bucket to which you want to apply the policy.</w:t>
      </w:r>
    </w:p>
    <w:p w14:paraId="2BDB4F4A" w14:textId="414681B5" w:rsidR="00B050FC" w:rsidRPr="00B050FC" w:rsidRDefault="00B050FC" w:rsidP="00B050FC">
      <w:pPr>
        <w:ind w:left="720"/>
      </w:pPr>
      <w:r w:rsidRPr="00C062CD">
        <w:rPr>
          <w:noProof/>
        </w:rPr>
        <w:drawing>
          <wp:inline distT="0" distB="0" distL="0" distR="0" wp14:anchorId="48EAD971" wp14:editId="704CDF74">
            <wp:extent cx="5731510" cy="2519680"/>
            <wp:effectExtent l="0" t="0" r="2540" b="0"/>
            <wp:docPr id="38084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40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3DFD" w14:textId="77777777" w:rsidR="00B050FC" w:rsidRPr="00B050FC" w:rsidRDefault="00B050FC" w:rsidP="00B050FC">
      <w:pPr>
        <w:numPr>
          <w:ilvl w:val="0"/>
          <w:numId w:val="1"/>
        </w:numPr>
      </w:pPr>
      <w:r w:rsidRPr="00B050FC">
        <w:rPr>
          <w:b/>
          <w:bCs/>
        </w:rPr>
        <w:t>Go to the Permissions Tab:</w:t>
      </w:r>
    </w:p>
    <w:p w14:paraId="13C6F4B2" w14:textId="77777777" w:rsidR="00B050FC" w:rsidRDefault="00B050FC" w:rsidP="00B050FC">
      <w:pPr>
        <w:numPr>
          <w:ilvl w:val="1"/>
          <w:numId w:val="1"/>
        </w:numPr>
      </w:pPr>
      <w:r w:rsidRPr="00B050FC">
        <w:t xml:space="preserve">In the left sidebar of your bucket's dashboard, select the </w:t>
      </w:r>
      <w:r w:rsidRPr="00B050FC">
        <w:rPr>
          <w:b/>
          <w:bCs/>
        </w:rPr>
        <w:t>Permissions</w:t>
      </w:r>
      <w:r w:rsidRPr="00B050FC">
        <w:t xml:space="preserve"> tab.</w:t>
      </w:r>
    </w:p>
    <w:p w14:paraId="44E47BC5" w14:textId="51D036C8" w:rsidR="00B050FC" w:rsidRPr="00B050FC" w:rsidRDefault="00B050FC" w:rsidP="00B050FC">
      <w:pPr>
        <w:ind w:left="720"/>
      </w:pPr>
      <w:r w:rsidRPr="00787441">
        <w:rPr>
          <w:noProof/>
        </w:rPr>
        <w:lastRenderedPageBreak/>
        <w:drawing>
          <wp:inline distT="0" distB="0" distL="0" distR="0" wp14:anchorId="3BD2699A" wp14:editId="7B59852E">
            <wp:extent cx="5731510" cy="2433320"/>
            <wp:effectExtent l="0" t="0" r="2540" b="5080"/>
            <wp:docPr id="1271594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94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05B6" w14:textId="77777777" w:rsidR="00B050FC" w:rsidRPr="00B050FC" w:rsidRDefault="00B050FC" w:rsidP="00B050FC">
      <w:pPr>
        <w:numPr>
          <w:ilvl w:val="0"/>
          <w:numId w:val="1"/>
        </w:numPr>
      </w:pPr>
      <w:r w:rsidRPr="00B050FC">
        <w:rPr>
          <w:b/>
          <w:bCs/>
        </w:rPr>
        <w:t>Add a Bucket Policy:</w:t>
      </w:r>
    </w:p>
    <w:p w14:paraId="46360809" w14:textId="77777777" w:rsidR="00B050FC" w:rsidRDefault="00B050FC" w:rsidP="00B050FC">
      <w:pPr>
        <w:numPr>
          <w:ilvl w:val="1"/>
          <w:numId w:val="1"/>
        </w:numPr>
      </w:pPr>
      <w:r w:rsidRPr="00B050FC">
        <w:t xml:space="preserve">Scroll down to the </w:t>
      </w:r>
      <w:r w:rsidRPr="00B050FC">
        <w:rPr>
          <w:b/>
          <w:bCs/>
        </w:rPr>
        <w:t>Bucket Policy</w:t>
      </w:r>
      <w:r w:rsidRPr="00B050FC">
        <w:t xml:space="preserve"> section and click on the </w:t>
      </w:r>
      <w:r w:rsidRPr="00B050FC">
        <w:rPr>
          <w:b/>
          <w:bCs/>
        </w:rPr>
        <w:t>Edit</w:t>
      </w:r>
      <w:r w:rsidRPr="00B050FC">
        <w:t xml:space="preserve"> button.</w:t>
      </w:r>
    </w:p>
    <w:p w14:paraId="10436931" w14:textId="1CC51E1D" w:rsidR="00B050FC" w:rsidRPr="00B050FC" w:rsidRDefault="00B050FC" w:rsidP="00B050FC">
      <w:pPr>
        <w:ind w:left="720"/>
      </w:pPr>
      <w:r w:rsidRPr="00787441">
        <w:rPr>
          <w:noProof/>
        </w:rPr>
        <w:drawing>
          <wp:inline distT="0" distB="0" distL="0" distR="0" wp14:anchorId="5120F169" wp14:editId="5F6E7C28">
            <wp:extent cx="5731510" cy="2558415"/>
            <wp:effectExtent l="0" t="0" r="2540" b="0"/>
            <wp:docPr id="791188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88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10D8" w14:textId="77777777" w:rsidR="00B050FC" w:rsidRPr="00B050FC" w:rsidRDefault="00B050FC" w:rsidP="00B050FC">
      <w:pPr>
        <w:numPr>
          <w:ilvl w:val="0"/>
          <w:numId w:val="1"/>
        </w:numPr>
      </w:pPr>
      <w:r w:rsidRPr="00B050FC">
        <w:rPr>
          <w:b/>
          <w:bCs/>
        </w:rPr>
        <w:t>Write the Bucket Policy:</w:t>
      </w:r>
    </w:p>
    <w:p w14:paraId="05960491" w14:textId="77777777" w:rsidR="00B050FC" w:rsidRDefault="00B050FC" w:rsidP="00B050FC">
      <w:pPr>
        <w:numPr>
          <w:ilvl w:val="1"/>
          <w:numId w:val="1"/>
        </w:numPr>
      </w:pPr>
      <w:r w:rsidRPr="00B050FC">
        <w:t xml:space="preserve">In the </w:t>
      </w:r>
      <w:r w:rsidRPr="00B050FC">
        <w:rPr>
          <w:b/>
          <w:bCs/>
        </w:rPr>
        <w:t>Bucket Policy Editor</w:t>
      </w:r>
      <w:r w:rsidRPr="00B050FC">
        <w:t>, enter the JSON policy that you want to apply to the bucket.</w:t>
      </w:r>
    </w:p>
    <w:p w14:paraId="00163ADF" w14:textId="071360D1" w:rsidR="00B050FC" w:rsidRDefault="00B050FC" w:rsidP="00B050FC">
      <w:pPr>
        <w:ind w:left="720"/>
      </w:pPr>
      <w:r w:rsidRPr="00B050FC">
        <w:drawing>
          <wp:inline distT="0" distB="0" distL="0" distR="0" wp14:anchorId="0D75F8E3" wp14:editId="54FE6741">
            <wp:extent cx="5581291" cy="2095969"/>
            <wp:effectExtent l="0" t="0" r="635" b="0"/>
            <wp:docPr id="1675136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361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4401" cy="210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D6D6" w14:textId="77777777" w:rsidR="00B050FC" w:rsidRPr="00B050FC" w:rsidRDefault="00B050FC" w:rsidP="00B050FC">
      <w:pPr>
        <w:numPr>
          <w:ilvl w:val="0"/>
          <w:numId w:val="1"/>
        </w:numPr>
      </w:pPr>
      <w:r w:rsidRPr="00B050FC">
        <w:rPr>
          <w:b/>
          <w:bCs/>
        </w:rPr>
        <w:lastRenderedPageBreak/>
        <w:t>Save Changes:</w:t>
      </w:r>
    </w:p>
    <w:p w14:paraId="30F3B75F" w14:textId="77777777" w:rsidR="00B050FC" w:rsidRPr="00B050FC" w:rsidRDefault="00B050FC" w:rsidP="00B050FC">
      <w:pPr>
        <w:numPr>
          <w:ilvl w:val="1"/>
          <w:numId w:val="1"/>
        </w:numPr>
      </w:pPr>
      <w:r w:rsidRPr="00B050FC">
        <w:t xml:space="preserve">After you’ve written the policy, click </w:t>
      </w:r>
      <w:r w:rsidRPr="00B050FC">
        <w:rPr>
          <w:b/>
          <w:bCs/>
        </w:rPr>
        <w:t>Save changes</w:t>
      </w:r>
      <w:r w:rsidRPr="00B050FC">
        <w:t xml:space="preserve"> to apply the bucket policy.</w:t>
      </w:r>
    </w:p>
    <w:p w14:paraId="79717773" w14:textId="64DF4A09" w:rsidR="006C3AF8" w:rsidRPr="00B050FC" w:rsidRDefault="006C3AF8" w:rsidP="00B050FC">
      <w:r>
        <w:t>===========================================================================</w:t>
      </w:r>
    </w:p>
    <w:p w14:paraId="4E683D37" w14:textId="77777777" w:rsidR="006C3AF8" w:rsidRDefault="006C3AF8" w:rsidP="00B050FC">
      <w:pPr>
        <w:rPr>
          <w:b/>
          <w:bCs/>
        </w:rPr>
      </w:pPr>
    </w:p>
    <w:p w14:paraId="5B1ECFBE" w14:textId="65281987" w:rsidR="00B050FC" w:rsidRPr="00B050FC" w:rsidRDefault="00B050FC" w:rsidP="00B050FC">
      <w:pPr>
        <w:rPr>
          <w:b/>
          <w:bCs/>
        </w:rPr>
      </w:pPr>
      <w:r w:rsidRPr="00B050FC">
        <w:rPr>
          <w:b/>
          <w:bCs/>
        </w:rPr>
        <w:t>Example Bucket Policies:</w:t>
      </w:r>
    </w:p>
    <w:p w14:paraId="481498D2" w14:textId="77777777" w:rsidR="00B050FC" w:rsidRPr="00B050FC" w:rsidRDefault="00B050FC" w:rsidP="00B050FC">
      <w:pPr>
        <w:rPr>
          <w:b/>
          <w:bCs/>
        </w:rPr>
      </w:pPr>
      <w:r w:rsidRPr="00B050FC">
        <w:rPr>
          <w:b/>
          <w:bCs/>
        </w:rPr>
        <w:t>1. Allow Public Read Access to All Objects in the Bucket</w:t>
      </w:r>
    </w:p>
    <w:p w14:paraId="5937803D" w14:textId="77777777" w:rsidR="00B050FC" w:rsidRDefault="00B050FC" w:rsidP="00B050FC">
      <w:r w:rsidRPr="00B050FC">
        <w:t xml:space="preserve">This example policy allows </w:t>
      </w:r>
      <w:r w:rsidRPr="00B050FC">
        <w:rPr>
          <w:b/>
          <w:bCs/>
        </w:rPr>
        <w:t>public read access</w:t>
      </w:r>
      <w:r w:rsidRPr="00B050FC">
        <w:t xml:space="preserve"> to all objects in a bucket. This might be suitable for hosting publicly accessible files like images, videos, or website content.</w:t>
      </w:r>
    </w:p>
    <w:p w14:paraId="44771BB5" w14:textId="711A3396" w:rsidR="006C3AF8" w:rsidRDefault="00CB6827" w:rsidP="00B050FC">
      <w:r w:rsidRPr="00B050FC">
        <w:drawing>
          <wp:inline distT="0" distB="0" distL="0" distR="0" wp14:anchorId="1539FF60" wp14:editId="6D06BF58">
            <wp:extent cx="5581291" cy="2095969"/>
            <wp:effectExtent l="0" t="0" r="635" b="0"/>
            <wp:docPr id="2057191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361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4401" cy="210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2343" w14:textId="4F76FAF2" w:rsidR="00B050FC" w:rsidRPr="00B050FC" w:rsidRDefault="00B050FC" w:rsidP="00B050FC">
      <w:pPr>
        <w:numPr>
          <w:ilvl w:val="0"/>
          <w:numId w:val="2"/>
        </w:numPr>
      </w:pPr>
      <w:r w:rsidRPr="00B050FC">
        <w:rPr>
          <w:b/>
          <w:bCs/>
        </w:rPr>
        <w:t>Principal</w:t>
      </w:r>
      <w:r w:rsidRPr="00B050FC">
        <w:t>: * means the action is allowed for all users (public).</w:t>
      </w:r>
    </w:p>
    <w:p w14:paraId="3C739DA7" w14:textId="77777777" w:rsidR="00B050FC" w:rsidRPr="00B050FC" w:rsidRDefault="00B050FC" w:rsidP="00B050FC">
      <w:pPr>
        <w:numPr>
          <w:ilvl w:val="0"/>
          <w:numId w:val="2"/>
        </w:numPr>
      </w:pPr>
      <w:r w:rsidRPr="00B050FC">
        <w:rPr>
          <w:b/>
          <w:bCs/>
        </w:rPr>
        <w:t>Action</w:t>
      </w:r>
      <w:r w:rsidRPr="00B050FC">
        <w:t>: s</w:t>
      </w:r>
      <w:proofErr w:type="gramStart"/>
      <w:r w:rsidRPr="00B050FC">
        <w:t>3:GetObject</w:t>
      </w:r>
      <w:proofErr w:type="gramEnd"/>
      <w:r w:rsidRPr="00B050FC">
        <w:t xml:space="preserve"> allows reading (GET) objects from the bucket.</w:t>
      </w:r>
    </w:p>
    <w:p w14:paraId="3A73E11E" w14:textId="77777777" w:rsidR="00B050FC" w:rsidRPr="00B050FC" w:rsidRDefault="00B050FC" w:rsidP="00B050FC">
      <w:pPr>
        <w:numPr>
          <w:ilvl w:val="0"/>
          <w:numId w:val="2"/>
        </w:numPr>
      </w:pPr>
      <w:r w:rsidRPr="00B050FC">
        <w:rPr>
          <w:b/>
          <w:bCs/>
        </w:rPr>
        <w:t>Resource</w:t>
      </w:r>
      <w:r w:rsidRPr="00B050FC">
        <w:t xml:space="preserve">: </w:t>
      </w:r>
      <w:proofErr w:type="gramStart"/>
      <w:r w:rsidRPr="00B050FC">
        <w:t>arn:aws</w:t>
      </w:r>
      <w:proofErr w:type="gramEnd"/>
      <w:r w:rsidRPr="00B050FC">
        <w:t>:s3:::my-bucket-name/* refers to all objects inside the bucket my-bucket-name.</w:t>
      </w:r>
    </w:p>
    <w:p w14:paraId="0A900063" w14:textId="77777777" w:rsidR="00B050FC" w:rsidRPr="00B050FC" w:rsidRDefault="00B050FC" w:rsidP="00B050FC">
      <w:pPr>
        <w:rPr>
          <w:b/>
          <w:bCs/>
        </w:rPr>
      </w:pPr>
      <w:r w:rsidRPr="00B050FC">
        <w:rPr>
          <w:b/>
          <w:bCs/>
        </w:rPr>
        <w:t>2. Allow Only Specific IP Addresses to Access the Bucket</w:t>
      </w:r>
    </w:p>
    <w:p w14:paraId="51BD52AE" w14:textId="7E1111C5" w:rsidR="00CB6827" w:rsidRPr="00B050FC" w:rsidRDefault="00B050FC" w:rsidP="00B050FC">
      <w:r w:rsidRPr="00B050FC">
        <w:t xml:space="preserve">This policy allows </w:t>
      </w:r>
      <w:r w:rsidRPr="00B050FC">
        <w:rPr>
          <w:b/>
          <w:bCs/>
        </w:rPr>
        <w:t>read access</w:t>
      </w:r>
      <w:r w:rsidRPr="00B050FC">
        <w:t xml:space="preserve"> to objects in the bucket but only from specific IP addresses (e.g., 203.0.113.0/24).</w:t>
      </w:r>
      <w:r w:rsidR="00CB6827" w:rsidRPr="00CB6827">
        <w:drawing>
          <wp:inline distT="0" distB="0" distL="0" distR="0" wp14:anchorId="35033AE9" wp14:editId="058FF0AF">
            <wp:extent cx="5729859" cy="2260121"/>
            <wp:effectExtent l="0" t="0" r="4445" b="6985"/>
            <wp:docPr id="206587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713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1866" cy="226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26FD" w14:textId="77777777" w:rsidR="00B050FC" w:rsidRPr="00B050FC" w:rsidRDefault="00B050FC" w:rsidP="00B050FC">
      <w:pPr>
        <w:numPr>
          <w:ilvl w:val="0"/>
          <w:numId w:val="3"/>
        </w:numPr>
      </w:pPr>
      <w:r w:rsidRPr="00B050FC">
        <w:rPr>
          <w:b/>
          <w:bCs/>
        </w:rPr>
        <w:lastRenderedPageBreak/>
        <w:t>Condition</w:t>
      </w:r>
      <w:r w:rsidRPr="00B050FC">
        <w:t>: Limits access based on IP address (</w:t>
      </w:r>
      <w:proofErr w:type="spellStart"/>
      <w:proofErr w:type="gramStart"/>
      <w:r w:rsidRPr="00B050FC">
        <w:t>aws:SourceIp</w:t>
      </w:r>
      <w:proofErr w:type="spellEnd"/>
      <w:proofErr w:type="gramEnd"/>
      <w:r w:rsidRPr="00B050FC">
        <w:t>).</w:t>
      </w:r>
    </w:p>
    <w:p w14:paraId="51B9817D" w14:textId="77777777" w:rsidR="00B050FC" w:rsidRPr="00B050FC" w:rsidRDefault="00B050FC" w:rsidP="00B050FC">
      <w:pPr>
        <w:numPr>
          <w:ilvl w:val="0"/>
          <w:numId w:val="3"/>
        </w:numPr>
      </w:pPr>
      <w:r w:rsidRPr="00B050FC">
        <w:rPr>
          <w:b/>
          <w:bCs/>
        </w:rPr>
        <w:t>Action</w:t>
      </w:r>
      <w:r w:rsidRPr="00B050FC">
        <w:t>: Allows only s</w:t>
      </w:r>
      <w:proofErr w:type="gramStart"/>
      <w:r w:rsidRPr="00B050FC">
        <w:t>3:GetObject</w:t>
      </w:r>
      <w:proofErr w:type="gramEnd"/>
      <w:r w:rsidRPr="00B050FC">
        <w:t xml:space="preserve"> (read access).</w:t>
      </w:r>
    </w:p>
    <w:p w14:paraId="54A9807C" w14:textId="77777777" w:rsidR="00B050FC" w:rsidRPr="00B050FC" w:rsidRDefault="00B050FC" w:rsidP="00B050FC">
      <w:pPr>
        <w:rPr>
          <w:b/>
          <w:bCs/>
        </w:rPr>
      </w:pPr>
      <w:r w:rsidRPr="00B050FC">
        <w:rPr>
          <w:b/>
          <w:bCs/>
        </w:rPr>
        <w:t>3. Allow Access from Another AWS Account</w:t>
      </w:r>
    </w:p>
    <w:p w14:paraId="05B2FA5B" w14:textId="77777777" w:rsidR="00B050FC" w:rsidRDefault="00B050FC" w:rsidP="00B050FC">
      <w:r w:rsidRPr="00B050FC">
        <w:t xml:space="preserve">This policy allows another AWS account (123456789012) to have </w:t>
      </w:r>
      <w:r w:rsidRPr="00B050FC">
        <w:rPr>
          <w:b/>
          <w:bCs/>
        </w:rPr>
        <w:t>full access</w:t>
      </w:r>
      <w:r w:rsidRPr="00B050FC">
        <w:t xml:space="preserve"> (read and write) to the objects in your bucket.</w:t>
      </w:r>
    </w:p>
    <w:p w14:paraId="0D04B494" w14:textId="0FD2EC38" w:rsidR="00CB6827" w:rsidRDefault="00F43442" w:rsidP="00B050FC">
      <w:r w:rsidRPr="00F43442">
        <w:drawing>
          <wp:inline distT="0" distB="0" distL="0" distR="0" wp14:anchorId="29BCC835" wp14:editId="3C9454F3">
            <wp:extent cx="5731510" cy="2531110"/>
            <wp:effectExtent l="0" t="0" r="2540" b="2540"/>
            <wp:docPr id="125265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510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FFD1" w14:textId="77777777" w:rsidR="00F43442" w:rsidRPr="00B050FC" w:rsidRDefault="00F43442" w:rsidP="00B050FC"/>
    <w:p w14:paraId="0F0EA177" w14:textId="77777777" w:rsidR="00B050FC" w:rsidRPr="00B050FC" w:rsidRDefault="00B050FC" w:rsidP="00B050FC">
      <w:pPr>
        <w:numPr>
          <w:ilvl w:val="0"/>
          <w:numId w:val="4"/>
        </w:numPr>
      </w:pPr>
      <w:r w:rsidRPr="00B050FC">
        <w:rPr>
          <w:b/>
          <w:bCs/>
        </w:rPr>
        <w:t>Principal</w:t>
      </w:r>
      <w:r w:rsidRPr="00B050FC">
        <w:t xml:space="preserve">: Specifies the AWS account </w:t>
      </w:r>
      <w:proofErr w:type="spellStart"/>
      <w:proofErr w:type="gramStart"/>
      <w:r w:rsidRPr="00B050FC">
        <w:t>arn:aws</w:t>
      </w:r>
      <w:proofErr w:type="gramEnd"/>
      <w:r w:rsidRPr="00B050FC">
        <w:t>:iam</w:t>
      </w:r>
      <w:proofErr w:type="spellEnd"/>
      <w:r w:rsidRPr="00B050FC">
        <w:t>::123456789012:root as the trusted entity.</w:t>
      </w:r>
    </w:p>
    <w:p w14:paraId="3F5517EA" w14:textId="77777777" w:rsidR="00B050FC" w:rsidRPr="00B050FC" w:rsidRDefault="00B050FC" w:rsidP="00B050FC">
      <w:pPr>
        <w:numPr>
          <w:ilvl w:val="0"/>
          <w:numId w:val="4"/>
        </w:numPr>
      </w:pPr>
      <w:r w:rsidRPr="00B050FC">
        <w:rPr>
          <w:b/>
          <w:bCs/>
        </w:rPr>
        <w:t>Action</w:t>
      </w:r>
      <w:r w:rsidRPr="00B050FC">
        <w:t>: Allows all S3 actions (s</w:t>
      </w:r>
      <w:proofErr w:type="gramStart"/>
      <w:r w:rsidRPr="00B050FC">
        <w:t>3:*</w:t>
      </w:r>
      <w:proofErr w:type="gramEnd"/>
      <w:r w:rsidRPr="00B050FC">
        <w:t>), including both read and write actions.</w:t>
      </w:r>
    </w:p>
    <w:p w14:paraId="3E834300" w14:textId="77777777" w:rsidR="00B050FC" w:rsidRPr="00B050FC" w:rsidRDefault="00B050FC" w:rsidP="00B050FC">
      <w:pPr>
        <w:numPr>
          <w:ilvl w:val="0"/>
          <w:numId w:val="4"/>
        </w:numPr>
      </w:pPr>
      <w:r w:rsidRPr="00B050FC">
        <w:rPr>
          <w:b/>
          <w:bCs/>
        </w:rPr>
        <w:t>Resource</w:t>
      </w:r>
      <w:r w:rsidRPr="00B050FC">
        <w:t>: The bucket and all its objects (</w:t>
      </w:r>
      <w:proofErr w:type="gramStart"/>
      <w:r w:rsidRPr="00B050FC">
        <w:t>arn:aws</w:t>
      </w:r>
      <w:proofErr w:type="gramEnd"/>
      <w:r w:rsidRPr="00B050FC">
        <w:t>:s3:::my-bucket-name/*).</w:t>
      </w:r>
    </w:p>
    <w:p w14:paraId="7E7D303F" w14:textId="77777777" w:rsidR="00D93A6F" w:rsidRDefault="00D93A6F"/>
    <w:sectPr w:rsidR="00D93A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50C77"/>
    <w:multiLevelType w:val="multilevel"/>
    <w:tmpl w:val="B0B0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41667"/>
    <w:multiLevelType w:val="multilevel"/>
    <w:tmpl w:val="67D8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E1C41"/>
    <w:multiLevelType w:val="multilevel"/>
    <w:tmpl w:val="3616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006A6"/>
    <w:multiLevelType w:val="multilevel"/>
    <w:tmpl w:val="7506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7064738">
    <w:abstractNumId w:val="3"/>
  </w:num>
  <w:num w:numId="2" w16cid:durableId="1058550068">
    <w:abstractNumId w:val="2"/>
  </w:num>
  <w:num w:numId="3" w16cid:durableId="406729130">
    <w:abstractNumId w:val="1"/>
  </w:num>
  <w:num w:numId="4" w16cid:durableId="614099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6F"/>
    <w:rsid w:val="00201060"/>
    <w:rsid w:val="006C3AF8"/>
    <w:rsid w:val="00B050FC"/>
    <w:rsid w:val="00CB6827"/>
    <w:rsid w:val="00D93A6F"/>
    <w:rsid w:val="00F4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CC48"/>
  <w15:chartTrackingRefBased/>
  <w15:docId w15:val="{B4CD1C95-F899-418E-8C5F-3D92A08A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A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A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A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A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A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A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A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A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A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A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A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A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A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A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A6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50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90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5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4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9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4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8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4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5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6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4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4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3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1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0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8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4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ws.amazon.com/console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Kamble</dc:creator>
  <cp:keywords/>
  <dc:description/>
  <cp:lastModifiedBy>Nitin Kamble</cp:lastModifiedBy>
  <cp:revision>3</cp:revision>
  <dcterms:created xsi:type="dcterms:W3CDTF">2025-02-15T04:51:00Z</dcterms:created>
  <dcterms:modified xsi:type="dcterms:W3CDTF">2025-02-15T05:12:00Z</dcterms:modified>
</cp:coreProperties>
</file>