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>
    <v:background id="_x0000_s1025" o:bwmode="white" fillcolor="#f2f2f2 [3052]">
      <v:fill r:id="rId4" o:title="Light upward diagonal" type="pattern"/>
    </v:background>
  </w:background>
  <w:body>
    <w:tbl>
      <w:tblPr>
        <w:tblStyle w:val="TableGrid"/>
        <w:tblW w:w="11268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8"/>
        <w:gridCol w:w="7380"/>
      </w:tblGrid>
      <w:tr w:rsidR="00957FC0" w14:paraId="79030576" w14:textId="77777777" w:rsidTr="00D21DFA">
        <w:trPr>
          <w:trHeight w:val="1800"/>
        </w:trPr>
        <w:tc>
          <w:tcPr>
            <w:tcW w:w="11268" w:type="dxa"/>
            <w:gridSpan w:val="2"/>
            <w:shd w:val="clear" w:color="auto" w:fill="17365D" w:themeFill="text2" w:themeFillShade="BF"/>
          </w:tcPr>
          <w:p w14:paraId="4822B783" w14:textId="77777777" w:rsidR="00A81EF3" w:rsidRDefault="002A217E" w:rsidP="00A81EF3">
            <w:pPr>
              <w:jc w:val="center"/>
              <w:rPr>
                <w:rFonts w:asciiTheme="majorHAnsi" w:eastAsiaTheme="majorEastAsia" w:hAnsiTheme="majorHAnsi" w:cstheme="majorBidi"/>
                <w:b/>
                <w:spacing w:val="-10"/>
                <w:kern w:val="28"/>
                <w:sz w:val="56"/>
                <w:szCs w:val="56"/>
              </w:rPr>
            </w:pPr>
            <w:r w:rsidRPr="002A217E">
              <w:rPr>
                <w:rFonts w:asciiTheme="majorHAnsi" w:eastAsiaTheme="majorEastAsia" w:hAnsiTheme="majorHAnsi" w:cstheme="majorBidi"/>
                <w:b/>
                <w:spacing w:val="-10"/>
                <w:kern w:val="28"/>
                <w:sz w:val="56"/>
                <w:szCs w:val="56"/>
              </w:rPr>
              <w:t>PRAKASH CHOUDHARI</w:t>
            </w:r>
          </w:p>
          <w:p w14:paraId="76E6F6F3" w14:textId="77777777" w:rsidR="002A217E" w:rsidRPr="002E0FB3" w:rsidRDefault="002A217E" w:rsidP="00A81EF3">
            <w:pPr>
              <w:jc w:val="center"/>
              <w:rPr>
                <w:rFonts w:ascii="Tahoma" w:hAnsi="Tahoma" w:cs="Tahoma"/>
                <w:color w:val="FFFFFF" w:themeColor="background1"/>
                <w:sz w:val="16"/>
              </w:rPr>
            </w:pPr>
          </w:p>
          <w:p w14:paraId="159CCABB" w14:textId="77777777" w:rsidR="002A217E" w:rsidRDefault="002A217E" w:rsidP="00302C21">
            <w:pPr>
              <w:jc w:val="center"/>
              <w:rPr>
                <w:rFonts w:asciiTheme="majorHAnsi" w:hAnsiTheme="majorHAnsi"/>
                <w:i/>
                <w:noProof/>
                <w:color w:val="FFFFFF" w:themeColor="background1"/>
                <w:sz w:val="20"/>
                <w:szCs w:val="20"/>
              </w:rPr>
            </w:pPr>
            <w:r w:rsidRPr="002A217E">
              <w:rPr>
                <w:rFonts w:asciiTheme="majorHAnsi" w:hAnsiTheme="majorHAnsi"/>
                <w:i/>
                <w:noProof/>
                <w:color w:val="FFFFFF" w:themeColor="background1"/>
                <w:sz w:val="20"/>
                <w:szCs w:val="20"/>
              </w:rPr>
              <w:t>Drive the creation and enhancement of innovative data solutions tailored for the technology and engineering sectors, showcasing a commitment to excellence in Big Data Engineering.</w:t>
            </w:r>
          </w:p>
          <w:p w14:paraId="3B1A248D" w14:textId="77777777" w:rsidR="002A217E" w:rsidRDefault="002A217E" w:rsidP="00302C21">
            <w:pPr>
              <w:jc w:val="center"/>
              <w:rPr>
                <w:rFonts w:ascii="Tahoma" w:hAnsi="Tahoma" w:cs="Tahoma"/>
                <w:b/>
                <w:color w:val="154960"/>
                <w:sz w:val="16"/>
              </w:rPr>
            </w:pPr>
          </w:p>
          <w:p w14:paraId="74F90D09" w14:textId="77777777" w:rsidR="00957FC0" w:rsidRPr="001C4335" w:rsidRDefault="00957FC0" w:rsidP="00302C21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>
              <w:rPr>
                <w:rFonts w:ascii="Tahoma" w:hAnsi="Tahoma" w:cs="Tahoma"/>
                <w:noProof/>
                <w:color w:val="FFFFFF" w:themeColor="background1"/>
                <w:sz w:val="20"/>
              </w:rPr>
              <w:drawing>
                <wp:inline distT="0" distB="0" distL="0" distR="0" wp14:anchorId="203548B9" wp14:editId="3733AC83">
                  <wp:extent cx="152400" cy="1524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27E7C">
              <w:t xml:space="preserve"> </w:t>
            </w:r>
            <w:bookmarkStart w:id="0" w:name="_GoBack"/>
            <w:r w:rsidR="00A066AC">
              <w:fldChar w:fldCharType="begin"/>
            </w:r>
            <w:r w:rsidR="00A066AC">
              <w:instrText xml:space="preserve"> HYPERLINK "mailto:choudhariprakash580@gmail.com" </w:instrText>
            </w:r>
            <w:r w:rsidR="00A066AC">
              <w:fldChar w:fldCharType="separate"/>
            </w:r>
            <w:r w:rsidR="002A217E" w:rsidRPr="002A217E">
              <w:rPr>
                <w:rStyle w:val="Hyperlink"/>
                <w:rFonts w:asciiTheme="majorHAnsi" w:hAnsiTheme="majorHAnsi"/>
                <w:color w:val="FFFFFF" w:themeColor="background1"/>
                <w:sz w:val="20"/>
              </w:rPr>
              <w:t>choudhariprakash580@gmail.com</w:t>
            </w:r>
            <w:r w:rsidR="00A066AC">
              <w:rPr>
                <w:rStyle w:val="Hyperlink"/>
                <w:rFonts w:asciiTheme="majorHAnsi" w:hAnsiTheme="majorHAnsi"/>
                <w:color w:val="FFFFFF" w:themeColor="background1"/>
                <w:sz w:val="20"/>
              </w:rPr>
              <w:fldChar w:fldCharType="end"/>
            </w:r>
            <w:bookmarkEnd w:id="0"/>
            <w:r w:rsidR="002A217E">
              <w:rPr>
                <w:rFonts w:asciiTheme="majorHAnsi" w:hAnsiTheme="majorHAnsi"/>
                <w:color w:val="FFFFFF" w:themeColor="background1"/>
                <w:sz w:val="20"/>
              </w:rPr>
              <w:t xml:space="preserve">    </w:t>
            </w:r>
            <w:r>
              <w:rPr>
                <w:rFonts w:ascii="Tahoma" w:hAnsi="Tahoma" w:cs="Tahoma"/>
                <w:b/>
                <w:noProof/>
                <w:color w:val="FFFFFF" w:themeColor="background1"/>
                <w:sz w:val="20"/>
              </w:rPr>
              <w:drawing>
                <wp:inline distT="0" distB="0" distL="0" distR="0" wp14:anchorId="546DE61F" wp14:editId="17220683">
                  <wp:extent cx="152400" cy="1524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e (2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</w:t>
            </w:r>
            <w:r w:rsidR="00A81EF3" w:rsidRPr="00A81EF3">
              <w:rPr>
                <w:rFonts w:asciiTheme="majorHAnsi" w:hAnsiTheme="majorHAnsi" w:cs="Tahoma"/>
                <w:color w:val="FFFFFF" w:themeColor="background1"/>
                <w:sz w:val="20"/>
              </w:rPr>
              <w:t>+</w:t>
            </w:r>
            <w:r w:rsidR="002A217E">
              <w:rPr>
                <w:rFonts w:asciiTheme="majorHAnsi" w:hAnsiTheme="majorHAnsi" w:cs="Tahoma"/>
                <w:color w:val="FFFFFF" w:themeColor="background1"/>
                <w:sz w:val="20"/>
              </w:rPr>
              <w:t>91-</w:t>
            </w:r>
            <w:r w:rsidR="002A217E">
              <w:t xml:space="preserve"> </w:t>
            </w:r>
            <w:r w:rsidR="002A217E" w:rsidRPr="002A217E">
              <w:rPr>
                <w:rFonts w:asciiTheme="majorHAnsi" w:hAnsiTheme="majorHAnsi" w:cs="Tahoma"/>
                <w:color w:val="FFFFFF" w:themeColor="background1"/>
                <w:sz w:val="20"/>
              </w:rPr>
              <w:t>8483826890</w:t>
            </w:r>
            <w:r w:rsidR="002A217E">
              <w:rPr>
                <w:rFonts w:asciiTheme="majorHAnsi" w:hAnsiTheme="majorHAnsi" w:cs="Tahoma"/>
                <w:color w:val="FFFFFF" w:themeColor="background1"/>
                <w:sz w:val="20"/>
              </w:rPr>
              <w:t xml:space="preserve">   </w:t>
            </w:r>
            <w:r w:rsidR="00A81EF3">
              <w:rPr>
                <w:rFonts w:asciiTheme="majorHAnsi" w:hAnsiTheme="majorHAnsi" w:cs="Tahoma"/>
                <w:color w:val="FFFFFF" w:themeColor="background1"/>
                <w:sz w:val="20"/>
              </w:rPr>
              <w:t xml:space="preserve"> </w:t>
            </w:r>
            <w:r w:rsidR="002A217E">
              <w:rPr>
                <w:rFonts w:asciiTheme="majorHAnsi" w:hAnsiTheme="majorHAnsi" w:cs="Tahoma"/>
                <w:color w:val="FFFFFF" w:themeColor="background1"/>
                <w:sz w:val="20"/>
              </w:rPr>
              <w:t xml:space="preserve">       </w:t>
            </w:r>
          </w:p>
          <w:p w14:paraId="11760DFB" w14:textId="77777777" w:rsidR="00957FC0" w:rsidRDefault="00957FC0" w:rsidP="00E2746D">
            <w:pPr>
              <w:jc w:val="center"/>
            </w:pPr>
            <w:r>
              <w:t xml:space="preserve"> </w:t>
            </w:r>
          </w:p>
        </w:tc>
      </w:tr>
      <w:tr w:rsidR="00957FC0" w14:paraId="4CB93238" w14:textId="77777777" w:rsidTr="00851119">
        <w:trPr>
          <w:trHeight w:val="13779"/>
        </w:trPr>
        <w:tc>
          <w:tcPr>
            <w:tcW w:w="3888" w:type="dxa"/>
            <w:shd w:val="clear" w:color="auto" w:fill="FFFFFF" w:themeFill="background1"/>
          </w:tcPr>
          <w:p w14:paraId="03F57150" w14:textId="77777777" w:rsidR="0020765B" w:rsidRDefault="0020765B" w:rsidP="00E2746D">
            <w:pPr>
              <w:rPr>
                <w:sz w:val="10"/>
              </w:rPr>
            </w:pPr>
          </w:p>
          <w:p w14:paraId="7A08BDD6" w14:textId="77777777" w:rsidR="0020765B" w:rsidRPr="002E0FB3" w:rsidRDefault="0020765B" w:rsidP="00E2746D">
            <w:pPr>
              <w:rPr>
                <w:sz w:val="10"/>
              </w:rPr>
            </w:pPr>
          </w:p>
          <w:p w14:paraId="3C67A84A" w14:textId="77777777" w:rsidR="00957FC0" w:rsidRPr="00F3155D" w:rsidRDefault="00957FC0" w:rsidP="00E2746D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  <w:sz w:val="24"/>
              </w:rPr>
              <w:drawing>
                <wp:inline distT="0" distB="0" distL="0" distR="0" wp14:anchorId="0F607B80" wp14:editId="036EA1EA">
                  <wp:extent cx="228600" cy="228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shop24x24icons (2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</w:t>
            </w:r>
            <w:r w:rsidRPr="00F94852">
              <w:rPr>
                <w:rFonts w:asciiTheme="majorHAnsi" w:hAnsiTheme="majorHAnsi" w:cs="Tahoma"/>
                <w:b/>
                <w:color w:val="17365D" w:themeColor="text2" w:themeShade="BF"/>
                <w:sz w:val="24"/>
              </w:rPr>
              <w:t>CORE COMPETENCIES</w:t>
            </w:r>
          </w:p>
          <w:p w14:paraId="6FAFE7EF" w14:textId="77777777" w:rsidR="00957FC0" w:rsidRPr="002E0FB3" w:rsidRDefault="00957FC0" w:rsidP="00E2746D">
            <w:pPr>
              <w:rPr>
                <w:sz w:val="14"/>
              </w:rPr>
            </w:pPr>
          </w:p>
          <w:p w14:paraId="4A61BFD9" w14:textId="77777777" w:rsidR="004F2711" w:rsidRPr="004F2711" w:rsidRDefault="004F2711" w:rsidP="00EF08B7">
            <w:pPr>
              <w:jc w:val="both"/>
              <w:rPr>
                <w:noProof/>
                <w:sz w:val="2"/>
              </w:rPr>
            </w:pPr>
          </w:p>
          <w:p w14:paraId="2309C3C5" w14:textId="77777777" w:rsidR="004F2711" w:rsidRPr="00D21DFA" w:rsidRDefault="004F2711" w:rsidP="00EF08B7">
            <w:pPr>
              <w:jc w:val="both"/>
              <w:rPr>
                <w:noProof/>
                <w:sz w:val="2"/>
              </w:rPr>
            </w:pPr>
          </w:p>
          <w:p w14:paraId="48A83189" w14:textId="77777777" w:rsidR="00957FC0" w:rsidRDefault="00E736A6" w:rsidP="00D21DFA">
            <w:pPr>
              <w:ind w:left="70"/>
              <w:jc w:val="both"/>
            </w:pPr>
            <w:r w:rsidRPr="002F71F2">
              <w:rPr>
                <w:rFonts w:ascii="Tahoma" w:hAnsi="Tahoma" w:cs="Tahoma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46463B44" wp14:editId="7F5DD61C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24130</wp:posOffset>
                      </wp:positionV>
                      <wp:extent cx="2139950" cy="3238500"/>
                      <wp:effectExtent l="0" t="0" r="0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9950" cy="3238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2F55BC" w14:textId="77777777" w:rsidR="002A217E" w:rsidRPr="002A217E" w:rsidRDefault="002A217E" w:rsidP="00905EC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60" w:line="360" w:lineRule="auto"/>
                                    <w:rPr>
                                      <w:rFonts w:asciiTheme="majorHAnsi" w:hAnsiTheme="majorHAnsi" w:cstheme="minorHAnsi"/>
                                      <w:color w:val="000000" w:themeColor="text1"/>
                                      <w:sz w:val="20"/>
                                      <w:szCs w:val="19"/>
                                    </w:rPr>
                                  </w:pPr>
                                  <w:r w:rsidRPr="002A217E">
                                    <w:rPr>
                                      <w:rFonts w:asciiTheme="majorHAnsi" w:hAnsiTheme="majorHAnsi" w:cstheme="minorHAnsi"/>
                                      <w:color w:val="000000" w:themeColor="text1"/>
                                      <w:sz w:val="20"/>
                                      <w:szCs w:val="19"/>
                                    </w:rPr>
                                    <w:t>Data Pipeline Optimization</w:t>
                                  </w:r>
                                </w:p>
                                <w:p w14:paraId="02F8C0C7" w14:textId="77777777" w:rsidR="002A217E" w:rsidRPr="002A217E" w:rsidRDefault="002A217E" w:rsidP="00905EC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60" w:line="360" w:lineRule="auto"/>
                                    <w:rPr>
                                      <w:rFonts w:asciiTheme="majorHAnsi" w:hAnsiTheme="majorHAnsi" w:cstheme="minorHAnsi"/>
                                      <w:color w:val="000000" w:themeColor="text1"/>
                                      <w:sz w:val="20"/>
                                      <w:szCs w:val="19"/>
                                    </w:rPr>
                                  </w:pPr>
                                  <w:r w:rsidRPr="002A217E">
                                    <w:rPr>
                                      <w:rFonts w:asciiTheme="majorHAnsi" w:hAnsiTheme="majorHAnsi" w:cstheme="minorHAnsi"/>
                                      <w:color w:val="000000" w:themeColor="text1"/>
                                      <w:sz w:val="20"/>
                                      <w:szCs w:val="19"/>
                                    </w:rPr>
                                    <w:t>Big Data Technologies</w:t>
                                  </w:r>
                                </w:p>
                                <w:p w14:paraId="1C083D9B" w14:textId="77777777" w:rsidR="002A217E" w:rsidRPr="002A217E" w:rsidRDefault="002A217E" w:rsidP="00905EC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60" w:line="360" w:lineRule="auto"/>
                                    <w:rPr>
                                      <w:rFonts w:asciiTheme="majorHAnsi" w:hAnsiTheme="majorHAnsi" w:cstheme="minorHAnsi"/>
                                      <w:color w:val="000000" w:themeColor="text1"/>
                                      <w:sz w:val="20"/>
                                      <w:szCs w:val="19"/>
                                    </w:rPr>
                                  </w:pPr>
                                  <w:r w:rsidRPr="002A217E">
                                    <w:rPr>
                                      <w:rFonts w:asciiTheme="majorHAnsi" w:hAnsiTheme="majorHAnsi" w:cstheme="minorHAnsi"/>
                                      <w:color w:val="000000" w:themeColor="text1"/>
                                      <w:sz w:val="20"/>
                                      <w:szCs w:val="19"/>
                                    </w:rPr>
                                    <w:t>Data Warehousing Concepts</w:t>
                                  </w:r>
                                </w:p>
                                <w:p w14:paraId="03301657" w14:textId="77777777" w:rsidR="002A217E" w:rsidRPr="002A217E" w:rsidRDefault="002A217E" w:rsidP="00905EC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60" w:line="360" w:lineRule="auto"/>
                                    <w:rPr>
                                      <w:rFonts w:asciiTheme="majorHAnsi" w:hAnsiTheme="majorHAnsi" w:cstheme="minorHAnsi"/>
                                      <w:color w:val="000000" w:themeColor="text1"/>
                                      <w:sz w:val="20"/>
                                      <w:szCs w:val="19"/>
                                    </w:rPr>
                                  </w:pPr>
                                  <w:r w:rsidRPr="002A217E">
                                    <w:rPr>
                                      <w:rFonts w:asciiTheme="majorHAnsi" w:hAnsiTheme="majorHAnsi" w:cstheme="minorHAnsi"/>
                                      <w:color w:val="000000" w:themeColor="text1"/>
                                      <w:sz w:val="20"/>
                                      <w:szCs w:val="19"/>
                                    </w:rPr>
                                    <w:t>Data Quality Management</w:t>
                                  </w:r>
                                </w:p>
                                <w:p w14:paraId="6449C60B" w14:textId="77777777" w:rsidR="00D435D9" w:rsidRDefault="00D435D9" w:rsidP="00905EC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60" w:line="360" w:lineRule="auto"/>
                                    <w:rPr>
                                      <w:rFonts w:asciiTheme="majorHAnsi" w:hAnsiTheme="majorHAnsi" w:cstheme="minorHAnsi"/>
                                      <w:color w:val="000000" w:themeColor="text1"/>
                                      <w:sz w:val="20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inorHAnsi"/>
                                      <w:color w:val="000000" w:themeColor="text1"/>
                                      <w:sz w:val="20"/>
                                      <w:szCs w:val="19"/>
                                    </w:rPr>
                                    <w:t>Data Integration Techniques</w:t>
                                  </w:r>
                                </w:p>
                                <w:p w14:paraId="1A6B438D" w14:textId="36FEB3F0" w:rsidR="00D435D9" w:rsidRPr="00D435D9" w:rsidRDefault="00D435D9" w:rsidP="00905EC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60" w:line="360" w:lineRule="auto"/>
                                    <w:rPr>
                                      <w:rFonts w:asciiTheme="majorHAnsi" w:hAnsiTheme="majorHAnsi" w:cstheme="minorHAnsi"/>
                                      <w:color w:val="000000" w:themeColor="text1"/>
                                      <w:sz w:val="20"/>
                                      <w:szCs w:val="19"/>
                                    </w:rPr>
                                  </w:pPr>
                                  <w:r w:rsidRPr="00D435D9">
                                    <w:rPr>
                                      <w:rFonts w:asciiTheme="majorHAnsi" w:hAnsiTheme="majorHAnsi" w:cstheme="minorHAnsi"/>
                                      <w:color w:val="000000" w:themeColor="text1"/>
                                      <w:sz w:val="20"/>
                                      <w:szCs w:val="19"/>
                                    </w:rPr>
                                    <w:t>ETL Pipeline Development</w:t>
                                  </w:r>
                                </w:p>
                                <w:p w14:paraId="200B3F7B" w14:textId="2C2174BA" w:rsidR="00D435D9" w:rsidRPr="00D435D9" w:rsidRDefault="00D435D9" w:rsidP="00905EC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60" w:line="360" w:lineRule="auto"/>
                                    <w:rPr>
                                      <w:rFonts w:asciiTheme="majorHAnsi" w:hAnsiTheme="majorHAnsi" w:cstheme="minorHAnsi"/>
                                      <w:color w:val="000000" w:themeColor="text1"/>
                                      <w:sz w:val="20"/>
                                      <w:szCs w:val="19"/>
                                    </w:rPr>
                                  </w:pPr>
                                  <w:r w:rsidRPr="00D435D9">
                                    <w:rPr>
                                      <w:rFonts w:asciiTheme="majorHAnsi" w:hAnsiTheme="majorHAnsi" w:cstheme="minorHAnsi"/>
                                      <w:color w:val="000000" w:themeColor="text1"/>
                                      <w:sz w:val="20"/>
                                      <w:szCs w:val="19"/>
                                    </w:rPr>
                                    <w:t>Data Quality Assurance</w:t>
                                  </w:r>
                                </w:p>
                                <w:p w14:paraId="657C00C1" w14:textId="09B126F1" w:rsidR="00D435D9" w:rsidRDefault="00D435D9" w:rsidP="00905EC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60" w:line="360" w:lineRule="auto"/>
                                    <w:rPr>
                                      <w:rFonts w:asciiTheme="majorHAnsi" w:hAnsiTheme="majorHAnsi" w:cstheme="minorHAnsi"/>
                                      <w:color w:val="000000" w:themeColor="text1"/>
                                      <w:sz w:val="20"/>
                                      <w:szCs w:val="19"/>
                                    </w:rPr>
                                  </w:pPr>
                                  <w:r w:rsidRPr="00D435D9">
                                    <w:rPr>
                                      <w:rFonts w:asciiTheme="majorHAnsi" w:hAnsiTheme="majorHAnsi" w:cstheme="minorHAnsi"/>
                                      <w:color w:val="000000" w:themeColor="text1"/>
                                      <w:sz w:val="20"/>
                                      <w:szCs w:val="19"/>
                                    </w:rPr>
                                    <w:t>Data Profiling and Validation</w:t>
                                  </w:r>
                                </w:p>
                                <w:p w14:paraId="6C2FA6AB" w14:textId="48785EBF" w:rsidR="00905EC2" w:rsidRDefault="00905EC2" w:rsidP="00905EC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60" w:line="360" w:lineRule="auto"/>
                                    <w:rPr>
                                      <w:rFonts w:asciiTheme="majorHAnsi" w:hAnsiTheme="majorHAnsi" w:cstheme="minorHAnsi"/>
                                      <w:color w:val="000000" w:themeColor="text1"/>
                                      <w:sz w:val="20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inorHAnsi"/>
                                      <w:color w:val="000000" w:themeColor="text1"/>
                                      <w:sz w:val="20"/>
                                      <w:szCs w:val="19"/>
                                    </w:rPr>
                                    <w:t>Spark Optimization</w:t>
                                  </w:r>
                                </w:p>
                                <w:p w14:paraId="4CD798A2" w14:textId="7EE9CFF8" w:rsidR="00905EC2" w:rsidRDefault="00905EC2" w:rsidP="00905EC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60" w:line="360" w:lineRule="auto"/>
                                    <w:rPr>
                                      <w:rFonts w:asciiTheme="majorHAnsi" w:hAnsiTheme="majorHAnsi" w:cstheme="minorHAnsi"/>
                                      <w:color w:val="000000" w:themeColor="text1"/>
                                      <w:sz w:val="20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inorHAnsi"/>
                                      <w:color w:val="000000" w:themeColor="text1"/>
                                      <w:sz w:val="20"/>
                                      <w:szCs w:val="19"/>
                                    </w:rPr>
                                    <w:t>C</w:t>
                                  </w:r>
                                  <w:r w:rsidRPr="002A217E">
                                    <w:rPr>
                                      <w:rFonts w:asciiTheme="majorHAnsi" w:hAnsiTheme="majorHAnsi" w:cstheme="minorHAnsi"/>
                                      <w:color w:val="000000" w:themeColor="text1"/>
                                      <w:sz w:val="20"/>
                                      <w:szCs w:val="19"/>
                                    </w:rPr>
                                    <w:t>ross-functional</w:t>
                                  </w:r>
                                  <w:r>
                                    <w:rPr>
                                      <w:rFonts w:asciiTheme="majorHAnsi" w:hAnsiTheme="majorHAnsi" w:cstheme="minorHAnsi"/>
                                      <w:color w:val="000000" w:themeColor="text1"/>
                                      <w:sz w:val="20"/>
                                      <w:szCs w:val="19"/>
                                    </w:rPr>
                                    <w:t xml:space="preserve"> Team Collaboration</w:t>
                                  </w:r>
                                </w:p>
                                <w:p w14:paraId="6ADC55E0" w14:textId="01F5D1A7" w:rsidR="00905EC2" w:rsidRDefault="00905EC2" w:rsidP="00905EC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60" w:line="360" w:lineRule="auto"/>
                                    <w:rPr>
                                      <w:rFonts w:asciiTheme="majorHAnsi" w:hAnsiTheme="majorHAnsi" w:cstheme="minorHAnsi"/>
                                      <w:color w:val="000000" w:themeColor="text1"/>
                                      <w:sz w:val="20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inorHAnsi"/>
                                      <w:color w:val="000000" w:themeColor="text1"/>
                                      <w:sz w:val="20"/>
                                      <w:szCs w:val="19"/>
                                    </w:rPr>
                                    <w:t>Stakeholder Engagement</w:t>
                                  </w:r>
                                </w:p>
                                <w:p w14:paraId="5EFCA877" w14:textId="0FD4B16D" w:rsidR="00905EC2" w:rsidRDefault="00905EC2" w:rsidP="00905EC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60" w:line="360" w:lineRule="auto"/>
                                    <w:rPr>
                                      <w:rFonts w:asciiTheme="majorHAnsi" w:hAnsiTheme="majorHAnsi" w:cstheme="minorHAnsi"/>
                                      <w:color w:val="000000" w:themeColor="text1"/>
                                      <w:sz w:val="20"/>
                                      <w:szCs w:val="19"/>
                                    </w:rPr>
                                  </w:pPr>
                                </w:p>
                                <w:p w14:paraId="26404425" w14:textId="77777777" w:rsidR="00905EC2" w:rsidRPr="00027E7C" w:rsidRDefault="00905EC2" w:rsidP="00905EC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60" w:line="360" w:lineRule="auto"/>
                                    <w:rPr>
                                      <w:rFonts w:asciiTheme="majorHAnsi" w:hAnsiTheme="majorHAnsi" w:cstheme="minorHAnsi"/>
                                      <w:color w:val="000000" w:themeColor="text1"/>
                                      <w:sz w:val="20"/>
                                      <w:szCs w:val="1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463B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0" o:spid="_x0000_s1026" type="#_x0000_t202" style="position:absolute;left:0;text-align:left;margin-left:23.6pt;margin-top:1.9pt;width:168.5pt;height:25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" filled="f" stroked="f" strokeweight=".5pt">
                      <v:textbox>
                        <w:txbxContent>
                          <w:p w14:paraId="102F55BC" w14:textId="77777777" w:rsidR="002A217E" w:rsidRPr="002A217E" w:rsidRDefault="002A217E" w:rsidP="00905EC2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360" w:lineRule="auto"/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19"/>
                              </w:rPr>
                            </w:pPr>
                            <w:r w:rsidRPr="002A217E"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19"/>
                              </w:rPr>
                              <w:t>Data Pipeline Optimization</w:t>
                            </w:r>
                          </w:p>
                          <w:p w14:paraId="02F8C0C7" w14:textId="77777777" w:rsidR="002A217E" w:rsidRPr="002A217E" w:rsidRDefault="002A217E" w:rsidP="00905EC2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360" w:lineRule="auto"/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19"/>
                              </w:rPr>
                            </w:pPr>
                            <w:r w:rsidRPr="002A217E"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19"/>
                              </w:rPr>
                              <w:t>Big Data Technologies</w:t>
                            </w:r>
                          </w:p>
                          <w:p w14:paraId="1C083D9B" w14:textId="77777777" w:rsidR="002A217E" w:rsidRPr="002A217E" w:rsidRDefault="002A217E" w:rsidP="00905EC2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360" w:lineRule="auto"/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19"/>
                              </w:rPr>
                            </w:pPr>
                            <w:r w:rsidRPr="002A217E"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19"/>
                              </w:rPr>
                              <w:t>Data Warehousing Concepts</w:t>
                            </w:r>
                          </w:p>
                          <w:p w14:paraId="03301657" w14:textId="77777777" w:rsidR="002A217E" w:rsidRPr="002A217E" w:rsidRDefault="002A217E" w:rsidP="00905EC2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360" w:lineRule="auto"/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19"/>
                              </w:rPr>
                            </w:pPr>
                            <w:r w:rsidRPr="002A217E"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19"/>
                              </w:rPr>
                              <w:t>Data Quality Management</w:t>
                            </w:r>
                          </w:p>
                          <w:p w14:paraId="6449C60B" w14:textId="77777777" w:rsidR="00D435D9" w:rsidRDefault="00D435D9" w:rsidP="00905EC2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360" w:lineRule="auto"/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19"/>
                              </w:rPr>
                              <w:t>Data Integration Techniques</w:t>
                            </w:r>
                          </w:p>
                          <w:p w14:paraId="1A6B438D" w14:textId="36FEB3F0" w:rsidR="00D435D9" w:rsidRPr="00D435D9" w:rsidRDefault="00D435D9" w:rsidP="00905EC2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360" w:lineRule="auto"/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19"/>
                              </w:rPr>
                            </w:pPr>
                            <w:r w:rsidRPr="00D435D9"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19"/>
                              </w:rPr>
                              <w:t>ETL Pipeline Development</w:t>
                            </w:r>
                          </w:p>
                          <w:p w14:paraId="200B3F7B" w14:textId="2C2174BA" w:rsidR="00D435D9" w:rsidRPr="00D435D9" w:rsidRDefault="00D435D9" w:rsidP="00905EC2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360" w:lineRule="auto"/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19"/>
                              </w:rPr>
                            </w:pPr>
                            <w:r w:rsidRPr="00D435D9"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19"/>
                              </w:rPr>
                              <w:t>Data Quality Assurance</w:t>
                            </w:r>
                          </w:p>
                          <w:p w14:paraId="657C00C1" w14:textId="09B126F1" w:rsidR="00D435D9" w:rsidRDefault="00D435D9" w:rsidP="00905EC2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360" w:lineRule="auto"/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19"/>
                              </w:rPr>
                            </w:pPr>
                            <w:r w:rsidRPr="00D435D9"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19"/>
                              </w:rPr>
                              <w:t>Data Profiling and Validation</w:t>
                            </w:r>
                          </w:p>
                          <w:p w14:paraId="6C2FA6AB" w14:textId="48785EBF" w:rsidR="00905EC2" w:rsidRDefault="00905EC2" w:rsidP="00905EC2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360" w:lineRule="auto"/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19"/>
                              </w:rPr>
                              <w:t>Spark Optimization</w:t>
                            </w:r>
                          </w:p>
                          <w:p w14:paraId="4CD798A2" w14:textId="7EE9CFF8" w:rsidR="00905EC2" w:rsidRDefault="00905EC2" w:rsidP="00905EC2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360" w:lineRule="auto"/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19"/>
                              </w:rPr>
                              <w:t>C</w:t>
                            </w:r>
                            <w:r w:rsidRPr="002A217E"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19"/>
                              </w:rPr>
                              <w:t>ross-functional</w:t>
                            </w:r>
                            <w:r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19"/>
                              </w:rPr>
                              <w:t xml:space="preserve"> Team Collaboration</w:t>
                            </w:r>
                          </w:p>
                          <w:p w14:paraId="6ADC55E0" w14:textId="01F5D1A7" w:rsidR="00905EC2" w:rsidRDefault="00905EC2" w:rsidP="00905EC2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360" w:lineRule="auto"/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19"/>
                              </w:rPr>
                              <w:t>Stakeholder Engagement</w:t>
                            </w:r>
                          </w:p>
                          <w:p w14:paraId="5EFCA877" w14:textId="0FD4B16D" w:rsidR="00905EC2" w:rsidRDefault="00905EC2" w:rsidP="00905EC2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360" w:lineRule="auto"/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19"/>
                              </w:rPr>
                            </w:pPr>
                          </w:p>
                          <w:p w14:paraId="26404425" w14:textId="77777777" w:rsidR="00905EC2" w:rsidRPr="00027E7C" w:rsidRDefault="00905EC2" w:rsidP="00905EC2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360" w:lineRule="auto"/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7011">
              <w:rPr>
                <w:noProof/>
              </w:rPr>
              <w:drawing>
                <wp:inline distT="0" distB="0" distL="0" distR="0" wp14:anchorId="68062E4E" wp14:editId="502B6231">
                  <wp:extent cx="295275" cy="321945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0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09" cy="3216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812DDB" w14:textId="326C6AD4" w:rsidR="004F2711" w:rsidRDefault="00A066AC" w:rsidP="00E2746D">
            <w:r>
              <w:t xml:space="preserve">    </w:t>
            </w:r>
            <w:r w:rsidR="004F2711">
              <w:t xml:space="preserve">     </w:t>
            </w:r>
          </w:p>
          <w:p w14:paraId="31C929A3" w14:textId="77777777" w:rsidR="00957FC0" w:rsidRPr="00F3155D" w:rsidRDefault="00957FC0" w:rsidP="00E2746D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  <w:sz w:val="24"/>
              </w:rPr>
              <w:drawing>
                <wp:inline distT="0" distB="0" distL="0" distR="0" wp14:anchorId="2B62D54F" wp14:editId="099DF392">
                  <wp:extent cx="228600" cy="228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jects-Handled24x24icon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</w:t>
            </w:r>
            <w:r w:rsidRPr="0020765B">
              <w:rPr>
                <w:rFonts w:asciiTheme="majorHAnsi" w:hAnsiTheme="majorHAnsi" w:cs="Tahoma"/>
                <w:b/>
                <w:color w:val="2A3636"/>
                <w:sz w:val="24"/>
              </w:rPr>
              <w:t>T</w:t>
            </w:r>
            <w:r w:rsidR="0020765B">
              <w:rPr>
                <w:rFonts w:asciiTheme="majorHAnsi" w:hAnsiTheme="majorHAnsi" w:cs="Tahoma"/>
                <w:b/>
                <w:color w:val="2A3636"/>
                <w:sz w:val="24"/>
              </w:rPr>
              <w:t>ECHNICAL</w:t>
            </w:r>
            <w:r w:rsidRPr="0020765B">
              <w:rPr>
                <w:rFonts w:asciiTheme="majorHAnsi" w:hAnsiTheme="majorHAnsi" w:cs="Tahoma"/>
                <w:b/>
                <w:color w:val="2A3636"/>
                <w:sz w:val="24"/>
              </w:rPr>
              <w:t xml:space="preserve"> SKILLS</w:t>
            </w:r>
          </w:p>
          <w:p w14:paraId="0D4F2E74" w14:textId="77777777" w:rsidR="00957FC0" w:rsidRPr="004D480E" w:rsidRDefault="00957FC0" w:rsidP="00E2746D">
            <w:pPr>
              <w:rPr>
                <w:sz w:val="10"/>
              </w:rPr>
            </w:pPr>
          </w:p>
          <w:p w14:paraId="31B5E29F" w14:textId="77777777" w:rsidR="002A217E" w:rsidRPr="002A217E" w:rsidRDefault="002A217E" w:rsidP="00A066AC">
            <w:pPr>
              <w:pStyle w:val="ListParagraph"/>
              <w:numPr>
                <w:ilvl w:val="0"/>
                <w:numId w:val="37"/>
              </w:numPr>
              <w:spacing w:before="60" w:after="60"/>
              <w:contextualSpacing w:val="0"/>
              <w:rPr>
                <w:rFonts w:asciiTheme="majorHAnsi" w:hAnsiTheme="majorHAnsi"/>
                <w:sz w:val="20"/>
              </w:rPr>
            </w:pPr>
            <w:r w:rsidRPr="002A217E">
              <w:rPr>
                <w:rFonts w:asciiTheme="majorHAnsi" w:hAnsiTheme="majorHAnsi"/>
                <w:sz w:val="20"/>
              </w:rPr>
              <w:t>AWS EMR Serverless</w:t>
            </w:r>
          </w:p>
          <w:p w14:paraId="29C3B65E" w14:textId="77777777" w:rsidR="002A217E" w:rsidRPr="002A217E" w:rsidRDefault="002A217E" w:rsidP="00A066AC">
            <w:pPr>
              <w:pStyle w:val="ListParagraph"/>
              <w:numPr>
                <w:ilvl w:val="0"/>
                <w:numId w:val="37"/>
              </w:numPr>
              <w:spacing w:before="60" w:after="60"/>
              <w:contextualSpacing w:val="0"/>
              <w:rPr>
                <w:rFonts w:asciiTheme="majorHAnsi" w:hAnsiTheme="majorHAnsi"/>
                <w:sz w:val="20"/>
              </w:rPr>
            </w:pPr>
            <w:r w:rsidRPr="002A217E">
              <w:rPr>
                <w:rFonts w:asciiTheme="majorHAnsi" w:hAnsiTheme="majorHAnsi"/>
                <w:sz w:val="20"/>
              </w:rPr>
              <w:t>Apache Spark</w:t>
            </w:r>
          </w:p>
          <w:p w14:paraId="54380E5C" w14:textId="77777777" w:rsidR="002A217E" w:rsidRPr="002A217E" w:rsidRDefault="002A217E" w:rsidP="00A066AC">
            <w:pPr>
              <w:pStyle w:val="ListParagraph"/>
              <w:numPr>
                <w:ilvl w:val="0"/>
                <w:numId w:val="37"/>
              </w:numPr>
              <w:spacing w:before="60" w:after="60"/>
              <w:contextualSpacing w:val="0"/>
              <w:rPr>
                <w:rFonts w:asciiTheme="majorHAnsi" w:hAnsiTheme="majorHAnsi"/>
                <w:sz w:val="20"/>
              </w:rPr>
            </w:pPr>
            <w:r w:rsidRPr="002A217E">
              <w:rPr>
                <w:rFonts w:asciiTheme="majorHAnsi" w:hAnsiTheme="majorHAnsi"/>
                <w:sz w:val="20"/>
              </w:rPr>
              <w:t>Snowflake</w:t>
            </w:r>
          </w:p>
          <w:p w14:paraId="058BD3F0" w14:textId="77777777" w:rsidR="002A217E" w:rsidRPr="002A217E" w:rsidRDefault="002A217E" w:rsidP="00A066AC">
            <w:pPr>
              <w:pStyle w:val="ListParagraph"/>
              <w:numPr>
                <w:ilvl w:val="0"/>
                <w:numId w:val="37"/>
              </w:numPr>
              <w:spacing w:before="60" w:after="60"/>
              <w:contextualSpacing w:val="0"/>
              <w:rPr>
                <w:rFonts w:asciiTheme="majorHAnsi" w:hAnsiTheme="majorHAnsi"/>
                <w:sz w:val="20"/>
              </w:rPr>
            </w:pPr>
            <w:r w:rsidRPr="002A217E">
              <w:rPr>
                <w:rFonts w:asciiTheme="majorHAnsi" w:hAnsiTheme="majorHAnsi"/>
                <w:sz w:val="20"/>
              </w:rPr>
              <w:t>Apache Airflow</w:t>
            </w:r>
          </w:p>
          <w:p w14:paraId="604E62F8" w14:textId="77777777" w:rsidR="002A217E" w:rsidRPr="002A217E" w:rsidRDefault="002A217E" w:rsidP="00A066AC">
            <w:pPr>
              <w:pStyle w:val="ListParagraph"/>
              <w:numPr>
                <w:ilvl w:val="0"/>
                <w:numId w:val="37"/>
              </w:numPr>
              <w:spacing w:before="60" w:after="60"/>
              <w:contextualSpacing w:val="0"/>
              <w:rPr>
                <w:rFonts w:asciiTheme="majorHAnsi" w:hAnsiTheme="majorHAnsi"/>
                <w:sz w:val="20"/>
              </w:rPr>
            </w:pPr>
            <w:r w:rsidRPr="002A217E">
              <w:rPr>
                <w:rFonts w:asciiTheme="majorHAnsi" w:hAnsiTheme="majorHAnsi"/>
                <w:sz w:val="20"/>
              </w:rPr>
              <w:t>AWS Glue</w:t>
            </w:r>
          </w:p>
          <w:p w14:paraId="09A8C6C7" w14:textId="3A2E9F5F" w:rsidR="002A217E" w:rsidRPr="002A217E" w:rsidRDefault="00905EC2" w:rsidP="00A066AC">
            <w:pPr>
              <w:pStyle w:val="ListParagraph"/>
              <w:numPr>
                <w:ilvl w:val="0"/>
                <w:numId w:val="37"/>
              </w:numPr>
              <w:spacing w:before="60" w:after="60"/>
              <w:contextualSpacing w:val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PyS</w:t>
            </w:r>
            <w:r w:rsidR="002A217E" w:rsidRPr="002A217E">
              <w:rPr>
                <w:rFonts w:asciiTheme="majorHAnsi" w:hAnsiTheme="majorHAnsi"/>
                <w:sz w:val="20"/>
              </w:rPr>
              <w:t>park</w:t>
            </w:r>
          </w:p>
          <w:p w14:paraId="2ADE8587" w14:textId="77777777" w:rsidR="002A217E" w:rsidRPr="002A217E" w:rsidRDefault="002A217E" w:rsidP="00A066AC">
            <w:pPr>
              <w:pStyle w:val="ListParagraph"/>
              <w:numPr>
                <w:ilvl w:val="0"/>
                <w:numId w:val="37"/>
              </w:numPr>
              <w:spacing w:before="60" w:after="60"/>
              <w:contextualSpacing w:val="0"/>
              <w:rPr>
                <w:rFonts w:asciiTheme="majorHAnsi" w:hAnsiTheme="majorHAnsi"/>
                <w:sz w:val="20"/>
              </w:rPr>
            </w:pPr>
            <w:r w:rsidRPr="002A217E">
              <w:rPr>
                <w:rFonts w:asciiTheme="majorHAnsi" w:hAnsiTheme="majorHAnsi"/>
                <w:sz w:val="20"/>
              </w:rPr>
              <w:t>SQL</w:t>
            </w:r>
          </w:p>
          <w:p w14:paraId="35B55F97" w14:textId="77777777" w:rsidR="002A217E" w:rsidRPr="002A217E" w:rsidRDefault="002A217E" w:rsidP="00A066AC">
            <w:pPr>
              <w:pStyle w:val="ListParagraph"/>
              <w:numPr>
                <w:ilvl w:val="0"/>
                <w:numId w:val="37"/>
              </w:numPr>
              <w:spacing w:before="60" w:after="60"/>
              <w:contextualSpacing w:val="0"/>
              <w:rPr>
                <w:rFonts w:asciiTheme="majorHAnsi" w:hAnsiTheme="majorHAnsi"/>
                <w:sz w:val="20"/>
              </w:rPr>
            </w:pPr>
            <w:r w:rsidRPr="002A217E">
              <w:rPr>
                <w:rFonts w:asciiTheme="majorHAnsi" w:hAnsiTheme="majorHAnsi"/>
                <w:sz w:val="20"/>
              </w:rPr>
              <w:t>Python</w:t>
            </w:r>
          </w:p>
          <w:p w14:paraId="0A20EBA4" w14:textId="77777777" w:rsidR="00957FC0" w:rsidRPr="002A217E" w:rsidRDefault="002A217E" w:rsidP="00A066AC">
            <w:pPr>
              <w:pStyle w:val="ListParagraph"/>
              <w:numPr>
                <w:ilvl w:val="0"/>
                <w:numId w:val="37"/>
              </w:numPr>
              <w:spacing w:before="60" w:after="60"/>
              <w:contextualSpacing w:val="0"/>
              <w:rPr>
                <w:rFonts w:asciiTheme="majorHAnsi" w:hAnsiTheme="majorHAnsi"/>
                <w:sz w:val="20"/>
              </w:rPr>
            </w:pPr>
            <w:r w:rsidRPr="002A217E">
              <w:rPr>
                <w:rFonts w:asciiTheme="majorHAnsi" w:hAnsiTheme="majorHAnsi"/>
                <w:sz w:val="20"/>
              </w:rPr>
              <w:t>Data Bricks</w:t>
            </w:r>
          </w:p>
          <w:p w14:paraId="3112D6D5" w14:textId="77777777" w:rsidR="00A066AC" w:rsidRDefault="00A066AC" w:rsidP="00A066AC">
            <w:r>
              <w:t xml:space="preserve">           </w:t>
            </w:r>
          </w:p>
          <w:p w14:paraId="3AC874E8" w14:textId="5AE2753D" w:rsidR="00A066AC" w:rsidRPr="00F3155D" w:rsidRDefault="00A066AC" w:rsidP="00A066AC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  <w:sz w:val="24"/>
              </w:rPr>
              <w:drawing>
                <wp:inline distT="0" distB="0" distL="0" distR="0" wp14:anchorId="3E62EABA" wp14:editId="73D3B4F6">
                  <wp:extent cx="228600" cy="228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jects-Handled24x24icon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A3636"/>
                <w:sz w:val="24"/>
              </w:rPr>
              <w:t>AWARDS</w:t>
            </w:r>
          </w:p>
          <w:p w14:paraId="3739C5B8" w14:textId="3CB87901" w:rsidR="00A066AC" w:rsidRDefault="00A066AC" w:rsidP="00A066AC">
            <w:pPr>
              <w:rPr>
                <w:sz w:val="10"/>
              </w:rPr>
            </w:pPr>
          </w:p>
          <w:p w14:paraId="0C06FF05" w14:textId="7B27EE4E" w:rsidR="00A066AC" w:rsidRDefault="00A066AC" w:rsidP="00A066AC">
            <w:pPr>
              <w:pStyle w:val="ListParagraph"/>
              <w:numPr>
                <w:ilvl w:val="0"/>
                <w:numId w:val="37"/>
              </w:numPr>
              <w:spacing w:before="60" w:after="60"/>
              <w:contextualSpacing w:val="0"/>
              <w:rPr>
                <w:rFonts w:asciiTheme="majorHAnsi" w:hAnsiTheme="majorHAnsi"/>
                <w:sz w:val="20"/>
              </w:rPr>
            </w:pPr>
            <w:r w:rsidRPr="00A066AC">
              <w:rPr>
                <w:rFonts w:asciiTheme="majorHAnsi" w:hAnsiTheme="majorHAnsi"/>
                <w:sz w:val="20"/>
              </w:rPr>
              <w:t xml:space="preserve">Got </w:t>
            </w:r>
            <w:r>
              <w:rPr>
                <w:rFonts w:asciiTheme="majorHAnsi" w:hAnsiTheme="majorHAnsi"/>
                <w:sz w:val="20"/>
              </w:rPr>
              <w:t>“The Dream</w:t>
            </w:r>
            <w:r w:rsidRPr="00A066AC">
              <w:rPr>
                <w:rFonts w:asciiTheme="majorHAnsi" w:hAnsiTheme="majorHAnsi"/>
                <w:sz w:val="20"/>
              </w:rPr>
              <w:t xml:space="preserve"> Team Awards</w:t>
            </w:r>
            <w:r>
              <w:rPr>
                <w:rFonts w:asciiTheme="majorHAnsi" w:hAnsiTheme="majorHAnsi"/>
                <w:sz w:val="20"/>
              </w:rPr>
              <w:t>” in Infocepts</w:t>
            </w:r>
          </w:p>
          <w:p w14:paraId="004581B5" w14:textId="77777777" w:rsidR="00A066AC" w:rsidRPr="00A066AC" w:rsidRDefault="00A066AC" w:rsidP="00A066AC">
            <w:pPr>
              <w:spacing w:before="60" w:after="60"/>
              <w:rPr>
                <w:rFonts w:asciiTheme="majorHAnsi" w:hAnsiTheme="majorHAnsi"/>
                <w:sz w:val="20"/>
              </w:rPr>
            </w:pPr>
          </w:p>
          <w:p w14:paraId="0192A701" w14:textId="2713B690" w:rsidR="00A066AC" w:rsidRPr="00E729D0" w:rsidRDefault="00A066AC" w:rsidP="00D21DFA">
            <w:pPr>
              <w:jc w:val="both"/>
              <w:rPr>
                <w:sz w:val="6"/>
              </w:rPr>
            </w:pPr>
          </w:p>
          <w:p w14:paraId="25E3BF36" w14:textId="77777777" w:rsidR="00D21DFA" w:rsidRPr="00E729D0" w:rsidRDefault="00D21DFA" w:rsidP="00D21DFA">
            <w:pPr>
              <w:pBdr>
                <w:bottom w:val="single" w:sz="4" w:space="1" w:color="auto"/>
              </w:pBdr>
              <w:rPr>
                <w:rFonts w:asciiTheme="majorHAnsi" w:hAnsiTheme="majorHAnsi" w:cs="Tahoma"/>
                <w:b/>
                <w:color w:val="2A3636"/>
                <w:sz w:val="24"/>
              </w:rPr>
            </w:pPr>
            <w:r w:rsidRPr="0020765B">
              <w:rPr>
                <w:rFonts w:asciiTheme="majorHAnsi" w:hAnsiTheme="majorHAnsi" w:cs="Tahoma"/>
                <w:b/>
                <w:noProof/>
                <w:color w:val="154960"/>
              </w:rPr>
              <w:drawing>
                <wp:inline distT="0" distB="0" distL="0" distR="0" wp14:anchorId="0B95E08A" wp14:editId="0FD3BFF7">
                  <wp:extent cx="228600" cy="228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experience24x24icon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0765B">
              <w:rPr>
                <w:rFonts w:asciiTheme="majorHAnsi" w:hAnsiTheme="majorHAnsi" w:cs="Tahoma"/>
                <w:b/>
                <w:color w:val="2A3636"/>
                <w:sz w:val="24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A3636"/>
                <w:sz w:val="24"/>
              </w:rPr>
              <w:t>EDUCATION</w:t>
            </w:r>
          </w:p>
          <w:p w14:paraId="2D2B4B17" w14:textId="77777777" w:rsidR="00D21DFA" w:rsidRPr="00A066AC" w:rsidRDefault="00D21DFA" w:rsidP="00E2746D">
            <w:pPr>
              <w:rPr>
                <w:sz w:val="2"/>
              </w:rPr>
            </w:pPr>
          </w:p>
          <w:p w14:paraId="70EC8E57" w14:textId="4E3E8580" w:rsidR="00D21DFA" w:rsidRPr="00D21DFA" w:rsidRDefault="00D21DFA" w:rsidP="00D21DFA">
            <w:pPr>
              <w:rPr>
                <w:rFonts w:asciiTheme="majorHAnsi" w:hAnsiTheme="majorHAnsi"/>
                <w:b/>
                <w:sz w:val="20"/>
              </w:rPr>
            </w:pPr>
            <w:r w:rsidRPr="00D21DFA">
              <w:rPr>
                <w:rFonts w:asciiTheme="majorHAnsi" w:hAnsiTheme="majorHAnsi"/>
                <w:b/>
                <w:sz w:val="20"/>
              </w:rPr>
              <w:t xml:space="preserve">Master of </w:t>
            </w:r>
            <w:r w:rsidRPr="00D435D9">
              <w:rPr>
                <w:rFonts w:asciiTheme="majorHAnsi" w:hAnsiTheme="majorHAnsi"/>
                <w:b/>
                <w:sz w:val="20"/>
              </w:rPr>
              <w:t>Technology</w:t>
            </w:r>
            <w:r w:rsidR="00A066AC">
              <w:rPr>
                <w:rFonts w:asciiTheme="majorHAnsi" w:hAnsiTheme="majorHAnsi"/>
                <w:b/>
                <w:sz w:val="20"/>
              </w:rPr>
              <w:t xml:space="preserve"> </w:t>
            </w:r>
            <w:r w:rsidRPr="00D21DFA">
              <w:rPr>
                <w:rFonts w:asciiTheme="majorHAnsi" w:hAnsiTheme="majorHAnsi"/>
                <w:b/>
                <w:sz w:val="20"/>
              </w:rPr>
              <w:t>Structures</w:t>
            </w:r>
            <w:r>
              <w:rPr>
                <w:rFonts w:asciiTheme="majorHAnsi" w:hAnsiTheme="majorHAnsi"/>
                <w:b/>
                <w:sz w:val="20"/>
              </w:rPr>
              <w:t xml:space="preserve"> from </w:t>
            </w:r>
            <w:r w:rsidRPr="00D21DFA">
              <w:rPr>
                <w:rFonts w:asciiTheme="majorHAnsi" w:hAnsiTheme="majorHAnsi"/>
                <w:sz w:val="20"/>
              </w:rPr>
              <w:t>Ramdeobaba College of Engineer</w:t>
            </w:r>
            <w:r>
              <w:rPr>
                <w:rFonts w:asciiTheme="majorHAnsi" w:hAnsiTheme="majorHAnsi"/>
                <w:sz w:val="20"/>
              </w:rPr>
              <w:t>ing &amp; Management - Nagpur, Apr’</w:t>
            </w:r>
            <w:r w:rsidRPr="00D21DFA">
              <w:rPr>
                <w:rFonts w:asciiTheme="majorHAnsi" w:hAnsiTheme="majorHAnsi"/>
                <w:sz w:val="20"/>
              </w:rPr>
              <w:t>15</w:t>
            </w:r>
          </w:p>
          <w:p w14:paraId="3E1D8968" w14:textId="77777777" w:rsidR="00D21DFA" w:rsidRPr="00A066AC" w:rsidRDefault="00D21DFA" w:rsidP="00D21DFA">
            <w:pPr>
              <w:rPr>
                <w:rFonts w:asciiTheme="majorHAnsi" w:hAnsiTheme="majorHAnsi"/>
                <w:sz w:val="10"/>
              </w:rPr>
            </w:pPr>
          </w:p>
          <w:p w14:paraId="0E2D208B" w14:textId="77777777" w:rsidR="00D21DFA" w:rsidRPr="00D21DFA" w:rsidRDefault="00D21DFA" w:rsidP="00D21DFA">
            <w:pPr>
              <w:rPr>
                <w:b/>
              </w:rPr>
            </w:pPr>
            <w:r w:rsidRPr="00D21DFA">
              <w:rPr>
                <w:rFonts w:asciiTheme="majorHAnsi" w:hAnsiTheme="majorHAnsi"/>
                <w:b/>
                <w:sz w:val="20"/>
              </w:rPr>
              <w:t xml:space="preserve">Bachelor of Engineering: Civil Engineering from </w:t>
            </w:r>
            <w:r w:rsidRPr="00D21DFA">
              <w:rPr>
                <w:rFonts w:asciiTheme="majorHAnsi" w:hAnsiTheme="majorHAnsi"/>
                <w:sz w:val="20"/>
              </w:rPr>
              <w:t>Ramdeobaba College of Engineering &amp; Management - Nagpur,  Apr’12</w:t>
            </w:r>
          </w:p>
        </w:tc>
        <w:tc>
          <w:tcPr>
            <w:tcW w:w="7380" w:type="dxa"/>
            <w:shd w:val="clear" w:color="auto" w:fill="auto"/>
          </w:tcPr>
          <w:p w14:paraId="74462C17" w14:textId="77777777" w:rsidR="00957FC0" w:rsidRDefault="00957FC0" w:rsidP="00E2746D">
            <w:pPr>
              <w:rPr>
                <w:sz w:val="10"/>
              </w:rPr>
            </w:pPr>
          </w:p>
          <w:p w14:paraId="43166604" w14:textId="77777777" w:rsidR="0020765B" w:rsidRPr="002E0FB3" w:rsidRDefault="0020765B" w:rsidP="00E2746D">
            <w:pPr>
              <w:rPr>
                <w:sz w:val="10"/>
              </w:rPr>
            </w:pPr>
          </w:p>
          <w:p w14:paraId="4D548470" w14:textId="77777777" w:rsidR="00957FC0" w:rsidRPr="00F3155D" w:rsidRDefault="00957FC0" w:rsidP="00E2746D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  <w:sz w:val="24"/>
              </w:rPr>
              <w:drawing>
                <wp:inline distT="0" distB="0" distL="0" distR="0" wp14:anchorId="49781230" wp14:editId="1E5EA2C4">
                  <wp:extent cx="228600" cy="228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summry24x24icons (2)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</w:t>
            </w:r>
            <w:r w:rsidRPr="00F94852">
              <w:rPr>
                <w:rFonts w:asciiTheme="majorHAnsi" w:hAnsiTheme="majorHAnsi" w:cs="Tahoma"/>
                <w:b/>
                <w:color w:val="17365D" w:themeColor="text2" w:themeShade="BF"/>
                <w:sz w:val="24"/>
              </w:rPr>
              <w:t>PROFILE</w:t>
            </w:r>
            <w:r w:rsidR="00EF08B7" w:rsidRPr="00F94852">
              <w:rPr>
                <w:rFonts w:asciiTheme="majorHAnsi" w:hAnsiTheme="majorHAnsi" w:cs="Tahoma"/>
                <w:b/>
                <w:color w:val="17365D" w:themeColor="text2" w:themeShade="BF"/>
                <w:sz w:val="24"/>
              </w:rPr>
              <w:t xml:space="preserve"> SUMMARY</w:t>
            </w:r>
          </w:p>
          <w:p w14:paraId="3E69A67D" w14:textId="77777777" w:rsidR="00957FC0" w:rsidRPr="00F94852" w:rsidRDefault="00957FC0" w:rsidP="00E2746D">
            <w:pPr>
              <w:rPr>
                <w:sz w:val="6"/>
              </w:rPr>
            </w:pPr>
          </w:p>
          <w:p w14:paraId="5B60BA80" w14:textId="5A0A29BF" w:rsidR="00905EC2" w:rsidRPr="00905EC2" w:rsidRDefault="00905EC2" w:rsidP="00A066AC">
            <w:pPr>
              <w:pStyle w:val="ListParagraph"/>
              <w:numPr>
                <w:ilvl w:val="0"/>
                <w:numId w:val="40"/>
              </w:numPr>
              <w:spacing w:before="60" w:after="60"/>
              <w:contextualSpacing w:val="0"/>
              <w:jc w:val="both"/>
              <w:rPr>
                <w:rFonts w:asciiTheme="majorHAnsi" w:hAnsiTheme="majorHAnsi"/>
                <w:spacing w:val="-2"/>
                <w:sz w:val="20"/>
                <w:szCs w:val="20"/>
              </w:rPr>
            </w:pPr>
            <w:r>
              <w:rPr>
                <w:rFonts w:asciiTheme="majorHAnsi" w:hAnsiTheme="majorHAnsi"/>
                <w:spacing w:val="-2"/>
                <w:sz w:val="20"/>
                <w:szCs w:val="20"/>
              </w:rPr>
              <w:t xml:space="preserve">Big Data Engineer with nearly 4 </w:t>
            </w:r>
            <w:r w:rsidRPr="00905EC2">
              <w:rPr>
                <w:rFonts w:asciiTheme="majorHAnsi" w:hAnsiTheme="majorHAnsi"/>
                <w:spacing w:val="-2"/>
                <w:sz w:val="20"/>
                <w:szCs w:val="20"/>
              </w:rPr>
              <w:t>years of hands-on experience at Infocepts Pvt. Ltd., currently leading end-to-end scalable data engineering initiatives across AWS, Snowflake, and Apache Airflow ecosystems.</w:t>
            </w:r>
          </w:p>
          <w:p w14:paraId="284A2996" w14:textId="6DD6C854" w:rsidR="00905EC2" w:rsidRPr="00905EC2" w:rsidRDefault="00905EC2" w:rsidP="00A066AC">
            <w:pPr>
              <w:pStyle w:val="ListParagraph"/>
              <w:numPr>
                <w:ilvl w:val="0"/>
                <w:numId w:val="40"/>
              </w:numPr>
              <w:spacing w:before="60" w:after="60"/>
              <w:contextualSpacing w:val="0"/>
              <w:jc w:val="both"/>
              <w:rPr>
                <w:rFonts w:asciiTheme="majorHAnsi" w:hAnsiTheme="majorHAnsi"/>
                <w:spacing w:val="-2"/>
                <w:sz w:val="20"/>
                <w:szCs w:val="20"/>
              </w:rPr>
            </w:pPr>
            <w:r w:rsidRPr="00905EC2">
              <w:rPr>
                <w:rFonts w:asciiTheme="majorHAnsi" w:hAnsiTheme="majorHAnsi"/>
                <w:spacing w:val="-2"/>
                <w:sz w:val="20"/>
                <w:szCs w:val="20"/>
              </w:rPr>
              <w:t>Expert in designing and deploying cloud-native data architectures, harnessing the power of AWS EMR, Snowflake, and serverless tools to drive high-performance data solutions aligned with business goals.</w:t>
            </w:r>
          </w:p>
          <w:p w14:paraId="2B1AAF44" w14:textId="6BA78C2B" w:rsidR="00905EC2" w:rsidRPr="00905EC2" w:rsidRDefault="00905EC2" w:rsidP="00A066AC">
            <w:pPr>
              <w:pStyle w:val="ListParagraph"/>
              <w:numPr>
                <w:ilvl w:val="0"/>
                <w:numId w:val="40"/>
              </w:numPr>
              <w:spacing w:before="60" w:after="60"/>
              <w:contextualSpacing w:val="0"/>
              <w:jc w:val="both"/>
              <w:rPr>
                <w:rFonts w:asciiTheme="majorHAnsi" w:hAnsiTheme="majorHAnsi"/>
                <w:spacing w:val="-4"/>
                <w:sz w:val="20"/>
                <w:szCs w:val="20"/>
              </w:rPr>
            </w:pPr>
            <w:r w:rsidRPr="00905EC2">
              <w:rPr>
                <w:rFonts w:asciiTheme="majorHAnsi" w:hAnsiTheme="majorHAnsi"/>
                <w:spacing w:val="-4"/>
                <w:sz w:val="20"/>
                <w:szCs w:val="20"/>
              </w:rPr>
              <w:t xml:space="preserve">Advanced proficiency in Apache Spark </w:t>
            </w:r>
            <w:r w:rsidRPr="00905EC2">
              <w:rPr>
                <w:rFonts w:asciiTheme="majorHAnsi" w:hAnsiTheme="majorHAnsi"/>
                <w:spacing w:val="-4"/>
                <w:sz w:val="20"/>
                <w:szCs w:val="20"/>
              </w:rPr>
              <w:t>&amp;</w:t>
            </w:r>
            <w:r w:rsidRPr="00905EC2">
              <w:rPr>
                <w:rFonts w:asciiTheme="majorHAnsi" w:hAnsiTheme="majorHAnsi"/>
                <w:spacing w:val="-4"/>
                <w:sz w:val="20"/>
                <w:szCs w:val="20"/>
              </w:rPr>
              <w:t xml:space="preserve"> PySpark, transforming massive datas</w:t>
            </w:r>
            <w:r w:rsidRPr="00905EC2">
              <w:rPr>
                <w:rFonts w:asciiTheme="majorHAnsi" w:hAnsiTheme="majorHAnsi"/>
                <w:spacing w:val="-4"/>
                <w:sz w:val="20"/>
                <w:szCs w:val="20"/>
              </w:rPr>
              <w:t>ets into actionable insights &amp;</w:t>
            </w:r>
            <w:r w:rsidRPr="00905EC2">
              <w:rPr>
                <w:rFonts w:asciiTheme="majorHAnsi" w:hAnsiTheme="majorHAnsi"/>
                <w:spacing w:val="-4"/>
                <w:sz w:val="20"/>
                <w:szCs w:val="20"/>
              </w:rPr>
              <w:t xml:space="preserve"> fueling data-driven decision-making across the enterprise.</w:t>
            </w:r>
          </w:p>
          <w:p w14:paraId="7617DDB9" w14:textId="250D9481" w:rsidR="00905EC2" w:rsidRPr="00905EC2" w:rsidRDefault="00905EC2" w:rsidP="00A066AC">
            <w:pPr>
              <w:pStyle w:val="ListParagraph"/>
              <w:numPr>
                <w:ilvl w:val="0"/>
                <w:numId w:val="40"/>
              </w:numPr>
              <w:spacing w:before="60" w:after="60"/>
              <w:contextualSpacing w:val="0"/>
              <w:jc w:val="both"/>
              <w:rPr>
                <w:rFonts w:asciiTheme="majorHAnsi" w:hAnsiTheme="majorHAnsi"/>
                <w:spacing w:val="-2"/>
                <w:sz w:val="20"/>
                <w:szCs w:val="20"/>
              </w:rPr>
            </w:pPr>
            <w:r w:rsidRPr="00905EC2">
              <w:rPr>
                <w:rFonts w:asciiTheme="majorHAnsi" w:hAnsiTheme="majorHAnsi"/>
                <w:spacing w:val="-2"/>
                <w:sz w:val="20"/>
                <w:szCs w:val="20"/>
              </w:rPr>
              <w:t>Strong advocate of data quality, governance, and reliability, with a proven track record in profiling, validation, and maintaining integrity across data pipelines.</w:t>
            </w:r>
          </w:p>
          <w:p w14:paraId="3C4F1E65" w14:textId="03102EE3" w:rsidR="00905EC2" w:rsidRPr="00905EC2" w:rsidRDefault="00905EC2" w:rsidP="00A066AC">
            <w:pPr>
              <w:pStyle w:val="ListParagraph"/>
              <w:numPr>
                <w:ilvl w:val="0"/>
                <w:numId w:val="40"/>
              </w:numPr>
              <w:spacing w:before="60" w:after="60"/>
              <w:contextualSpacing w:val="0"/>
              <w:jc w:val="both"/>
              <w:rPr>
                <w:rFonts w:asciiTheme="majorHAnsi" w:hAnsiTheme="majorHAnsi"/>
                <w:spacing w:val="-2"/>
                <w:sz w:val="20"/>
                <w:szCs w:val="20"/>
              </w:rPr>
            </w:pPr>
            <w:r w:rsidRPr="00905EC2">
              <w:rPr>
                <w:rFonts w:asciiTheme="majorHAnsi" w:hAnsiTheme="majorHAnsi"/>
                <w:spacing w:val="-2"/>
                <w:sz w:val="20"/>
                <w:szCs w:val="20"/>
              </w:rPr>
              <w:t>Combines academic excellence in civil engineering analytics with deep industry expertise, enabling effective communication of technical insights to both technical and non-technical stakeholders.</w:t>
            </w:r>
          </w:p>
          <w:p w14:paraId="402C3643" w14:textId="79B9DCD3" w:rsidR="00905EC2" w:rsidRPr="00A066AC" w:rsidRDefault="00905EC2" w:rsidP="00A066AC">
            <w:pPr>
              <w:pStyle w:val="ListParagraph"/>
              <w:numPr>
                <w:ilvl w:val="0"/>
                <w:numId w:val="40"/>
              </w:numPr>
              <w:spacing w:before="60" w:after="60"/>
              <w:contextualSpacing w:val="0"/>
              <w:jc w:val="both"/>
              <w:rPr>
                <w:rFonts w:asciiTheme="majorHAnsi" w:hAnsiTheme="majorHAnsi"/>
                <w:spacing w:val="-4"/>
                <w:sz w:val="20"/>
                <w:szCs w:val="20"/>
              </w:rPr>
            </w:pPr>
            <w:r w:rsidRPr="00905EC2">
              <w:rPr>
                <w:rFonts w:asciiTheme="majorHAnsi" w:hAnsiTheme="majorHAnsi"/>
                <w:spacing w:val="-2"/>
                <w:sz w:val="20"/>
                <w:szCs w:val="20"/>
              </w:rPr>
              <w:t xml:space="preserve">Drives continuous improvement in ETL automation and workflow optimization, </w:t>
            </w:r>
            <w:r w:rsidR="00A066AC">
              <w:rPr>
                <w:rFonts w:asciiTheme="majorHAnsi" w:hAnsiTheme="majorHAnsi"/>
                <w:spacing w:val="-2"/>
                <w:sz w:val="20"/>
                <w:szCs w:val="20"/>
              </w:rPr>
              <w:t xml:space="preserve">reducing manual </w:t>
            </w:r>
            <w:r w:rsidR="00A066AC" w:rsidRPr="00A066AC">
              <w:rPr>
                <w:rFonts w:asciiTheme="majorHAnsi" w:hAnsiTheme="majorHAnsi"/>
                <w:spacing w:val="-4"/>
                <w:sz w:val="20"/>
                <w:szCs w:val="20"/>
              </w:rPr>
              <w:t>intervention &amp;</w:t>
            </w:r>
            <w:r w:rsidRPr="00A066AC">
              <w:rPr>
                <w:rFonts w:asciiTheme="majorHAnsi" w:hAnsiTheme="majorHAnsi"/>
                <w:spacing w:val="-4"/>
                <w:sz w:val="20"/>
                <w:szCs w:val="20"/>
              </w:rPr>
              <w:t xml:space="preserve"> </w:t>
            </w:r>
            <w:r w:rsidR="00A066AC" w:rsidRPr="00A066AC">
              <w:rPr>
                <w:rFonts w:asciiTheme="majorHAnsi" w:hAnsiTheme="majorHAnsi"/>
                <w:spacing w:val="-4"/>
                <w:sz w:val="20"/>
                <w:szCs w:val="20"/>
              </w:rPr>
              <w:t>improving process throughput &amp;</w:t>
            </w:r>
            <w:r w:rsidRPr="00A066AC">
              <w:rPr>
                <w:rFonts w:asciiTheme="majorHAnsi" w:hAnsiTheme="majorHAnsi"/>
                <w:spacing w:val="-4"/>
                <w:sz w:val="20"/>
                <w:szCs w:val="20"/>
              </w:rPr>
              <w:t xml:space="preserve"> system resilience.</w:t>
            </w:r>
          </w:p>
          <w:p w14:paraId="501BE772" w14:textId="0CEF3E3D" w:rsidR="00B13BFA" w:rsidRPr="00905EC2" w:rsidRDefault="00905EC2" w:rsidP="00A066AC">
            <w:pPr>
              <w:pStyle w:val="ListParagraph"/>
              <w:numPr>
                <w:ilvl w:val="0"/>
                <w:numId w:val="40"/>
              </w:numPr>
              <w:spacing w:before="60" w:after="60"/>
              <w:contextualSpacing w:val="0"/>
              <w:jc w:val="both"/>
              <w:rPr>
                <w:rFonts w:asciiTheme="majorHAnsi" w:hAnsiTheme="majorHAnsi"/>
                <w:spacing w:val="-2"/>
                <w:sz w:val="20"/>
                <w:szCs w:val="20"/>
              </w:rPr>
            </w:pPr>
            <w:r w:rsidRPr="00905EC2">
              <w:rPr>
                <w:rFonts w:asciiTheme="majorHAnsi" w:hAnsiTheme="majorHAnsi"/>
                <w:spacing w:val="-2"/>
                <w:sz w:val="20"/>
                <w:szCs w:val="20"/>
              </w:rPr>
              <w:t>Recognized for collaborative leadership and stakeholder management, seamlessly bridging cross-functional teams to ensure timely delivery, integration excellence, and compliance with data best practices.</w:t>
            </w:r>
            <w:r w:rsidRPr="00905EC2">
              <w:rPr>
                <w:rFonts w:asciiTheme="majorHAnsi" w:hAnsiTheme="majorHAnsi"/>
                <w:spacing w:val="-2"/>
                <w:sz w:val="20"/>
                <w:szCs w:val="20"/>
              </w:rPr>
              <w:t xml:space="preserve"> </w:t>
            </w:r>
          </w:p>
          <w:p w14:paraId="51335D56" w14:textId="77777777" w:rsidR="00905EC2" w:rsidRDefault="00905EC2" w:rsidP="00905EC2">
            <w:pPr>
              <w:ind w:left="360"/>
              <w:jc w:val="both"/>
              <w:rPr>
                <w:sz w:val="6"/>
              </w:rPr>
            </w:pPr>
          </w:p>
          <w:p w14:paraId="598AE125" w14:textId="77777777" w:rsidR="00B13BFA" w:rsidRPr="00E729D0" w:rsidRDefault="00B13BFA" w:rsidP="00E729D0">
            <w:pPr>
              <w:jc w:val="both"/>
              <w:rPr>
                <w:sz w:val="6"/>
              </w:rPr>
            </w:pPr>
          </w:p>
          <w:p w14:paraId="3FEC3563" w14:textId="77777777" w:rsidR="0020765B" w:rsidRPr="00E729D0" w:rsidRDefault="0020765B" w:rsidP="00E729D0">
            <w:pPr>
              <w:pBdr>
                <w:bottom w:val="single" w:sz="4" w:space="1" w:color="auto"/>
              </w:pBdr>
              <w:rPr>
                <w:rFonts w:asciiTheme="majorHAnsi" w:hAnsiTheme="majorHAnsi" w:cs="Tahoma"/>
                <w:b/>
                <w:color w:val="2A3636"/>
                <w:sz w:val="24"/>
              </w:rPr>
            </w:pPr>
            <w:r w:rsidRPr="0020765B">
              <w:rPr>
                <w:rFonts w:asciiTheme="majorHAnsi" w:hAnsiTheme="majorHAnsi" w:cs="Tahoma"/>
                <w:b/>
                <w:noProof/>
                <w:color w:val="154960"/>
              </w:rPr>
              <w:drawing>
                <wp:inline distT="0" distB="0" distL="0" distR="0" wp14:anchorId="2F96FF30" wp14:editId="4EC8A0F0">
                  <wp:extent cx="228600" cy="2286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experience24x24icon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0765B">
              <w:rPr>
                <w:rFonts w:asciiTheme="majorHAnsi" w:hAnsiTheme="majorHAnsi" w:cs="Tahoma"/>
                <w:b/>
                <w:color w:val="2A3636"/>
                <w:sz w:val="24"/>
              </w:rPr>
              <w:t xml:space="preserve"> WORK EXPERIENCE</w:t>
            </w:r>
          </w:p>
          <w:p w14:paraId="63C8F4D9" w14:textId="77777777" w:rsidR="00E729D0" w:rsidRPr="00E729D0" w:rsidRDefault="002A217E" w:rsidP="002A217E">
            <w:pPr>
              <w:shd w:val="clear" w:color="auto" w:fill="1F497D" w:themeFill="text2"/>
              <w:spacing w:beforeLines="60" w:before="144" w:afterLines="60" w:after="144"/>
              <w:jc w:val="both"/>
              <w:rPr>
                <w:rFonts w:asciiTheme="majorHAnsi" w:hAnsiTheme="majorHAnsi" w:cstheme="minorHAnsi"/>
                <w:b/>
                <w:color w:val="FFFFFF" w:themeColor="background1"/>
                <w:sz w:val="20"/>
              </w:rPr>
            </w:pPr>
            <w:r>
              <w:rPr>
                <w:rFonts w:asciiTheme="majorHAnsi" w:hAnsiTheme="majorHAnsi" w:cstheme="minorHAnsi"/>
                <w:b/>
                <w:color w:val="FFFFFF" w:themeColor="background1"/>
                <w:sz w:val="20"/>
              </w:rPr>
              <w:t>Big Data Engineer | Infocepts Pvt. Ltd. – Nagpur | Aug’</w:t>
            </w:r>
            <w:r w:rsidRPr="002A217E">
              <w:rPr>
                <w:rFonts w:asciiTheme="majorHAnsi" w:hAnsiTheme="majorHAnsi" w:cstheme="minorHAnsi"/>
                <w:b/>
                <w:color w:val="FFFFFF" w:themeColor="background1"/>
                <w:sz w:val="20"/>
              </w:rPr>
              <w:t>21 to Present</w:t>
            </w:r>
          </w:p>
          <w:p w14:paraId="2F661987" w14:textId="4AEA0303" w:rsidR="002A217E" w:rsidRPr="002A217E" w:rsidRDefault="002A217E" w:rsidP="002A217E">
            <w:pPr>
              <w:pStyle w:val="ListParagraph"/>
              <w:numPr>
                <w:ilvl w:val="0"/>
                <w:numId w:val="40"/>
              </w:numPr>
              <w:spacing w:before="60" w:after="60"/>
              <w:contextualSpacing w:val="0"/>
              <w:jc w:val="both"/>
              <w:rPr>
                <w:rFonts w:asciiTheme="majorHAnsi" w:hAnsiTheme="majorHAnsi"/>
                <w:spacing w:val="-2"/>
                <w:sz w:val="20"/>
                <w:szCs w:val="20"/>
              </w:rPr>
            </w:pPr>
            <w:r w:rsidRPr="002A217E">
              <w:rPr>
                <w:rFonts w:asciiTheme="majorHAnsi" w:hAnsiTheme="majorHAnsi"/>
                <w:spacing w:val="-2"/>
                <w:sz w:val="20"/>
                <w:szCs w:val="20"/>
              </w:rPr>
              <w:t>Leading the development and deployment of advanced data architectures on AWS to address complex data processing and analytical needs for a major US-based digital media client</w:t>
            </w:r>
          </w:p>
          <w:p w14:paraId="7AEE0AB5" w14:textId="3E654EEC" w:rsidR="002A217E" w:rsidRPr="002A217E" w:rsidRDefault="002A217E" w:rsidP="002A217E">
            <w:pPr>
              <w:pStyle w:val="ListParagraph"/>
              <w:numPr>
                <w:ilvl w:val="0"/>
                <w:numId w:val="40"/>
              </w:numPr>
              <w:spacing w:before="60" w:after="60"/>
              <w:contextualSpacing w:val="0"/>
              <w:jc w:val="both"/>
              <w:rPr>
                <w:rFonts w:asciiTheme="majorHAnsi" w:hAnsiTheme="majorHAnsi"/>
                <w:spacing w:val="-2"/>
                <w:sz w:val="20"/>
                <w:szCs w:val="20"/>
              </w:rPr>
            </w:pPr>
            <w:r w:rsidRPr="002A217E">
              <w:rPr>
                <w:rFonts w:asciiTheme="majorHAnsi" w:hAnsiTheme="majorHAnsi"/>
                <w:spacing w:val="-2"/>
                <w:sz w:val="20"/>
                <w:szCs w:val="20"/>
              </w:rPr>
              <w:t>Building scalable data pipelines using Apache Spark to streamline ETL processes and deliver actionable business insights</w:t>
            </w:r>
          </w:p>
          <w:p w14:paraId="191DCA93" w14:textId="1D6CD807" w:rsidR="002A217E" w:rsidRPr="002A217E" w:rsidRDefault="002A217E" w:rsidP="002A217E">
            <w:pPr>
              <w:pStyle w:val="ListParagraph"/>
              <w:numPr>
                <w:ilvl w:val="0"/>
                <w:numId w:val="40"/>
              </w:numPr>
              <w:spacing w:before="60" w:after="60"/>
              <w:contextualSpacing w:val="0"/>
              <w:jc w:val="both"/>
              <w:rPr>
                <w:rFonts w:asciiTheme="majorHAnsi" w:hAnsiTheme="majorHAnsi"/>
                <w:spacing w:val="-2"/>
                <w:sz w:val="20"/>
                <w:szCs w:val="20"/>
              </w:rPr>
            </w:pPr>
            <w:r w:rsidRPr="002A217E">
              <w:rPr>
                <w:rFonts w:asciiTheme="majorHAnsi" w:hAnsiTheme="majorHAnsi"/>
                <w:spacing w:val="-2"/>
                <w:sz w:val="20"/>
                <w:szCs w:val="20"/>
              </w:rPr>
              <w:t>Conducting comprehensive data profiling and validation to ensure high standards of data quality and integrity</w:t>
            </w:r>
          </w:p>
          <w:p w14:paraId="26F136F4" w14:textId="17126E26" w:rsidR="002A217E" w:rsidRPr="002A217E" w:rsidRDefault="002A217E" w:rsidP="002A217E">
            <w:pPr>
              <w:pStyle w:val="ListParagraph"/>
              <w:numPr>
                <w:ilvl w:val="0"/>
                <w:numId w:val="40"/>
              </w:numPr>
              <w:spacing w:before="60" w:after="60"/>
              <w:contextualSpacing w:val="0"/>
              <w:jc w:val="both"/>
              <w:rPr>
                <w:rFonts w:asciiTheme="majorHAnsi" w:hAnsiTheme="majorHAnsi"/>
                <w:spacing w:val="-2"/>
                <w:sz w:val="20"/>
                <w:szCs w:val="20"/>
              </w:rPr>
            </w:pPr>
            <w:r w:rsidRPr="002A217E">
              <w:rPr>
                <w:rFonts w:asciiTheme="majorHAnsi" w:hAnsiTheme="majorHAnsi"/>
                <w:spacing w:val="-2"/>
                <w:sz w:val="20"/>
                <w:szCs w:val="20"/>
              </w:rPr>
              <w:t>Managing and prioritizing stakeholder data requests to ensure timely and accurate delivery of tailored data solutions</w:t>
            </w:r>
          </w:p>
          <w:p w14:paraId="0ED60868" w14:textId="75A3B423" w:rsidR="002A217E" w:rsidRPr="002A217E" w:rsidRDefault="002A217E" w:rsidP="002A217E">
            <w:pPr>
              <w:pStyle w:val="ListParagraph"/>
              <w:numPr>
                <w:ilvl w:val="0"/>
                <w:numId w:val="40"/>
              </w:numPr>
              <w:spacing w:before="60" w:after="60"/>
              <w:contextualSpacing w:val="0"/>
              <w:jc w:val="both"/>
              <w:rPr>
                <w:rFonts w:asciiTheme="majorHAnsi" w:hAnsiTheme="majorHAnsi"/>
                <w:spacing w:val="-2"/>
                <w:sz w:val="20"/>
                <w:szCs w:val="20"/>
              </w:rPr>
            </w:pPr>
            <w:r w:rsidRPr="002A217E">
              <w:rPr>
                <w:rFonts w:asciiTheme="majorHAnsi" w:hAnsiTheme="majorHAnsi"/>
                <w:spacing w:val="-2"/>
                <w:sz w:val="20"/>
                <w:szCs w:val="20"/>
              </w:rPr>
              <w:t>Optimizing workflow orchestration with Apache Airflow to boost operational efficiency and ensure reliable data processing</w:t>
            </w:r>
          </w:p>
          <w:p w14:paraId="440D487C" w14:textId="29D8B57C" w:rsidR="002A217E" w:rsidRPr="002A217E" w:rsidRDefault="002A217E" w:rsidP="002A217E">
            <w:pPr>
              <w:pStyle w:val="ListParagraph"/>
              <w:numPr>
                <w:ilvl w:val="0"/>
                <w:numId w:val="40"/>
              </w:numPr>
              <w:spacing w:before="60" w:after="60"/>
              <w:contextualSpacing w:val="0"/>
              <w:jc w:val="both"/>
              <w:rPr>
                <w:rFonts w:asciiTheme="majorHAnsi" w:hAnsiTheme="majorHAnsi"/>
                <w:spacing w:val="-2"/>
                <w:sz w:val="20"/>
                <w:szCs w:val="20"/>
              </w:rPr>
            </w:pPr>
            <w:r w:rsidRPr="002A217E">
              <w:rPr>
                <w:rFonts w:asciiTheme="majorHAnsi" w:hAnsiTheme="majorHAnsi"/>
                <w:spacing w:val="-2"/>
                <w:sz w:val="20"/>
                <w:szCs w:val="20"/>
              </w:rPr>
              <w:t xml:space="preserve">Establishing and maintaining a robust data governance framework </w:t>
            </w:r>
            <w:r w:rsidRPr="00D435D9">
              <w:rPr>
                <w:rFonts w:asciiTheme="majorHAnsi" w:hAnsiTheme="majorHAnsi"/>
                <w:spacing w:val="-2"/>
                <w:sz w:val="20"/>
                <w:szCs w:val="20"/>
              </w:rPr>
              <w:t>aligned with industry</w:t>
            </w:r>
            <w:r w:rsidRPr="002A217E">
              <w:rPr>
                <w:rFonts w:asciiTheme="majorHAnsi" w:hAnsiTheme="majorHAnsi"/>
                <w:spacing w:val="-2"/>
                <w:sz w:val="20"/>
                <w:szCs w:val="20"/>
              </w:rPr>
              <w:t xml:space="preserve"> standards to enhance data security and compliance</w:t>
            </w:r>
          </w:p>
          <w:p w14:paraId="15102DCD" w14:textId="6D0304B9" w:rsidR="00D21DFA" w:rsidRDefault="00D21DFA" w:rsidP="00D21DFA">
            <w:pPr>
              <w:jc w:val="both"/>
              <w:rPr>
                <w:sz w:val="6"/>
              </w:rPr>
            </w:pPr>
          </w:p>
          <w:p w14:paraId="27D930A2" w14:textId="37698E86" w:rsidR="00905EC2" w:rsidRDefault="00905EC2" w:rsidP="00D21DFA">
            <w:pPr>
              <w:jc w:val="both"/>
              <w:rPr>
                <w:sz w:val="6"/>
              </w:rPr>
            </w:pPr>
          </w:p>
          <w:p w14:paraId="678D7801" w14:textId="77777777" w:rsidR="00A066AC" w:rsidRPr="00E729D0" w:rsidRDefault="00A066AC" w:rsidP="00D21DFA">
            <w:pPr>
              <w:jc w:val="both"/>
              <w:rPr>
                <w:sz w:val="6"/>
              </w:rPr>
            </w:pPr>
          </w:p>
          <w:p w14:paraId="28B9E0C0" w14:textId="77777777" w:rsidR="00D21DFA" w:rsidRPr="00E729D0" w:rsidRDefault="00D21DFA" w:rsidP="00D21DFA">
            <w:pPr>
              <w:pBdr>
                <w:bottom w:val="single" w:sz="4" w:space="1" w:color="auto"/>
              </w:pBdr>
              <w:rPr>
                <w:rFonts w:asciiTheme="majorHAnsi" w:hAnsiTheme="majorHAnsi" w:cs="Tahoma"/>
                <w:b/>
                <w:color w:val="2A3636"/>
                <w:sz w:val="24"/>
              </w:rPr>
            </w:pPr>
            <w:r w:rsidRPr="0020765B">
              <w:rPr>
                <w:rFonts w:asciiTheme="majorHAnsi" w:hAnsiTheme="majorHAnsi" w:cs="Tahoma"/>
                <w:b/>
                <w:noProof/>
                <w:color w:val="154960"/>
              </w:rPr>
              <w:drawing>
                <wp:inline distT="0" distB="0" distL="0" distR="0" wp14:anchorId="01D3027D" wp14:editId="17132D16">
                  <wp:extent cx="228600" cy="228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experience24x24icon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0765B">
              <w:rPr>
                <w:rFonts w:asciiTheme="majorHAnsi" w:hAnsiTheme="majorHAnsi" w:cs="Tahoma"/>
                <w:b/>
                <w:color w:val="2A3636"/>
                <w:sz w:val="24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A3636"/>
                <w:sz w:val="24"/>
              </w:rPr>
              <w:t xml:space="preserve">PREVIOUS </w:t>
            </w:r>
            <w:r w:rsidRPr="0020765B">
              <w:rPr>
                <w:rFonts w:asciiTheme="majorHAnsi" w:hAnsiTheme="majorHAnsi" w:cs="Tahoma"/>
                <w:b/>
                <w:color w:val="2A3636"/>
                <w:sz w:val="24"/>
              </w:rPr>
              <w:t>WORK EXPERIENCE</w:t>
            </w:r>
          </w:p>
          <w:p w14:paraId="49F111B5" w14:textId="77777777" w:rsidR="00D435D9" w:rsidRPr="00C17BA9" w:rsidRDefault="00D435D9" w:rsidP="00D435D9">
            <w:pPr>
              <w:pStyle w:val="ListParagraph"/>
              <w:numPr>
                <w:ilvl w:val="0"/>
                <w:numId w:val="41"/>
              </w:numPr>
              <w:spacing w:before="60" w:after="60"/>
              <w:jc w:val="both"/>
              <w:rPr>
                <w:rFonts w:asciiTheme="majorHAnsi" w:hAnsiTheme="majorHAnsi"/>
                <w:color w:val="000000" w:themeColor="text1"/>
                <w:spacing w:val="-2"/>
                <w:sz w:val="20"/>
                <w:szCs w:val="20"/>
              </w:rPr>
            </w:pPr>
            <w:r w:rsidRPr="00D21DFA">
              <w:rPr>
                <w:rFonts w:asciiTheme="majorHAnsi" w:hAnsiTheme="majorHAnsi" w:cstheme="minorHAnsi"/>
                <w:color w:val="000000" w:themeColor="text1"/>
                <w:sz w:val="20"/>
              </w:rPr>
              <w:t xml:space="preserve">Assistant Professor at GH Raisoni Group – Nagpur (Jan’18 to Aug’21) </w:t>
            </w:r>
          </w:p>
          <w:p w14:paraId="40411FED" w14:textId="77777777" w:rsidR="00D435D9" w:rsidRPr="00C17BA9" w:rsidRDefault="00D435D9" w:rsidP="00D435D9">
            <w:pPr>
              <w:pStyle w:val="ListParagraph"/>
              <w:numPr>
                <w:ilvl w:val="0"/>
                <w:numId w:val="41"/>
              </w:numPr>
              <w:spacing w:before="60" w:after="60"/>
              <w:jc w:val="both"/>
              <w:rPr>
                <w:rFonts w:asciiTheme="majorHAnsi" w:hAnsiTheme="majorHAnsi"/>
                <w:color w:val="000000" w:themeColor="text1"/>
                <w:spacing w:val="-2"/>
                <w:sz w:val="20"/>
                <w:szCs w:val="20"/>
              </w:rPr>
            </w:pPr>
            <w:r w:rsidRPr="00D21DFA">
              <w:rPr>
                <w:rFonts w:asciiTheme="majorHAnsi" w:hAnsiTheme="majorHAnsi" w:cstheme="minorHAnsi"/>
                <w:color w:val="000000" w:themeColor="text1"/>
                <w:sz w:val="20"/>
              </w:rPr>
              <w:t>Assistant Professor at NIT Group – Nagpur (Jun’16 to Jan’18)</w:t>
            </w:r>
          </w:p>
          <w:p w14:paraId="3988C3F5" w14:textId="77777777" w:rsidR="00D435D9" w:rsidRPr="00D435D9" w:rsidRDefault="00D435D9" w:rsidP="00D435D9">
            <w:pPr>
              <w:pStyle w:val="ListParagraph"/>
              <w:numPr>
                <w:ilvl w:val="0"/>
                <w:numId w:val="41"/>
              </w:numPr>
              <w:spacing w:before="60" w:after="60"/>
              <w:jc w:val="both"/>
              <w:rPr>
                <w:rFonts w:asciiTheme="majorHAnsi" w:hAnsiTheme="majorHAnsi"/>
                <w:color w:val="000000" w:themeColor="text1"/>
                <w:spacing w:val="-2"/>
                <w:sz w:val="20"/>
                <w:szCs w:val="20"/>
              </w:rPr>
            </w:pPr>
            <w:r w:rsidRPr="00D21DFA">
              <w:rPr>
                <w:rFonts w:asciiTheme="majorHAnsi" w:hAnsiTheme="majorHAnsi" w:cstheme="minorHAnsi"/>
                <w:color w:val="000000" w:themeColor="text1"/>
                <w:sz w:val="20"/>
              </w:rPr>
              <w:t>Assistant Professor at Meghe Group – Nagpur (Jun’15 to Apr’16)</w:t>
            </w:r>
          </w:p>
          <w:p w14:paraId="7A599420" w14:textId="4ED25DF4" w:rsidR="00D21DFA" w:rsidRPr="00D435D9" w:rsidRDefault="00D435D9" w:rsidP="00D435D9">
            <w:pPr>
              <w:pStyle w:val="ListParagraph"/>
              <w:numPr>
                <w:ilvl w:val="0"/>
                <w:numId w:val="41"/>
              </w:numPr>
              <w:spacing w:before="60" w:after="60"/>
              <w:jc w:val="both"/>
              <w:rPr>
                <w:rFonts w:asciiTheme="majorHAnsi" w:hAnsiTheme="majorHAnsi"/>
                <w:color w:val="000000" w:themeColor="text1"/>
                <w:spacing w:val="-2"/>
                <w:sz w:val="20"/>
                <w:szCs w:val="20"/>
              </w:rPr>
            </w:pPr>
            <w:r w:rsidRPr="00D435D9">
              <w:rPr>
                <w:rFonts w:asciiTheme="majorHAnsi" w:hAnsiTheme="majorHAnsi" w:cstheme="minorHAnsi"/>
                <w:color w:val="000000" w:themeColor="text1"/>
                <w:sz w:val="20"/>
              </w:rPr>
              <w:t>Graduate Engineer Trainee at KEC International Ltd. – Dhule (Jul’12 to Aug’13)</w:t>
            </w:r>
          </w:p>
          <w:p w14:paraId="0D242DEC" w14:textId="3941A996" w:rsidR="00A066AC" w:rsidRPr="00D435D9" w:rsidRDefault="00A066AC" w:rsidP="00D435D9">
            <w:pPr>
              <w:spacing w:before="60" w:after="60"/>
              <w:jc w:val="both"/>
              <w:rPr>
                <w:rFonts w:asciiTheme="majorHAnsi" w:hAnsiTheme="majorHAnsi"/>
                <w:color w:val="000000" w:themeColor="text1"/>
                <w:spacing w:val="-2"/>
                <w:sz w:val="20"/>
                <w:szCs w:val="20"/>
              </w:rPr>
            </w:pPr>
          </w:p>
          <w:p w14:paraId="5994972B" w14:textId="77777777" w:rsidR="00D21DFA" w:rsidRPr="0020765B" w:rsidRDefault="00D21DFA" w:rsidP="00D21DFA">
            <w:pPr>
              <w:shd w:val="clear" w:color="auto" w:fill="FFFFFF" w:themeFill="background1"/>
              <w:rPr>
                <w:rFonts w:asciiTheme="majorHAnsi" w:hAnsiTheme="majorHAnsi" w:cstheme="minorHAnsi"/>
                <w:b/>
                <w:color w:val="000000" w:themeColor="text1"/>
                <w:sz w:val="28"/>
              </w:rPr>
            </w:pPr>
            <w:r w:rsidRPr="0020765B">
              <w:rPr>
                <w:rFonts w:asciiTheme="majorHAnsi" w:hAnsiTheme="majorHAnsi"/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55B556E5" wp14:editId="28D37EFC">
                      <wp:extent cx="247015" cy="179705"/>
                      <wp:effectExtent l="0" t="0" r="635" b="0"/>
                      <wp:docPr id="15" name="Freeform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015" cy="179705"/>
                              </a:xfrm>
                              <a:custGeom>
                                <a:avLst/>
                                <a:gdLst>
                                  <a:gd name="T0" fmla="*/ 99043075 w 497"/>
                                  <a:gd name="T1" fmla="*/ 0 h 400"/>
                                  <a:gd name="T2" fmla="*/ 99043075 w 497"/>
                                  <a:gd name="T3" fmla="*/ 0 h 400"/>
                                  <a:gd name="T4" fmla="*/ 11849265 w 497"/>
                                  <a:gd name="T5" fmla="*/ 0 h 400"/>
                                  <a:gd name="T6" fmla="*/ 0 w 497"/>
                                  <a:gd name="T7" fmla="*/ 8879258 h 400"/>
                                  <a:gd name="T8" fmla="*/ 0 w 497"/>
                                  <a:gd name="T9" fmla="*/ 69824985 h 400"/>
                                  <a:gd name="T10" fmla="*/ 11849265 w 497"/>
                                  <a:gd name="T11" fmla="*/ 80520546 h 400"/>
                                  <a:gd name="T12" fmla="*/ 99043075 w 497"/>
                                  <a:gd name="T13" fmla="*/ 80520546 h 400"/>
                                  <a:gd name="T14" fmla="*/ 110892340 w 497"/>
                                  <a:gd name="T15" fmla="*/ 69824985 h 400"/>
                                  <a:gd name="T16" fmla="*/ 110892340 w 497"/>
                                  <a:gd name="T17" fmla="*/ 8879258 h 400"/>
                                  <a:gd name="T18" fmla="*/ 99043075 w 497"/>
                                  <a:gd name="T19" fmla="*/ 0 h 400"/>
                                  <a:gd name="T20" fmla="*/ 99043075 w 497"/>
                                  <a:gd name="T21" fmla="*/ 69824985 h 400"/>
                                  <a:gd name="T22" fmla="*/ 99043075 w 497"/>
                                  <a:gd name="T23" fmla="*/ 69824985 h 400"/>
                                  <a:gd name="T24" fmla="*/ 11849265 w 497"/>
                                  <a:gd name="T25" fmla="*/ 69824985 h 400"/>
                                  <a:gd name="T26" fmla="*/ 11849265 w 497"/>
                                  <a:gd name="T27" fmla="*/ 8879258 h 400"/>
                                  <a:gd name="T28" fmla="*/ 99043075 w 497"/>
                                  <a:gd name="T29" fmla="*/ 8879258 h 400"/>
                                  <a:gd name="T30" fmla="*/ 99043075 w 497"/>
                                  <a:gd name="T31" fmla="*/ 69824985 h 400"/>
                                  <a:gd name="T32" fmla="*/ 49633117 w 497"/>
                                  <a:gd name="T33" fmla="*/ 50249718 h 400"/>
                                  <a:gd name="T34" fmla="*/ 49633117 w 497"/>
                                  <a:gd name="T35" fmla="*/ 50249718 h 400"/>
                                  <a:gd name="T36" fmla="*/ 21686625 w 497"/>
                                  <a:gd name="T37" fmla="*/ 50249718 h 400"/>
                                  <a:gd name="T38" fmla="*/ 21686625 w 497"/>
                                  <a:gd name="T39" fmla="*/ 59128976 h 400"/>
                                  <a:gd name="T40" fmla="*/ 49633117 w 497"/>
                                  <a:gd name="T41" fmla="*/ 59128976 h 400"/>
                                  <a:gd name="T42" fmla="*/ 49633117 w 497"/>
                                  <a:gd name="T43" fmla="*/ 50249718 h 400"/>
                                  <a:gd name="T44" fmla="*/ 49633117 w 497"/>
                                  <a:gd name="T45" fmla="*/ 35921550 h 400"/>
                                  <a:gd name="T46" fmla="*/ 49633117 w 497"/>
                                  <a:gd name="T47" fmla="*/ 35921550 h 400"/>
                                  <a:gd name="T48" fmla="*/ 21686625 w 497"/>
                                  <a:gd name="T49" fmla="*/ 35921550 h 400"/>
                                  <a:gd name="T50" fmla="*/ 21686625 w 497"/>
                                  <a:gd name="T51" fmla="*/ 44800808 h 400"/>
                                  <a:gd name="T52" fmla="*/ 49633117 w 497"/>
                                  <a:gd name="T53" fmla="*/ 44800808 h 400"/>
                                  <a:gd name="T54" fmla="*/ 49633117 w 497"/>
                                  <a:gd name="T55" fmla="*/ 35921550 h 400"/>
                                  <a:gd name="T56" fmla="*/ 49633117 w 497"/>
                                  <a:gd name="T57" fmla="*/ 19777079 h 400"/>
                                  <a:gd name="T58" fmla="*/ 49633117 w 497"/>
                                  <a:gd name="T59" fmla="*/ 19777079 h 400"/>
                                  <a:gd name="T60" fmla="*/ 21686625 w 497"/>
                                  <a:gd name="T61" fmla="*/ 19777079 h 400"/>
                                  <a:gd name="T62" fmla="*/ 21686625 w 497"/>
                                  <a:gd name="T63" fmla="*/ 28858148 h 400"/>
                                  <a:gd name="T64" fmla="*/ 49633117 w 497"/>
                                  <a:gd name="T65" fmla="*/ 28858148 h 400"/>
                                  <a:gd name="T66" fmla="*/ 49633117 w 497"/>
                                  <a:gd name="T67" fmla="*/ 19777079 h 400"/>
                                  <a:gd name="T68" fmla="*/ 86970155 w 497"/>
                                  <a:gd name="T69" fmla="*/ 51864210 h 400"/>
                                  <a:gd name="T70" fmla="*/ 86970155 w 497"/>
                                  <a:gd name="T71" fmla="*/ 51864210 h 400"/>
                                  <a:gd name="T72" fmla="*/ 79145196 w 497"/>
                                  <a:gd name="T73" fmla="*/ 46617111 h 400"/>
                                  <a:gd name="T74" fmla="*/ 85181408 w 497"/>
                                  <a:gd name="T75" fmla="*/ 30472640 h 400"/>
                                  <a:gd name="T76" fmla="*/ 75120890 w 497"/>
                                  <a:gd name="T77" fmla="*/ 19777079 h 400"/>
                                  <a:gd name="T78" fmla="*/ 65283530 w 497"/>
                                  <a:gd name="T79" fmla="*/ 30472640 h 400"/>
                                  <a:gd name="T80" fmla="*/ 71319741 w 497"/>
                                  <a:gd name="T81" fmla="*/ 46617111 h 400"/>
                                  <a:gd name="T82" fmla="*/ 61482878 w 497"/>
                                  <a:gd name="T83" fmla="*/ 51864210 h 400"/>
                                  <a:gd name="T84" fmla="*/ 61482878 w 497"/>
                                  <a:gd name="T85" fmla="*/ 59128976 h 400"/>
                                  <a:gd name="T86" fmla="*/ 88982059 w 497"/>
                                  <a:gd name="T87" fmla="*/ 59128976 h 400"/>
                                  <a:gd name="T88" fmla="*/ 86970155 w 497"/>
                                  <a:gd name="T89" fmla="*/ 51864210 h 400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497" h="400">
                                    <a:moveTo>
                                      <a:pt x="443" y="0"/>
                                    </a:moveTo>
                                    <a:lnTo>
                                      <a:pt x="443" y="0"/>
                                    </a:lnTo>
                                    <a:cubicBezTo>
                                      <a:pt x="53" y="0"/>
                                      <a:pt x="53" y="0"/>
                                      <a:pt x="53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346"/>
                                      <a:pt x="0" y="346"/>
                                      <a:pt x="0" y="346"/>
                                    </a:cubicBezTo>
                                    <a:cubicBezTo>
                                      <a:pt x="0" y="373"/>
                                      <a:pt x="17" y="399"/>
                                      <a:pt x="53" y="399"/>
                                    </a:cubicBezTo>
                                    <a:cubicBezTo>
                                      <a:pt x="443" y="399"/>
                                      <a:pt x="443" y="399"/>
                                      <a:pt x="443" y="399"/>
                                    </a:cubicBezTo>
                                    <a:cubicBezTo>
                                      <a:pt x="470" y="399"/>
                                      <a:pt x="496" y="373"/>
                                      <a:pt x="496" y="346"/>
                                    </a:cubicBezTo>
                                    <a:cubicBezTo>
                                      <a:pt x="496" y="44"/>
                                      <a:pt x="496" y="44"/>
                                      <a:pt x="496" y="44"/>
                                    </a:cubicBezTo>
                                    <a:cubicBezTo>
                                      <a:pt x="496" y="18"/>
                                      <a:pt x="470" y="0"/>
                                      <a:pt x="443" y="0"/>
                                    </a:cubicBezTo>
                                    <a:close/>
                                    <a:moveTo>
                                      <a:pt x="443" y="346"/>
                                    </a:moveTo>
                                    <a:lnTo>
                                      <a:pt x="443" y="346"/>
                                    </a:lnTo>
                                    <a:cubicBezTo>
                                      <a:pt x="53" y="346"/>
                                      <a:pt x="53" y="346"/>
                                      <a:pt x="53" y="346"/>
                                    </a:cubicBezTo>
                                    <a:cubicBezTo>
                                      <a:pt x="53" y="44"/>
                                      <a:pt x="53" y="44"/>
                                      <a:pt x="53" y="44"/>
                                    </a:cubicBezTo>
                                    <a:cubicBezTo>
                                      <a:pt x="443" y="44"/>
                                      <a:pt x="443" y="44"/>
                                      <a:pt x="443" y="44"/>
                                    </a:cubicBezTo>
                                    <a:lnTo>
                                      <a:pt x="443" y="346"/>
                                    </a:lnTo>
                                    <a:close/>
                                    <a:moveTo>
                                      <a:pt x="222" y="249"/>
                                    </a:moveTo>
                                    <a:lnTo>
                                      <a:pt x="222" y="249"/>
                                    </a:lnTo>
                                    <a:cubicBezTo>
                                      <a:pt x="97" y="249"/>
                                      <a:pt x="97" y="249"/>
                                      <a:pt x="97" y="249"/>
                                    </a:cubicBezTo>
                                    <a:cubicBezTo>
                                      <a:pt x="97" y="293"/>
                                      <a:pt x="97" y="293"/>
                                      <a:pt x="97" y="293"/>
                                    </a:cubicBezTo>
                                    <a:cubicBezTo>
                                      <a:pt x="222" y="293"/>
                                      <a:pt x="222" y="293"/>
                                      <a:pt x="222" y="293"/>
                                    </a:cubicBezTo>
                                    <a:lnTo>
                                      <a:pt x="222" y="249"/>
                                    </a:lnTo>
                                    <a:close/>
                                    <a:moveTo>
                                      <a:pt x="222" y="178"/>
                                    </a:moveTo>
                                    <a:lnTo>
                                      <a:pt x="222" y="178"/>
                                    </a:lnTo>
                                    <a:cubicBezTo>
                                      <a:pt x="97" y="178"/>
                                      <a:pt x="97" y="178"/>
                                      <a:pt x="97" y="178"/>
                                    </a:cubicBezTo>
                                    <a:cubicBezTo>
                                      <a:pt x="97" y="222"/>
                                      <a:pt x="97" y="222"/>
                                      <a:pt x="97" y="222"/>
                                    </a:cubicBezTo>
                                    <a:cubicBezTo>
                                      <a:pt x="222" y="222"/>
                                      <a:pt x="222" y="222"/>
                                      <a:pt x="222" y="222"/>
                                    </a:cubicBezTo>
                                    <a:lnTo>
                                      <a:pt x="222" y="178"/>
                                    </a:lnTo>
                                    <a:close/>
                                    <a:moveTo>
                                      <a:pt x="222" y="98"/>
                                    </a:moveTo>
                                    <a:lnTo>
                                      <a:pt x="222" y="98"/>
                                    </a:lnTo>
                                    <a:cubicBezTo>
                                      <a:pt x="97" y="98"/>
                                      <a:pt x="97" y="98"/>
                                      <a:pt x="97" y="98"/>
                                    </a:cubicBezTo>
                                    <a:cubicBezTo>
                                      <a:pt x="97" y="143"/>
                                      <a:pt x="97" y="143"/>
                                      <a:pt x="97" y="143"/>
                                    </a:cubicBezTo>
                                    <a:cubicBezTo>
                                      <a:pt x="222" y="143"/>
                                      <a:pt x="222" y="143"/>
                                      <a:pt x="222" y="143"/>
                                    </a:cubicBezTo>
                                    <a:lnTo>
                                      <a:pt x="222" y="98"/>
                                    </a:lnTo>
                                    <a:close/>
                                    <a:moveTo>
                                      <a:pt x="389" y="257"/>
                                    </a:moveTo>
                                    <a:lnTo>
                                      <a:pt x="389" y="257"/>
                                    </a:lnTo>
                                    <a:cubicBezTo>
                                      <a:pt x="389" y="257"/>
                                      <a:pt x="354" y="249"/>
                                      <a:pt x="354" y="231"/>
                                    </a:cubicBezTo>
                                    <a:cubicBezTo>
                                      <a:pt x="354" y="204"/>
                                      <a:pt x="381" y="196"/>
                                      <a:pt x="381" y="151"/>
                                    </a:cubicBezTo>
                                    <a:cubicBezTo>
                                      <a:pt x="381" y="125"/>
                                      <a:pt x="372" y="98"/>
                                      <a:pt x="336" y="98"/>
                                    </a:cubicBezTo>
                                    <a:cubicBezTo>
                                      <a:pt x="301" y="98"/>
                                      <a:pt x="292" y="125"/>
                                      <a:pt x="292" y="151"/>
                                    </a:cubicBezTo>
                                    <a:cubicBezTo>
                                      <a:pt x="292" y="196"/>
                                      <a:pt x="319" y="204"/>
                                      <a:pt x="319" y="231"/>
                                    </a:cubicBezTo>
                                    <a:cubicBezTo>
                                      <a:pt x="319" y="249"/>
                                      <a:pt x="275" y="257"/>
                                      <a:pt x="275" y="257"/>
                                    </a:cubicBezTo>
                                    <a:lnTo>
                                      <a:pt x="275" y="293"/>
                                    </a:lnTo>
                                    <a:cubicBezTo>
                                      <a:pt x="398" y="293"/>
                                      <a:pt x="398" y="293"/>
                                      <a:pt x="398" y="293"/>
                                    </a:cubicBezTo>
                                    <a:cubicBezTo>
                                      <a:pt x="398" y="293"/>
                                      <a:pt x="398" y="257"/>
                                      <a:pt x="389" y="2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  <a:effectLst/>
                              <a:extLst/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C5919C" id="Freeform 15" o:spid="_x0000_s1026" style="width:19.45pt;height:14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" path="m443,r,c53,,53,,53,,17,,,18,,44,,346,,346,,346v,27,17,53,53,53c443,399,443,399,443,399v27,,53,-26,53,-53c496,44,496,44,496,44,496,18,470,,443,xm443,346r,c53,346,53,346,53,346,53,44,53,44,53,44v390,,390,,390,l443,346xm222,249r,c97,249,97,249,97,249v,44,,44,,44c222,293,222,293,222,293r,-44xm222,178r,c97,178,97,178,97,178v,44,,44,,44c222,222,222,222,222,222r,-44xm222,98r,c97,98,97,98,97,98v,45,,45,,45c222,143,222,143,222,143r,-45xm389,257r,c389,257,354,249,354,231v,-27,27,-35,27,-80c381,125,372,98,336,98v-35,,-44,27,-44,53c292,196,319,204,319,231v,18,-44,26,-44,26l275,293v123,,123,,123,c398,293,398,257,389,257xe" fillcolor="#1f497d [3215]" stroked="f">
                      <v:path o:connecttype="custom" o:connectlocs="2147483646,0;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20765B">
              <w:rPr>
                <w:rFonts w:asciiTheme="majorHAnsi" w:hAnsiTheme="majorHAnsi" w:cstheme="minorHAnsi"/>
                <w:b/>
                <w:color w:val="000000" w:themeColor="text1"/>
                <w:sz w:val="28"/>
              </w:rPr>
              <w:t xml:space="preserve"> Personal Details  </w:t>
            </w:r>
          </w:p>
          <w:p w14:paraId="34783D17" w14:textId="77777777" w:rsidR="00D21DFA" w:rsidRPr="0037067F" w:rsidRDefault="00D21DFA" w:rsidP="00D21DFA">
            <w:pPr>
              <w:shd w:val="clear" w:color="auto" w:fill="1F497D" w:themeFill="text2"/>
              <w:spacing w:after="160" w:line="72" w:lineRule="auto"/>
              <w:rPr>
                <w:rFonts w:asciiTheme="majorHAnsi" w:hAnsiTheme="majorHAnsi" w:cstheme="minorHAnsi"/>
                <w:color w:val="545454"/>
              </w:rPr>
            </w:pPr>
            <w:r w:rsidRPr="0037067F">
              <w:rPr>
                <w:rFonts w:asciiTheme="majorHAnsi" w:hAnsiTheme="majorHAnsi"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54BB63AF" wp14:editId="33EC1E1F">
                      <wp:extent cx="7113814" cy="0"/>
                      <wp:effectExtent l="0" t="0" r="30480" b="19050"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1381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E0D7987" id="Straight Connector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6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" strokecolor="white [3212]" strokeweight="1.5pt">
                      <w10:anchorlock/>
                    </v:line>
                  </w:pict>
                </mc:Fallback>
              </mc:AlternateContent>
            </w:r>
          </w:p>
          <w:tbl>
            <w:tblPr>
              <w:tblStyle w:val="TableGrid"/>
              <w:tblW w:w="11112" w:type="dxa"/>
              <w:tblInd w:w="2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8"/>
              <w:gridCol w:w="9104"/>
            </w:tblGrid>
            <w:tr w:rsidR="00D21DFA" w:rsidRPr="00241049" w14:paraId="59DAC924" w14:textId="77777777" w:rsidTr="00231D6B">
              <w:trPr>
                <w:trHeight w:val="288"/>
              </w:trPr>
              <w:tc>
                <w:tcPr>
                  <w:tcW w:w="2008" w:type="dxa"/>
                </w:tcPr>
                <w:p w14:paraId="03CC677D" w14:textId="77777777" w:rsidR="00D21DFA" w:rsidRPr="0020765B" w:rsidRDefault="00D21DFA" w:rsidP="00D21DFA">
                  <w:pPr>
                    <w:jc w:val="both"/>
                    <w:rPr>
                      <w:rFonts w:asciiTheme="majorHAnsi" w:eastAsia="Calibri" w:hAnsiTheme="majorHAnsi" w:cstheme="minorHAnsi"/>
                      <w:b/>
                      <w:color w:val="000000" w:themeColor="text1"/>
                      <w:sz w:val="20"/>
                      <w:szCs w:val="18"/>
                    </w:rPr>
                  </w:pPr>
                  <w:r w:rsidRPr="0020765B">
                    <w:rPr>
                      <w:rFonts w:asciiTheme="majorHAnsi" w:eastAsia="Calibri" w:hAnsiTheme="majorHAnsi" w:cstheme="minorHAnsi"/>
                      <w:b/>
                      <w:color w:val="000000" w:themeColor="text1"/>
                      <w:sz w:val="20"/>
                      <w:szCs w:val="18"/>
                    </w:rPr>
                    <w:t>Address:</w:t>
                  </w:r>
                </w:p>
              </w:tc>
              <w:tc>
                <w:tcPr>
                  <w:tcW w:w="9104" w:type="dxa"/>
                </w:tcPr>
                <w:p w14:paraId="53AAC880" w14:textId="4987AFAF" w:rsidR="00D21DFA" w:rsidRPr="00F85E15" w:rsidRDefault="00905EC2" w:rsidP="00D21DFA">
                  <w:pPr>
                    <w:jc w:val="both"/>
                    <w:rPr>
                      <w:rFonts w:asciiTheme="majorHAnsi" w:eastAsia="Calibri" w:hAnsiTheme="majorHAnsi" w:cstheme="minorHAnsi"/>
                      <w:color w:val="FFFFFF" w:themeColor="background1"/>
                      <w:sz w:val="20"/>
                      <w:szCs w:val="18"/>
                    </w:rPr>
                  </w:pPr>
                  <w:r w:rsidRPr="00905EC2">
                    <w:rPr>
                      <w:rFonts w:asciiTheme="majorHAnsi" w:eastAsia="Calibri" w:hAnsiTheme="majorHAnsi" w:cstheme="minorHAnsi"/>
                      <w:sz w:val="20"/>
                      <w:szCs w:val="18"/>
                    </w:rPr>
                    <w:t>Pune - 411015</w:t>
                  </w:r>
                </w:p>
              </w:tc>
            </w:tr>
            <w:tr w:rsidR="00D21DFA" w:rsidRPr="00241049" w14:paraId="2097586B" w14:textId="77777777" w:rsidTr="00231D6B">
              <w:trPr>
                <w:trHeight w:val="288"/>
              </w:trPr>
              <w:tc>
                <w:tcPr>
                  <w:tcW w:w="2008" w:type="dxa"/>
                </w:tcPr>
                <w:p w14:paraId="39634079" w14:textId="77777777" w:rsidR="00D21DFA" w:rsidRPr="0020765B" w:rsidRDefault="00D21DFA" w:rsidP="00D21DFA">
                  <w:pPr>
                    <w:jc w:val="both"/>
                    <w:rPr>
                      <w:rFonts w:asciiTheme="majorHAnsi" w:eastAsia="Calibri" w:hAnsiTheme="majorHAnsi" w:cstheme="minorHAnsi"/>
                      <w:b/>
                      <w:color w:val="000000" w:themeColor="text1"/>
                      <w:sz w:val="20"/>
                      <w:szCs w:val="18"/>
                    </w:rPr>
                  </w:pPr>
                  <w:r w:rsidRPr="0020765B">
                    <w:rPr>
                      <w:rFonts w:asciiTheme="majorHAnsi" w:eastAsia="Calibri" w:hAnsiTheme="majorHAnsi" w:cstheme="minorHAnsi"/>
                      <w:b/>
                      <w:color w:val="000000" w:themeColor="text1"/>
                      <w:sz w:val="20"/>
                      <w:szCs w:val="18"/>
                    </w:rPr>
                    <w:t>Date of Birth:</w:t>
                  </w:r>
                </w:p>
              </w:tc>
              <w:tc>
                <w:tcPr>
                  <w:tcW w:w="9104" w:type="dxa"/>
                </w:tcPr>
                <w:p w14:paraId="2FAD25FE" w14:textId="316744CD" w:rsidR="00D21DFA" w:rsidRPr="00F85E15" w:rsidRDefault="00905EC2" w:rsidP="00D21DFA">
                  <w:pPr>
                    <w:jc w:val="both"/>
                    <w:rPr>
                      <w:rFonts w:asciiTheme="majorHAnsi" w:eastAsia="Calibri" w:hAnsiTheme="majorHAnsi" w:cstheme="minorHAnsi"/>
                      <w:color w:val="FFFFFF" w:themeColor="background1"/>
                      <w:sz w:val="20"/>
                      <w:szCs w:val="18"/>
                    </w:rPr>
                  </w:pPr>
                  <w:r w:rsidRPr="00905EC2">
                    <w:rPr>
                      <w:rFonts w:asciiTheme="majorHAnsi" w:eastAsia="Calibri" w:hAnsiTheme="majorHAnsi" w:cstheme="minorHAnsi"/>
                      <w:sz w:val="20"/>
                      <w:szCs w:val="18"/>
                    </w:rPr>
                    <w:t>13</w:t>
                  </w:r>
                  <w:r w:rsidRPr="00905EC2">
                    <w:rPr>
                      <w:rFonts w:asciiTheme="majorHAnsi" w:eastAsia="Calibri" w:hAnsiTheme="majorHAnsi" w:cstheme="minorHAnsi"/>
                      <w:sz w:val="20"/>
                      <w:szCs w:val="18"/>
                      <w:vertAlign w:val="superscript"/>
                    </w:rPr>
                    <w:t>th</w:t>
                  </w:r>
                  <w:r w:rsidRPr="00905EC2">
                    <w:rPr>
                      <w:rFonts w:asciiTheme="majorHAnsi" w:eastAsia="Calibri" w:hAnsiTheme="majorHAnsi" w:cstheme="minorHAnsi"/>
                      <w:sz w:val="20"/>
                      <w:szCs w:val="18"/>
                    </w:rPr>
                    <w:t xml:space="preserve"> April 1989</w:t>
                  </w:r>
                </w:p>
              </w:tc>
            </w:tr>
            <w:tr w:rsidR="00D21DFA" w:rsidRPr="00241049" w14:paraId="367C63DE" w14:textId="77777777" w:rsidTr="00231D6B">
              <w:trPr>
                <w:trHeight w:val="288"/>
              </w:trPr>
              <w:tc>
                <w:tcPr>
                  <w:tcW w:w="2008" w:type="dxa"/>
                </w:tcPr>
                <w:p w14:paraId="6927BDDC" w14:textId="77777777" w:rsidR="00D21DFA" w:rsidRPr="0020765B" w:rsidRDefault="00D21DFA" w:rsidP="00D21DFA">
                  <w:pPr>
                    <w:jc w:val="both"/>
                    <w:rPr>
                      <w:rFonts w:asciiTheme="majorHAnsi" w:hAnsiTheme="majorHAnsi" w:cstheme="minorHAnsi"/>
                      <w:b/>
                      <w:color w:val="000000" w:themeColor="text1"/>
                      <w:sz w:val="20"/>
                      <w:szCs w:val="18"/>
                    </w:rPr>
                  </w:pPr>
                  <w:r w:rsidRPr="0020765B">
                    <w:rPr>
                      <w:rFonts w:asciiTheme="majorHAnsi" w:hAnsiTheme="majorHAnsi" w:cstheme="minorHAnsi"/>
                      <w:b/>
                      <w:color w:val="000000" w:themeColor="text1"/>
                      <w:sz w:val="20"/>
                      <w:szCs w:val="18"/>
                    </w:rPr>
                    <w:t>Languages Known:</w:t>
                  </w:r>
                </w:p>
              </w:tc>
              <w:tc>
                <w:tcPr>
                  <w:tcW w:w="9104" w:type="dxa"/>
                </w:tcPr>
                <w:p w14:paraId="34AB9B95" w14:textId="1CA14CC2" w:rsidR="00D21DFA" w:rsidRPr="00F85E15" w:rsidRDefault="00D435D9" w:rsidP="00D21DFA">
                  <w:pPr>
                    <w:jc w:val="both"/>
                    <w:rPr>
                      <w:rFonts w:asciiTheme="majorHAnsi" w:hAnsiTheme="majorHAnsi" w:cstheme="minorHAnsi"/>
                      <w:color w:val="FFFFFF" w:themeColor="background1"/>
                      <w:sz w:val="20"/>
                      <w:szCs w:val="18"/>
                    </w:rPr>
                  </w:pPr>
                  <w:r w:rsidRPr="00905EC2">
                    <w:rPr>
                      <w:rFonts w:asciiTheme="majorHAnsi" w:eastAsia="Calibri" w:hAnsiTheme="majorHAnsi" w:cstheme="minorHAnsi"/>
                      <w:sz w:val="20"/>
                      <w:szCs w:val="18"/>
                    </w:rPr>
                    <w:t>English, Hindi &amp; Marathi</w:t>
                  </w:r>
                </w:p>
              </w:tc>
            </w:tr>
          </w:tbl>
          <w:p w14:paraId="5D101317" w14:textId="77777777" w:rsidR="00D21DFA" w:rsidRPr="00D21DFA" w:rsidRDefault="00D21DFA" w:rsidP="00D21DFA">
            <w:pPr>
              <w:spacing w:before="60" w:after="60"/>
              <w:jc w:val="both"/>
              <w:rPr>
                <w:rFonts w:asciiTheme="majorHAnsi" w:hAnsiTheme="majorHAnsi"/>
                <w:spacing w:val="-2"/>
                <w:sz w:val="20"/>
                <w:szCs w:val="20"/>
              </w:rPr>
            </w:pPr>
          </w:p>
        </w:tc>
      </w:tr>
      <w:tr w:rsidR="00957FC0" w14:paraId="60C4488D" w14:textId="77777777" w:rsidTr="00D21DFA">
        <w:trPr>
          <w:trHeight w:val="60"/>
        </w:trPr>
        <w:tc>
          <w:tcPr>
            <w:tcW w:w="11268" w:type="dxa"/>
            <w:gridSpan w:val="2"/>
            <w:shd w:val="clear" w:color="auto" w:fill="auto"/>
          </w:tcPr>
          <w:p w14:paraId="77C87884" w14:textId="77777777" w:rsidR="00957FC0" w:rsidRPr="00D21DFA" w:rsidRDefault="00957FC0" w:rsidP="00E2746D">
            <w:pPr>
              <w:rPr>
                <w:rFonts w:ascii="Tahoma" w:hAnsi="Tahoma" w:cs="Tahoma"/>
                <w:b/>
                <w:color w:val="404040" w:themeColor="text1" w:themeTint="BF"/>
                <w:sz w:val="2"/>
              </w:rPr>
            </w:pPr>
          </w:p>
        </w:tc>
      </w:tr>
    </w:tbl>
    <w:p w14:paraId="652038F0" w14:textId="77777777" w:rsidR="00722FC9" w:rsidRPr="00D21DFA" w:rsidRDefault="00A066AC" w:rsidP="0036526A">
      <w:pPr>
        <w:rPr>
          <w:sz w:val="2"/>
        </w:rPr>
      </w:pPr>
    </w:p>
    <w:sectPr w:rsidR="00722FC9" w:rsidRPr="00D21DFA" w:rsidSect="00A066AC">
      <w:pgSz w:w="11909" w:h="16834" w:code="9"/>
      <w:pgMar w:top="270" w:right="479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5694" type="#_x0000_t75" style="width:8.5pt;height:8.5pt" o:bullet="t">
        <v:imagedata r:id="rId1" o:title="bullet-grey"/>
      </v:shape>
    </w:pict>
  </w:numPicBullet>
  <w:numPicBullet w:numPicBulletId="1">
    <w:pict>
      <v:shape id="_x0000_i5695" type="#_x0000_t75" style="width:86pt;height:86pt" o:bullet="t">
        <v:imagedata r:id="rId2" o:title="arrow circle"/>
      </v:shape>
    </w:pict>
  </w:numPicBullet>
  <w:abstractNum w:abstractNumId="0" w15:restartNumberingAfterBreak="0">
    <w:nsid w:val="00000006"/>
    <w:multiLevelType w:val="hybridMultilevel"/>
    <w:tmpl w:val="00000006"/>
    <w:lvl w:ilvl="0" w:tplc="47B2C3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F4F9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7AA4E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500E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8485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EC70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3B0FA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24F9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CECE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7"/>
    <w:multiLevelType w:val="hybridMultilevel"/>
    <w:tmpl w:val="00000007"/>
    <w:lvl w:ilvl="0" w:tplc="A42239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6FC17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F09D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4024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6A28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9BC83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9239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5A3D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A0AA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8"/>
    <w:multiLevelType w:val="hybridMultilevel"/>
    <w:tmpl w:val="00000008"/>
    <w:lvl w:ilvl="0" w:tplc="EBD4E9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DCC3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B4E7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4410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C4DA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F9826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D446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814E5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21813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3417FD6"/>
    <w:multiLevelType w:val="hybridMultilevel"/>
    <w:tmpl w:val="26D2B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D07453"/>
    <w:multiLevelType w:val="hybridMultilevel"/>
    <w:tmpl w:val="E65CFDD8"/>
    <w:lvl w:ilvl="0" w:tplc="1F486F9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2537D"/>
    <w:multiLevelType w:val="multilevel"/>
    <w:tmpl w:val="3EDE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D7617"/>
    <w:multiLevelType w:val="hybridMultilevel"/>
    <w:tmpl w:val="CE9EFF6E"/>
    <w:lvl w:ilvl="0" w:tplc="E8E2A49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580EFB"/>
    <w:multiLevelType w:val="multilevel"/>
    <w:tmpl w:val="DCC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FD636D"/>
    <w:multiLevelType w:val="hybridMultilevel"/>
    <w:tmpl w:val="1C901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CA68C2"/>
    <w:multiLevelType w:val="hybridMultilevel"/>
    <w:tmpl w:val="6F4E80BA"/>
    <w:lvl w:ilvl="0" w:tplc="5CFE0EC6">
      <w:start w:val="1"/>
      <w:numFmt w:val="bullet"/>
      <w:lvlText w:val=""/>
      <w:lvlJc w:val="left"/>
      <w:pPr>
        <w:ind w:left="360" w:hanging="360"/>
      </w:pPr>
      <w:rPr>
        <w:rFonts w:ascii="Segoe UI Symbol" w:hAnsi="Segoe UI Symbol" w:hint="default"/>
        <w:color w:val="395B86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FD341DA"/>
    <w:multiLevelType w:val="hybridMultilevel"/>
    <w:tmpl w:val="EF0C41C6"/>
    <w:lvl w:ilvl="0" w:tplc="5CFE0EC6">
      <w:start w:val="1"/>
      <w:numFmt w:val="bullet"/>
      <w:lvlText w:val=""/>
      <w:lvlJc w:val="left"/>
      <w:pPr>
        <w:ind w:left="360" w:hanging="360"/>
      </w:pPr>
      <w:rPr>
        <w:rFonts w:ascii="Segoe UI Symbol" w:hAnsi="Segoe UI Symbol" w:hint="default"/>
        <w:color w:val="395B86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39A2B39"/>
    <w:multiLevelType w:val="hybridMultilevel"/>
    <w:tmpl w:val="AC3621D8"/>
    <w:lvl w:ilvl="0" w:tplc="C1489678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4C3A54"/>
    <w:multiLevelType w:val="hybridMultilevel"/>
    <w:tmpl w:val="D0DC0842"/>
    <w:lvl w:ilvl="0" w:tplc="5CFE0EC6">
      <w:start w:val="1"/>
      <w:numFmt w:val="bullet"/>
      <w:lvlText w:val=""/>
      <w:lvlPicBulletId w:val="1"/>
      <w:lvlJc w:val="left"/>
      <w:pPr>
        <w:ind w:left="360" w:hanging="360"/>
      </w:pPr>
      <w:rPr>
        <w:rFonts w:ascii="Segoe UI Symbol" w:hAnsi="Segoe UI Symbol" w:hint="default"/>
        <w:color w:val="395B86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894A01"/>
    <w:multiLevelType w:val="hybridMultilevel"/>
    <w:tmpl w:val="9A02AA60"/>
    <w:lvl w:ilvl="0" w:tplc="D99A939C">
      <w:start w:val="1"/>
      <w:numFmt w:val="bullet"/>
      <w:lvlText w:val=""/>
      <w:lvlPicBulletId w:val="0"/>
      <w:lvlJc w:val="left"/>
      <w:pPr>
        <w:tabs>
          <w:tab w:val="num" w:pos="648"/>
        </w:tabs>
        <w:ind w:left="360" w:hanging="360"/>
      </w:pPr>
      <w:rPr>
        <w:rFonts w:ascii="Symbol" w:hAnsi="Symbol" w:hint="default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D55C18"/>
    <w:multiLevelType w:val="hybridMultilevel"/>
    <w:tmpl w:val="7FE87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9200958"/>
    <w:multiLevelType w:val="hybridMultilevel"/>
    <w:tmpl w:val="AEDCC48A"/>
    <w:lvl w:ilvl="0" w:tplc="EA6015C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6" w15:restartNumberingAfterBreak="0">
    <w:nsid w:val="1AC5361D"/>
    <w:multiLevelType w:val="hybridMultilevel"/>
    <w:tmpl w:val="58F65254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17" w15:restartNumberingAfterBreak="0">
    <w:nsid w:val="1CAA6D2B"/>
    <w:multiLevelType w:val="hybridMultilevel"/>
    <w:tmpl w:val="463844CE"/>
    <w:lvl w:ilvl="0" w:tplc="243086A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0A688F"/>
    <w:multiLevelType w:val="hybridMultilevel"/>
    <w:tmpl w:val="E97A7346"/>
    <w:lvl w:ilvl="0" w:tplc="5CFE0EC6">
      <w:start w:val="1"/>
      <w:numFmt w:val="bullet"/>
      <w:lvlText w:val=""/>
      <w:lvlJc w:val="left"/>
      <w:pPr>
        <w:ind w:left="360" w:hanging="360"/>
      </w:pPr>
      <w:rPr>
        <w:rFonts w:ascii="Segoe UI Symbol" w:hAnsi="Segoe UI Symbol" w:hint="default"/>
        <w:color w:val="395B86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6FC3AA9"/>
    <w:multiLevelType w:val="multilevel"/>
    <w:tmpl w:val="3138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493254"/>
    <w:multiLevelType w:val="hybridMultilevel"/>
    <w:tmpl w:val="0D3C1792"/>
    <w:lvl w:ilvl="0" w:tplc="C1489678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33384A"/>
    <w:multiLevelType w:val="hybridMultilevel"/>
    <w:tmpl w:val="76AAE45E"/>
    <w:lvl w:ilvl="0" w:tplc="5CFE0EC6">
      <w:start w:val="1"/>
      <w:numFmt w:val="bullet"/>
      <w:lvlText w:val=""/>
      <w:lvlJc w:val="left"/>
      <w:pPr>
        <w:ind w:left="360" w:hanging="360"/>
      </w:pPr>
      <w:rPr>
        <w:rFonts w:ascii="Segoe UI Symbol" w:hAnsi="Segoe UI Symbol" w:hint="default"/>
        <w:color w:val="395B86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1566862"/>
    <w:multiLevelType w:val="hybridMultilevel"/>
    <w:tmpl w:val="76A2A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B2350E"/>
    <w:multiLevelType w:val="hybridMultilevel"/>
    <w:tmpl w:val="50B81534"/>
    <w:lvl w:ilvl="0" w:tplc="5CFE0EC6">
      <w:start w:val="1"/>
      <w:numFmt w:val="bullet"/>
      <w:lvlText w:val=""/>
      <w:lvlJc w:val="left"/>
      <w:pPr>
        <w:ind w:left="360" w:hanging="360"/>
      </w:pPr>
      <w:rPr>
        <w:rFonts w:ascii="Segoe UI Symbol" w:hAnsi="Segoe UI Symbol" w:hint="default"/>
        <w:color w:val="395B86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619163F"/>
    <w:multiLevelType w:val="hybridMultilevel"/>
    <w:tmpl w:val="2D8EE6F6"/>
    <w:lvl w:ilvl="0" w:tplc="D99A939C">
      <w:start w:val="1"/>
      <w:numFmt w:val="bullet"/>
      <w:lvlText w:val=""/>
      <w:lvlPicBulletId w:val="0"/>
      <w:lvlJc w:val="left"/>
      <w:pPr>
        <w:tabs>
          <w:tab w:val="num" w:pos="1008"/>
        </w:tabs>
        <w:ind w:left="720" w:hanging="360"/>
      </w:pPr>
      <w:rPr>
        <w:rFonts w:ascii="Symbol" w:hAnsi="Symbol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E767027"/>
    <w:multiLevelType w:val="multilevel"/>
    <w:tmpl w:val="ADE0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0B64CA2"/>
    <w:multiLevelType w:val="hybridMultilevel"/>
    <w:tmpl w:val="5268D08C"/>
    <w:lvl w:ilvl="0" w:tplc="02B6557C">
      <w:start w:val="1"/>
      <w:numFmt w:val="bullet"/>
      <w:lvlText w:val=""/>
      <w:lvlPicBulletId w:val="1"/>
      <w:lvlJc w:val="left"/>
      <w:pPr>
        <w:ind w:left="360" w:hanging="360"/>
      </w:pPr>
      <w:rPr>
        <w:rFonts w:ascii="Segoe UI Symbol" w:hAnsi="Segoe UI Symbol" w:hint="default"/>
        <w:color w:val="395B8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C4737B"/>
    <w:multiLevelType w:val="multilevel"/>
    <w:tmpl w:val="F24C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0C637A9"/>
    <w:multiLevelType w:val="hybridMultilevel"/>
    <w:tmpl w:val="37120A6E"/>
    <w:lvl w:ilvl="0" w:tplc="EA6015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D371D0"/>
    <w:multiLevelType w:val="hybridMultilevel"/>
    <w:tmpl w:val="E0F4871E"/>
    <w:lvl w:ilvl="0" w:tplc="2FE4BE2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154960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4B8F6110"/>
    <w:multiLevelType w:val="hybridMultilevel"/>
    <w:tmpl w:val="D82A833E"/>
    <w:lvl w:ilvl="0" w:tplc="2CCE58D6">
      <w:start w:val="1"/>
      <w:numFmt w:val="bullet"/>
      <w:lvlText w:val=""/>
      <w:lvlJc w:val="left"/>
      <w:pPr>
        <w:tabs>
          <w:tab w:val="num" w:pos="720"/>
        </w:tabs>
        <w:ind w:left="288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12125"/>
    <w:multiLevelType w:val="multilevel"/>
    <w:tmpl w:val="A6A0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3B0431F"/>
    <w:multiLevelType w:val="multilevel"/>
    <w:tmpl w:val="984A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556A6E"/>
    <w:multiLevelType w:val="hybridMultilevel"/>
    <w:tmpl w:val="9C46D4B4"/>
    <w:lvl w:ilvl="0" w:tplc="EA6015C0">
      <w:start w:val="1"/>
      <w:numFmt w:val="bullet"/>
      <w:lvlText w:val=""/>
      <w:lvlPicBulletId w:val="0"/>
      <w:lvlJc w:val="left"/>
      <w:pPr>
        <w:tabs>
          <w:tab w:val="num" w:pos="720"/>
        </w:tabs>
        <w:ind w:left="288" w:hanging="216"/>
      </w:pPr>
      <w:rPr>
        <w:rFonts w:ascii="Symbol" w:hAnsi="Symbol" w:hint="default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7E7BFB"/>
    <w:multiLevelType w:val="hybridMultilevel"/>
    <w:tmpl w:val="418C176C"/>
    <w:lvl w:ilvl="0" w:tplc="8CE6DC38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3C4155B"/>
    <w:multiLevelType w:val="multilevel"/>
    <w:tmpl w:val="CBA4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99F446C"/>
    <w:multiLevelType w:val="multilevel"/>
    <w:tmpl w:val="2C3E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FC27A9"/>
    <w:multiLevelType w:val="hybridMultilevel"/>
    <w:tmpl w:val="3B44F454"/>
    <w:lvl w:ilvl="0" w:tplc="9AA2CA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3B50CF"/>
    <w:multiLevelType w:val="hybridMultilevel"/>
    <w:tmpl w:val="DC763AB6"/>
    <w:lvl w:ilvl="0" w:tplc="D99A939C">
      <w:start w:val="1"/>
      <w:numFmt w:val="bullet"/>
      <w:lvlText w:val=""/>
      <w:lvlPicBulletId w:val="0"/>
      <w:lvlJc w:val="left"/>
      <w:pPr>
        <w:tabs>
          <w:tab w:val="num" w:pos="1008"/>
        </w:tabs>
        <w:ind w:left="720" w:hanging="360"/>
      </w:pPr>
      <w:rPr>
        <w:rFonts w:ascii="Symbol" w:hAnsi="Symbol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1732B13"/>
    <w:multiLevelType w:val="hybridMultilevel"/>
    <w:tmpl w:val="434C18DC"/>
    <w:lvl w:ilvl="0" w:tplc="8CE6DC38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9854B4"/>
    <w:multiLevelType w:val="multilevel"/>
    <w:tmpl w:val="898C27EE"/>
    <w:lvl w:ilvl="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9312498"/>
    <w:multiLevelType w:val="hybridMultilevel"/>
    <w:tmpl w:val="0896E5B0"/>
    <w:lvl w:ilvl="0" w:tplc="8CE6DC38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AF9708A"/>
    <w:multiLevelType w:val="multilevel"/>
    <w:tmpl w:val="7E7C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DA27467"/>
    <w:multiLevelType w:val="hybridMultilevel"/>
    <w:tmpl w:val="B5B2EE9C"/>
    <w:lvl w:ilvl="0" w:tplc="EDE861D6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5"/>
  </w:num>
  <w:num w:numId="3">
    <w:abstractNumId w:val="27"/>
  </w:num>
  <w:num w:numId="4">
    <w:abstractNumId w:val="37"/>
  </w:num>
  <w:num w:numId="5">
    <w:abstractNumId w:val="16"/>
  </w:num>
  <w:num w:numId="6">
    <w:abstractNumId w:val="42"/>
  </w:num>
  <w:num w:numId="7">
    <w:abstractNumId w:val="28"/>
  </w:num>
  <w:num w:numId="8">
    <w:abstractNumId w:val="30"/>
  </w:num>
  <w:num w:numId="9">
    <w:abstractNumId w:val="43"/>
  </w:num>
  <w:num w:numId="10">
    <w:abstractNumId w:val="33"/>
  </w:num>
  <w:num w:numId="11">
    <w:abstractNumId w:val="13"/>
  </w:num>
  <w:num w:numId="12">
    <w:abstractNumId w:val="38"/>
  </w:num>
  <w:num w:numId="13">
    <w:abstractNumId w:val="24"/>
  </w:num>
  <w:num w:numId="14">
    <w:abstractNumId w:val="31"/>
  </w:num>
  <w:num w:numId="15">
    <w:abstractNumId w:val="25"/>
  </w:num>
  <w:num w:numId="16">
    <w:abstractNumId w:val="7"/>
  </w:num>
  <w:num w:numId="17">
    <w:abstractNumId w:val="8"/>
  </w:num>
  <w:num w:numId="18">
    <w:abstractNumId w:val="17"/>
  </w:num>
  <w:num w:numId="19">
    <w:abstractNumId w:val="29"/>
  </w:num>
  <w:num w:numId="20">
    <w:abstractNumId w:val="3"/>
  </w:num>
  <w:num w:numId="21">
    <w:abstractNumId w:val="14"/>
  </w:num>
  <w:num w:numId="22">
    <w:abstractNumId w:val="11"/>
  </w:num>
  <w:num w:numId="23">
    <w:abstractNumId w:val="40"/>
  </w:num>
  <w:num w:numId="24">
    <w:abstractNumId w:val="20"/>
  </w:num>
  <w:num w:numId="25">
    <w:abstractNumId w:val="39"/>
  </w:num>
  <w:num w:numId="26">
    <w:abstractNumId w:val="41"/>
  </w:num>
  <w:num w:numId="27">
    <w:abstractNumId w:val="34"/>
  </w:num>
  <w:num w:numId="28">
    <w:abstractNumId w:val="6"/>
  </w:num>
  <w:num w:numId="29">
    <w:abstractNumId w:val="36"/>
  </w:num>
  <w:num w:numId="30">
    <w:abstractNumId w:val="19"/>
  </w:num>
  <w:num w:numId="31">
    <w:abstractNumId w:val="5"/>
  </w:num>
  <w:num w:numId="32">
    <w:abstractNumId w:val="32"/>
  </w:num>
  <w:num w:numId="33">
    <w:abstractNumId w:val="22"/>
  </w:num>
  <w:num w:numId="34">
    <w:abstractNumId w:val="10"/>
  </w:num>
  <w:num w:numId="35">
    <w:abstractNumId w:val="12"/>
  </w:num>
  <w:num w:numId="36">
    <w:abstractNumId w:val="26"/>
  </w:num>
  <w:num w:numId="37">
    <w:abstractNumId w:val="9"/>
  </w:num>
  <w:num w:numId="38">
    <w:abstractNumId w:val="4"/>
  </w:num>
  <w:num w:numId="39">
    <w:abstractNumId w:val="21"/>
  </w:num>
  <w:num w:numId="40">
    <w:abstractNumId w:val="23"/>
  </w:num>
  <w:num w:numId="41">
    <w:abstractNumId w:val="18"/>
  </w:num>
  <w:num w:numId="42">
    <w:abstractNumId w:val="0"/>
  </w:num>
  <w:num w:numId="43">
    <w:abstractNumId w:val="1"/>
  </w:num>
  <w:num w:numId="4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E9"/>
    <w:rsid w:val="00005646"/>
    <w:rsid w:val="000111AB"/>
    <w:rsid w:val="000273E5"/>
    <w:rsid w:val="00027E7C"/>
    <w:rsid w:val="0003197D"/>
    <w:rsid w:val="00037002"/>
    <w:rsid w:val="00040543"/>
    <w:rsid w:val="00040FCA"/>
    <w:rsid w:val="00052CD4"/>
    <w:rsid w:val="000540AA"/>
    <w:rsid w:val="00080592"/>
    <w:rsid w:val="00090BE6"/>
    <w:rsid w:val="000940A3"/>
    <w:rsid w:val="00095A0E"/>
    <w:rsid w:val="000A16B1"/>
    <w:rsid w:val="000A17B6"/>
    <w:rsid w:val="000A2D3F"/>
    <w:rsid w:val="000C28C4"/>
    <w:rsid w:val="000D10E3"/>
    <w:rsid w:val="000D56E0"/>
    <w:rsid w:val="000D65B8"/>
    <w:rsid w:val="000E00BD"/>
    <w:rsid w:val="000E0ABC"/>
    <w:rsid w:val="000E20E7"/>
    <w:rsid w:val="0011212D"/>
    <w:rsid w:val="001133D7"/>
    <w:rsid w:val="001206D8"/>
    <w:rsid w:val="00124ADE"/>
    <w:rsid w:val="00141D88"/>
    <w:rsid w:val="00144255"/>
    <w:rsid w:val="001512D3"/>
    <w:rsid w:val="001539D9"/>
    <w:rsid w:val="00166B9C"/>
    <w:rsid w:val="001830C7"/>
    <w:rsid w:val="00187641"/>
    <w:rsid w:val="001933EB"/>
    <w:rsid w:val="001A10BB"/>
    <w:rsid w:val="001A4EF6"/>
    <w:rsid w:val="001B0173"/>
    <w:rsid w:val="001D62A0"/>
    <w:rsid w:val="001D703B"/>
    <w:rsid w:val="001F4E39"/>
    <w:rsid w:val="001F62E6"/>
    <w:rsid w:val="0020765B"/>
    <w:rsid w:val="0021537F"/>
    <w:rsid w:val="002217EA"/>
    <w:rsid w:val="002251E4"/>
    <w:rsid w:val="00233F72"/>
    <w:rsid w:val="00234E85"/>
    <w:rsid w:val="002401F1"/>
    <w:rsid w:val="00245FFE"/>
    <w:rsid w:val="00260CDC"/>
    <w:rsid w:val="0027312B"/>
    <w:rsid w:val="00275891"/>
    <w:rsid w:val="00290D02"/>
    <w:rsid w:val="00290E53"/>
    <w:rsid w:val="00291B24"/>
    <w:rsid w:val="002A217E"/>
    <w:rsid w:val="002A4414"/>
    <w:rsid w:val="002A6B03"/>
    <w:rsid w:val="002B402D"/>
    <w:rsid w:val="002C4477"/>
    <w:rsid w:val="002E0FB3"/>
    <w:rsid w:val="002F5FC6"/>
    <w:rsid w:val="00302C21"/>
    <w:rsid w:val="00306F47"/>
    <w:rsid w:val="00307978"/>
    <w:rsid w:val="003124C0"/>
    <w:rsid w:val="003153E5"/>
    <w:rsid w:val="0033451D"/>
    <w:rsid w:val="0033482C"/>
    <w:rsid w:val="00342BA4"/>
    <w:rsid w:val="003441CF"/>
    <w:rsid w:val="003516E3"/>
    <w:rsid w:val="0036526A"/>
    <w:rsid w:val="0037010E"/>
    <w:rsid w:val="00370AB3"/>
    <w:rsid w:val="00372DE9"/>
    <w:rsid w:val="0037375C"/>
    <w:rsid w:val="003770A0"/>
    <w:rsid w:val="003900DB"/>
    <w:rsid w:val="003B2344"/>
    <w:rsid w:val="003B54E9"/>
    <w:rsid w:val="003B69D8"/>
    <w:rsid w:val="003B6DE2"/>
    <w:rsid w:val="003C3920"/>
    <w:rsid w:val="003D7011"/>
    <w:rsid w:val="003E1E2B"/>
    <w:rsid w:val="003F2283"/>
    <w:rsid w:val="0040086C"/>
    <w:rsid w:val="0040434C"/>
    <w:rsid w:val="004050C2"/>
    <w:rsid w:val="00406E07"/>
    <w:rsid w:val="004077A8"/>
    <w:rsid w:val="0041300B"/>
    <w:rsid w:val="00413539"/>
    <w:rsid w:val="004226F5"/>
    <w:rsid w:val="00422EF5"/>
    <w:rsid w:val="00426E82"/>
    <w:rsid w:val="00450A52"/>
    <w:rsid w:val="004537A1"/>
    <w:rsid w:val="00454BBB"/>
    <w:rsid w:val="004819D1"/>
    <w:rsid w:val="00487CE6"/>
    <w:rsid w:val="004957A8"/>
    <w:rsid w:val="004B47A1"/>
    <w:rsid w:val="004D480E"/>
    <w:rsid w:val="004D7840"/>
    <w:rsid w:val="004E021F"/>
    <w:rsid w:val="004E3AB9"/>
    <w:rsid w:val="004F2711"/>
    <w:rsid w:val="005063EC"/>
    <w:rsid w:val="0053005D"/>
    <w:rsid w:val="00535DC6"/>
    <w:rsid w:val="005405D5"/>
    <w:rsid w:val="00542976"/>
    <w:rsid w:val="00543313"/>
    <w:rsid w:val="00583F90"/>
    <w:rsid w:val="00591BE1"/>
    <w:rsid w:val="0059260B"/>
    <w:rsid w:val="005946EC"/>
    <w:rsid w:val="005A7F67"/>
    <w:rsid w:val="005B695F"/>
    <w:rsid w:val="005B6B3F"/>
    <w:rsid w:val="005C0B0D"/>
    <w:rsid w:val="005D582C"/>
    <w:rsid w:val="005E25FD"/>
    <w:rsid w:val="005F395D"/>
    <w:rsid w:val="006065A5"/>
    <w:rsid w:val="006113FF"/>
    <w:rsid w:val="00614666"/>
    <w:rsid w:val="0062252C"/>
    <w:rsid w:val="00625F02"/>
    <w:rsid w:val="00632953"/>
    <w:rsid w:val="00662536"/>
    <w:rsid w:val="00666DC2"/>
    <w:rsid w:val="00673CE8"/>
    <w:rsid w:val="0067661F"/>
    <w:rsid w:val="0068394C"/>
    <w:rsid w:val="006907BA"/>
    <w:rsid w:val="00690A52"/>
    <w:rsid w:val="00693930"/>
    <w:rsid w:val="0069559F"/>
    <w:rsid w:val="006A4E73"/>
    <w:rsid w:val="006A64C9"/>
    <w:rsid w:val="006B3224"/>
    <w:rsid w:val="006D1BEA"/>
    <w:rsid w:val="006D2ED8"/>
    <w:rsid w:val="006E32BC"/>
    <w:rsid w:val="006E379C"/>
    <w:rsid w:val="006F1AC4"/>
    <w:rsid w:val="006F2E21"/>
    <w:rsid w:val="006F4BDD"/>
    <w:rsid w:val="006F5451"/>
    <w:rsid w:val="006F5BC6"/>
    <w:rsid w:val="006F74E2"/>
    <w:rsid w:val="006F7C43"/>
    <w:rsid w:val="00702540"/>
    <w:rsid w:val="007106C9"/>
    <w:rsid w:val="00717F29"/>
    <w:rsid w:val="007202DA"/>
    <w:rsid w:val="00723B0B"/>
    <w:rsid w:val="00746DF8"/>
    <w:rsid w:val="0075042B"/>
    <w:rsid w:val="00755581"/>
    <w:rsid w:val="007615ED"/>
    <w:rsid w:val="007671DA"/>
    <w:rsid w:val="00781CAD"/>
    <w:rsid w:val="0078247E"/>
    <w:rsid w:val="00794D3A"/>
    <w:rsid w:val="00797DA5"/>
    <w:rsid w:val="007A4C0E"/>
    <w:rsid w:val="007B6EA8"/>
    <w:rsid w:val="007C1193"/>
    <w:rsid w:val="007C4803"/>
    <w:rsid w:val="007C52FE"/>
    <w:rsid w:val="007D1FCF"/>
    <w:rsid w:val="007D6061"/>
    <w:rsid w:val="007E03B1"/>
    <w:rsid w:val="007E1822"/>
    <w:rsid w:val="007E5BE0"/>
    <w:rsid w:val="007F0E76"/>
    <w:rsid w:val="00803634"/>
    <w:rsid w:val="00811C85"/>
    <w:rsid w:val="0081319D"/>
    <w:rsid w:val="00826896"/>
    <w:rsid w:val="00830840"/>
    <w:rsid w:val="00834569"/>
    <w:rsid w:val="008406D5"/>
    <w:rsid w:val="0084130C"/>
    <w:rsid w:val="008415BD"/>
    <w:rsid w:val="00841BF9"/>
    <w:rsid w:val="008462F0"/>
    <w:rsid w:val="008467FE"/>
    <w:rsid w:val="008468C9"/>
    <w:rsid w:val="00851119"/>
    <w:rsid w:val="00854F6D"/>
    <w:rsid w:val="0086277C"/>
    <w:rsid w:val="00862E31"/>
    <w:rsid w:val="00866989"/>
    <w:rsid w:val="008670CC"/>
    <w:rsid w:val="008708A1"/>
    <w:rsid w:val="00885B24"/>
    <w:rsid w:val="00886302"/>
    <w:rsid w:val="0089209C"/>
    <w:rsid w:val="008A1312"/>
    <w:rsid w:val="008A3520"/>
    <w:rsid w:val="008A35B7"/>
    <w:rsid w:val="008B742A"/>
    <w:rsid w:val="008C2382"/>
    <w:rsid w:val="008C4461"/>
    <w:rsid w:val="008C516F"/>
    <w:rsid w:val="008D6C1C"/>
    <w:rsid w:val="00905EC2"/>
    <w:rsid w:val="00906F28"/>
    <w:rsid w:val="00912061"/>
    <w:rsid w:val="00932579"/>
    <w:rsid w:val="0093626A"/>
    <w:rsid w:val="0094126C"/>
    <w:rsid w:val="00943B6B"/>
    <w:rsid w:val="00944436"/>
    <w:rsid w:val="0095257A"/>
    <w:rsid w:val="00954C78"/>
    <w:rsid w:val="00957E36"/>
    <w:rsid w:val="00957FC0"/>
    <w:rsid w:val="009679EB"/>
    <w:rsid w:val="009820FE"/>
    <w:rsid w:val="00986AE5"/>
    <w:rsid w:val="00992DE6"/>
    <w:rsid w:val="00993089"/>
    <w:rsid w:val="00995134"/>
    <w:rsid w:val="009A573F"/>
    <w:rsid w:val="009A7A98"/>
    <w:rsid w:val="009B3B1D"/>
    <w:rsid w:val="009B7918"/>
    <w:rsid w:val="009F7EDC"/>
    <w:rsid w:val="00A066AC"/>
    <w:rsid w:val="00A07B5A"/>
    <w:rsid w:val="00A14627"/>
    <w:rsid w:val="00A16500"/>
    <w:rsid w:val="00A17B04"/>
    <w:rsid w:val="00A20DE8"/>
    <w:rsid w:val="00A263BD"/>
    <w:rsid w:val="00A26AFD"/>
    <w:rsid w:val="00A446E5"/>
    <w:rsid w:val="00A51A77"/>
    <w:rsid w:val="00A77BC2"/>
    <w:rsid w:val="00A805A9"/>
    <w:rsid w:val="00A80D5E"/>
    <w:rsid w:val="00A81EF3"/>
    <w:rsid w:val="00A9636A"/>
    <w:rsid w:val="00AA0F37"/>
    <w:rsid w:val="00AA48EF"/>
    <w:rsid w:val="00AD75FC"/>
    <w:rsid w:val="00AD7DA5"/>
    <w:rsid w:val="00AE4782"/>
    <w:rsid w:val="00AF2767"/>
    <w:rsid w:val="00AF2858"/>
    <w:rsid w:val="00AF38BC"/>
    <w:rsid w:val="00AF587E"/>
    <w:rsid w:val="00B00C96"/>
    <w:rsid w:val="00B02DA7"/>
    <w:rsid w:val="00B03E42"/>
    <w:rsid w:val="00B13BFA"/>
    <w:rsid w:val="00B1751F"/>
    <w:rsid w:val="00B331C2"/>
    <w:rsid w:val="00B42C9B"/>
    <w:rsid w:val="00B5190C"/>
    <w:rsid w:val="00B66A72"/>
    <w:rsid w:val="00B74851"/>
    <w:rsid w:val="00B76DC3"/>
    <w:rsid w:val="00B86F2F"/>
    <w:rsid w:val="00B92CEB"/>
    <w:rsid w:val="00B93692"/>
    <w:rsid w:val="00B94AF1"/>
    <w:rsid w:val="00BA06B0"/>
    <w:rsid w:val="00BA0DFC"/>
    <w:rsid w:val="00BB4691"/>
    <w:rsid w:val="00BC5423"/>
    <w:rsid w:val="00BD241A"/>
    <w:rsid w:val="00BE0ADA"/>
    <w:rsid w:val="00BE3113"/>
    <w:rsid w:val="00BE60B6"/>
    <w:rsid w:val="00BF2F60"/>
    <w:rsid w:val="00BF5F6E"/>
    <w:rsid w:val="00BF5F88"/>
    <w:rsid w:val="00BF6228"/>
    <w:rsid w:val="00C07805"/>
    <w:rsid w:val="00C11D2C"/>
    <w:rsid w:val="00C17BA9"/>
    <w:rsid w:val="00C21DF8"/>
    <w:rsid w:val="00C277A1"/>
    <w:rsid w:val="00C32D69"/>
    <w:rsid w:val="00C34B01"/>
    <w:rsid w:val="00C34E26"/>
    <w:rsid w:val="00C4087D"/>
    <w:rsid w:val="00C437F8"/>
    <w:rsid w:val="00C476CE"/>
    <w:rsid w:val="00C572B5"/>
    <w:rsid w:val="00C71A91"/>
    <w:rsid w:val="00C74BDA"/>
    <w:rsid w:val="00C80C8A"/>
    <w:rsid w:val="00C92FE8"/>
    <w:rsid w:val="00CA1AA5"/>
    <w:rsid w:val="00CA757E"/>
    <w:rsid w:val="00CC7D1E"/>
    <w:rsid w:val="00CD20EB"/>
    <w:rsid w:val="00CD3332"/>
    <w:rsid w:val="00CE33BB"/>
    <w:rsid w:val="00CE5CC7"/>
    <w:rsid w:val="00CF5686"/>
    <w:rsid w:val="00CF6232"/>
    <w:rsid w:val="00D0588D"/>
    <w:rsid w:val="00D05A1A"/>
    <w:rsid w:val="00D21DFA"/>
    <w:rsid w:val="00D249FF"/>
    <w:rsid w:val="00D3162E"/>
    <w:rsid w:val="00D342F8"/>
    <w:rsid w:val="00D435D9"/>
    <w:rsid w:val="00D445BC"/>
    <w:rsid w:val="00D56FB0"/>
    <w:rsid w:val="00D5718B"/>
    <w:rsid w:val="00D66D49"/>
    <w:rsid w:val="00DA3BC8"/>
    <w:rsid w:val="00DB70B0"/>
    <w:rsid w:val="00DD200C"/>
    <w:rsid w:val="00DE196E"/>
    <w:rsid w:val="00DE2F06"/>
    <w:rsid w:val="00DE4313"/>
    <w:rsid w:val="00DE5C47"/>
    <w:rsid w:val="00DF25AF"/>
    <w:rsid w:val="00E02878"/>
    <w:rsid w:val="00E03854"/>
    <w:rsid w:val="00E048E9"/>
    <w:rsid w:val="00E12B0D"/>
    <w:rsid w:val="00E15CE2"/>
    <w:rsid w:val="00E16BED"/>
    <w:rsid w:val="00E20960"/>
    <w:rsid w:val="00E4505A"/>
    <w:rsid w:val="00E45373"/>
    <w:rsid w:val="00E51464"/>
    <w:rsid w:val="00E5309E"/>
    <w:rsid w:val="00E65E4F"/>
    <w:rsid w:val="00E729D0"/>
    <w:rsid w:val="00E736A6"/>
    <w:rsid w:val="00E86F61"/>
    <w:rsid w:val="00E902A0"/>
    <w:rsid w:val="00E949C0"/>
    <w:rsid w:val="00EA3E3F"/>
    <w:rsid w:val="00EA5FF2"/>
    <w:rsid w:val="00EA7648"/>
    <w:rsid w:val="00ED4AE0"/>
    <w:rsid w:val="00EF08B7"/>
    <w:rsid w:val="00EF3E98"/>
    <w:rsid w:val="00F004D6"/>
    <w:rsid w:val="00F17038"/>
    <w:rsid w:val="00F33D03"/>
    <w:rsid w:val="00F37F03"/>
    <w:rsid w:val="00F45156"/>
    <w:rsid w:val="00F455A3"/>
    <w:rsid w:val="00F5305C"/>
    <w:rsid w:val="00F6276D"/>
    <w:rsid w:val="00F7257E"/>
    <w:rsid w:val="00F73670"/>
    <w:rsid w:val="00F73FBF"/>
    <w:rsid w:val="00F74985"/>
    <w:rsid w:val="00F76016"/>
    <w:rsid w:val="00F76EF9"/>
    <w:rsid w:val="00F94852"/>
    <w:rsid w:val="00FA08BA"/>
    <w:rsid w:val="00FA13DB"/>
    <w:rsid w:val="00FA2553"/>
    <w:rsid w:val="00FB3A64"/>
    <w:rsid w:val="00FB76BC"/>
    <w:rsid w:val="00FE79F3"/>
    <w:rsid w:val="00FF09F9"/>
    <w:rsid w:val="00FF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BDA6"/>
  <w15:docId w15:val="{7A7DF27C-013A-4809-9F3F-7C6BC082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65B"/>
  </w:style>
  <w:style w:type="paragraph" w:styleId="Heading2">
    <w:name w:val="heading 2"/>
    <w:basedOn w:val="Normal"/>
    <w:link w:val="Heading2Char"/>
    <w:uiPriority w:val="1"/>
    <w:qFormat/>
    <w:rsid w:val="00FA08BA"/>
    <w:pPr>
      <w:spacing w:before="31" w:after="0" w:line="240" w:lineRule="auto"/>
      <w:ind w:left="120" w:right="17"/>
      <w:jc w:val="center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9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99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FB3A64"/>
  </w:style>
  <w:style w:type="paragraph" w:styleId="NoSpacing">
    <w:name w:val="No Spacing"/>
    <w:link w:val="NoSpacingChar"/>
    <w:uiPriority w:val="1"/>
    <w:qFormat/>
    <w:rsid w:val="00FB3A64"/>
    <w:pPr>
      <w:spacing w:after="0" w:line="240" w:lineRule="auto"/>
    </w:pPr>
  </w:style>
  <w:style w:type="paragraph" w:customStyle="1" w:styleId="Normal1">
    <w:name w:val="Normal1"/>
    <w:rsid w:val="00040FCA"/>
    <w:rPr>
      <w:rFonts w:ascii="Calibri" w:eastAsia="Calibri" w:hAnsi="Calibri" w:cs="Calibri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08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592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5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7A8"/>
  </w:style>
  <w:style w:type="character" w:customStyle="1" w:styleId="rvts40">
    <w:name w:val="rvts40"/>
    <w:basedOn w:val="DefaultParagraphFont"/>
    <w:rsid w:val="008B742A"/>
  </w:style>
  <w:style w:type="character" w:customStyle="1" w:styleId="rvts42">
    <w:name w:val="rvts42"/>
    <w:basedOn w:val="DefaultParagraphFont"/>
    <w:rsid w:val="00F17038"/>
  </w:style>
  <w:style w:type="character" w:customStyle="1" w:styleId="rvts44">
    <w:name w:val="rvts44"/>
    <w:basedOn w:val="DefaultParagraphFont"/>
    <w:rsid w:val="00F17038"/>
  </w:style>
  <w:style w:type="character" w:customStyle="1" w:styleId="rvts155">
    <w:name w:val="rvts155"/>
    <w:basedOn w:val="DefaultParagraphFont"/>
    <w:rsid w:val="00F17038"/>
  </w:style>
  <w:style w:type="paragraph" w:styleId="BodyTextIndent">
    <w:name w:val="Body Text Indent"/>
    <w:basedOn w:val="Normal"/>
    <w:link w:val="BodyTextIndentChar"/>
    <w:semiHidden/>
    <w:rsid w:val="0027312B"/>
    <w:pPr>
      <w:spacing w:after="0" w:line="240" w:lineRule="auto"/>
      <w:ind w:left="5760"/>
    </w:pPr>
    <w:rPr>
      <w:rFonts w:ascii="Arial" w:eastAsia="Times New Roman" w:hAnsi="Arial" w:cs="Arial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7312B"/>
    <w:rPr>
      <w:rFonts w:ascii="Arial" w:eastAsia="Times New Roman" w:hAnsi="Arial" w:cs="Arial"/>
      <w:sz w:val="20"/>
      <w:szCs w:val="24"/>
    </w:rPr>
  </w:style>
  <w:style w:type="character" w:customStyle="1" w:styleId="NoSpacingChar">
    <w:name w:val="No Spacing Char"/>
    <w:link w:val="NoSpacing"/>
    <w:uiPriority w:val="1"/>
    <w:rsid w:val="00B5190C"/>
  </w:style>
  <w:style w:type="paragraph" w:styleId="PlainText">
    <w:name w:val="Plain Text"/>
    <w:basedOn w:val="Normal"/>
    <w:link w:val="PlainTextChar"/>
    <w:uiPriority w:val="99"/>
    <w:rsid w:val="00306F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06F47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FA08BA"/>
    <w:rPr>
      <w:rFonts w:ascii="Verdana" w:eastAsia="Verdana" w:hAnsi="Verdana" w:cs="Verdana"/>
      <w:b/>
      <w:bCs/>
      <w:sz w:val="24"/>
      <w:szCs w:val="24"/>
      <w:lang w:bidi="en-US"/>
    </w:rPr>
  </w:style>
  <w:style w:type="character" w:customStyle="1" w:styleId="rvts32">
    <w:name w:val="rvts32"/>
    <w:basedOn w:val="DefaultParagraphFont"/>
    <w:rsid w:val="00A80D5E"/>
  </w:style>
  <w:style w:type="character" w:customStyle="1" w:styleId="rvts87">
    <w:name w:val="rvts87"/>
    <w:basedOn w:val="DefaultParagraphFont"/>
    <w:rsid w:val="00AF2858"/>
  </w:style>
  <w:style w:type="character" w:customStyle="1" w:styleId="rvts58">
    <w:name w:val="rvts58"/>
    <w:rsid w:val="00957FC0"/>
  </w:style>
  <w:style w:type="character" w:customStyle="1" w:styleId="apple-converted-space">
    <w:name w:val="apple-converted-space"/>
    <w:rsid w:val="00957FC0"/>
  </w:style>
  <w:style w:type="paragraph" w:styleId="Title">
    <w:name w:val="Title"/>
    <w:basedOn w:val="Normal"/>
    <w:next w:val="Normal"/>
    <w:link w:val="TitleChar"/>
    <w:uiPriority w:val="10"/>
    <w:qFormat/>
    <w:rsid w:val="00302C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9D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ulli">
    <w:name w:val="ul_li"/>
    <w:basedOn w:val="Normal"/>
    <w:rsid w:val="00C17BA9"/>
    <w:pPr>
      <w:spacing w:after="0"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">
    <w:name w:val="span"/>
    <w:basedOn w:val="DefaultParagraphFont"/>
    <w:rsid w:val="00C17BA9"/>
    <w:rPr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8768">
                          <w:marLeft w:val="0"/>
                          <w:marRight w:val="0"/>
                          <w:marTop w:val="0"/>
                          <w:marBottom w:val="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2799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6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3.gif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C8562-34B7-4FD0-AE05-47747143E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SCCM2016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GAURI GUPTA</cp:lastModifiedBy>
  <cp:revision>2</cp:revision>
  <cp:lastPrinted>2025-04-24T11:15:00Z</cp:lastPrinted>
  <dcterms:created xsi:type="dcterms:W3CDTF">2025-04-24T11:45:00Z</dcterms:created>
  <dcterms:modified xsi:type="dcterms:W3CDTF">2025-04-24T11:45:00Z</dcterms:modified>
</cp:coreProperties>
</file>