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33A7A">
      <w:pPr>
        <w:pStyle w:val="Title"/>
        <w:kinsoku w:val="0"/>
        <w:overflowPunct w:val="0"/>
        <w:rPr>
          <w:spacing w:val="-2"/>
        </w:rPr>
      </w:pPr>
      <w:r>
        <w:t>Rahul</w:t>
      </w:r>
      <w:r>
        <w:rPr>
          <w:spacing w:val="-2"/>
        </w:rPr>
        <w:t>Shukla</w:t>
      </w:r>
    </w:p>
    <w:p w:rsidR="00533A7A">
      <w:pPr>
        <w:pStyle w:val="BodyText"/>
        <w:kinsoku w:val="0"/>
        <w:overflowPunct w:val="0"/>
        <w:spacing w:before="89"/>
        <w:ind w:left="79" w:firstLine="0"/>
        <w:jc w:val="center"/>
        <w:rPr>
          <w:spacing w:val="-2"/>
        </w:rPr>
      </w:pPr>
      <w:r>
        <w:t>+919718385107</w:t>
      </w:r>
      <w:r>
        <w:rPr>
          <w:spacing w:val="6"/>
          <w:position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>
            <v:imagedata r:id="rId4" o:title=""/>
            <o:lock v:ext="edit" aspectratio="f"/>
          </v:shape>
        </w:pict>
      </w:r>
      <w:r>
        <w:t>rahulshukla_898971@yahoo.com</w:t>
      </w:r>
      <w:hyperlink r:id="rId5" w:history="1">
        <w:r>
          <w:rPr>
            <w:spacing w:val="8"/>
            <w:position w:val="2"/>
          </w:rPr>
          <w:pict>
            <v:shape id="_x0000_i1026" type="#_x0000_t75" style="width:3.75pt;height:3.75pt">
              <v:imagedata r:id="rId6" o:title=""/>
              <o:lock v:ext="edit" aspectratio="f"/>
            </v:shape>
          </w:pict>
        </w:r>
      </w:hyperlink>
      <w:r>
        <w:t>LinkedIn</w:t>
      </w:r>
      <w:hyperlink r:id="rId7" w:history="1">
        <w:r>
          <w:rPr>
            <w:spacing w:val="2"/>
            <w:position w:val="2"/>
          </w:rPr>
          <w:pict>
            <v:shape id="_x0000_i1027" type="#_x0000_t75" style="width:3.75pt;height:3.75pt">
              <v:imagedata r:id="rId8" o:title=""/>
              <o:lock v:ext="edit" aspectratio="f"/>
            </v:shape>
          </w:pict>
        </w:r>
      </w:hyperlink>
      <w:r>
        <w:t>Delhi,</w:t>
      </w:r>
      <w:r>
        <w:rPr>
          <w:spacing w:val="-2"/>
        </w:rPr>
        <w:t xml:space="preserve"> India</w:t>
      </w:r>
    </w:p>
    <w:p w:rsidR="00533A7A">
      <w:pPr>
        <w:pStyle w:val="BodyText"/>
        <w:kinsoku w:val="0"/>
        <w:overflowPunct w:val="0"/>
        <w:spacing w:before="10"/>
        <w:ind w:left="0" w:firstLine="0"/>
        <w:rPr>
          <w:sz w:val="3"/>
          <w:szCs w:val="3"/>
        </w:rPr>
      </w:pPr>
      <w:r>
        <w:rPr>
          <w:noProof/>
        </w:rPr>
        <w:pict>
          <v:shape id="_x0000_s1028" style="width:573pt;height:0.75pt;margin-top:3.55pt;margin-left:19.45pt;mso-position-horizontal-relative:page;mso-wrap-distance-left:0;mso-wrap-distance-right:0;position:absolute;z-index:251658240" coordsize="11460,15" o:allowincell="f" path="m11459,14l,14,,,11459,l11459,14xe" fillcolor="black" stroked="f">
            <v:path arrowok="t"/>
            <w10:wrap type="topAndBottom"/>
          </v:shape>
        </w:pict>
      </w:r>
    </w:p>
    <w:p w:rsidR="00533A7A">
      <w:pPr>
        <w:pStyle w:val="Heading1"/>
        <w:kinsoku w:val="0"/>
        <w:overflowPunct w:val="0"/>
        <w:spacing w:before="191" w:after="41"/>
        <w:rPr>
          <w:color w:val="1F4D78"/>
          <w:spacing w:val="-2"/>
        </w:rPr>
      </w:pPr>
      <w:r>
        <w:rPr>
          <w:color w:val="1F4D78"/>
        </w:rPr>
        <w:t>PROFESSIONAL</w:t>
      </w:r>
      <w:r>
        <w:rPr>
          <w:color w:val="1F4D78"/>
          <w:spacing w:val="-2"/>
        </w:rPr>
        <w:t>SUMMARY</w:t>
      </w:r>
    </w:p>
    <w:p w:rsidR="00533A7A">
      <w:pPr>
        <w:pStyle w:val="BodyText"/>
        <w:kinsoku w:val="0"/>
        <w:overflowPunct w:val="0"/>
        <w:spacing w:before="0" w:line="20" w:lineRule="exact"/>
        <w:ind w:left="110" w:firstLine="0"/>
        <w:rPr>
          <w:sz w:val="2"/>
          <w:szCs w:val="2"/>
        </w:rPr>
      </w:pPr>
      <w:r>
        <w:rPr>
          <w:sz w:val="2"/>
          <w:szCs w:val="2"/>
        </w:rPr>
        <w:pict>
          <v:group id="_x0000_i1029" style="width:134.25pt;height:1pt;mso-position-horizontal-relative:char;mso-position-vertical-relative:line" coordsize="2685,20" o:allowincell="f">
            <v:shape id="_x0000_s1030" style="width:2685;height:15;mso-position-horizontal-relative:page;mso-position-vertical-relative:page;position:absolute" coordsize="2685,15" o:allowincell="f" path="m2684,14l,14,,,2684,l2684,14xe" fillcolor="#1f4d78" stroked="f">
              <v:path arrowok="t"/>
            </v:shape>
            <w10:wrap type="none"/>
            <w10:anchorlock/>
          </v:group>
        </w:pict>
      </w:r>
    </w:p>
    <w:p w:rsidR="00533A7A">
      <w:pPr>
        <w:pStyle w:val="BodyText"/>
        <w:kinsoku w:val="0"/>
        <w:overflowPunct w:val="0"/>
        <w:spacing w:before="66" w:line="283" w:lineRule="auto"/>
        <w:ind w:left="356" w:right="99" w:firstLine="0"/>
        <w:rPr>
          <w:color w:val="111111"/>
        </w:rPr>
      </w:pPr>
      <w:r>
        <w:rPr>
          <w:color w:val="111111"/>
        </w:rPr>
        <w:t xml:space="preserve">Experienced analyst with over </w:t>
      </w:r>
      <w:r w:rsidR="006626FB">
        <w:rPr>
          <w:b/>
          <w:bCs/>
          <w:color w:val="111111"/>
        </w:rPr>
        <w:t>14</w:t>
      </w:r>
      <w:r>
        <w:rPr>
          <w:b/>
          <w:bCs/>
          <w:color w:val="111111"/>
        </w:rPr>
        <w:t>+ year</w:t>
      </w:r>
      <w:r>
        <w:rPr>
          <w:color w:val="111111"/>
        </w:rPr>
        <w:t xml:space="preserve">s of expertise in </w:t>
      </w:r>
      <w:r>
        <w:rPr>
          <w:b/>
          <w:bCs/>
          <w:color w:val="111111"/>
        </w:rPr>
        <w:t>customer care</w:t>
      </w:r>
      <w:r>
        <w:rPr>
          <w:color w:val="111111"/>
        </w:rPr>
        <w:t xml:space="preserve">, </w:t>
      </w:r>
      <w:r>
        <w:rPr>
          <w:b/>
          <w:bCs/>
          <w:color w:val="111111"/>
        </w:rPr>
        <w:t>fraud and dispute managemen</w:t>
      </w:r>
      <w:r>
        <w:rPr>
          <w:color w:val="111111"/>
        </w:rPr>
        <w:t xml:space="preserve">t, </w:t>
      </w:r>
      <w:r>
        <w:rPr>
          <w:b/>
          <w:bCs/>
          <w:color w:val="111111"/>
        </w:rPr>
        <w:t>complaintresolution</w:t>
      </w:r>
      <w:r>
        <w:rPr>
          <w:b/>
          <w:bCs/>
          <w:color w:val="111111"/>
        </w:rPr>
        <w:t>,operations,</w:t>
      </w:r>
      <w:r>
        <w:rPr>
          <w:color w:val="111111"/>
        </w:rPr>
        <w:t>and</w:t>
      </w:r>
      <w:r>
        <w:rPr>
          <w:b/>
          <w:bCs/>
          <w:color w:val="111111"/>
        </w:rPr>
        <w:t>KYCcompliance</w:t>
      </w:r>
      <w:r>
        <w:rPr>
          <w:color w:val="111111"/>
        </w:rPr>
        <w:t>.Skilledinriskassessment,</w:t>
      </w:r>
      <w:r>
        <w:rPr>
          <w:b/>
          <w:bCs/>
          <w:color w:val="111111"/>
        </w:rPr>
        <w:t>processimprovement</w:t>
      </w:r>
      <w:r>
        <w:rPr>
          <w:color w:val="111111"/>
        </w:rPr>
        <w:t>,and</w:t>
      </w:r>
      <w:r>
        <w:rPr>
          <w:color w:val="111111"/>
        </w:rPr>
        <w:t xml:space="preserve"> stakeholder collaboration to enhance efficiency and </w:t>
      </w:r>
      <w:r>
        <w:rPr>
          <w:b/>
          <w:bCs/>
          <w:color w:val="111111"/>
        </w:rPr>
        <w:t>customer satisfaction</w:t>
      </w:r>
      <w:r>
        <w:rPr>
          <w:color w:val="111111"/>
        </w:rPr>
        <w:t>.</w:t>
      </w:r>
    </w:p>
    <w:p w:rsidR="00533A7A">
      <w:pPr>
        <w:pStyle w:val="Heading1"/>
        <w:kinsoku w:val="0"/>
        <w:overflowPunct w:val="0"/>
        <w:spacing w:before="118"/>
        <w:rPr>
          <w:color w:val="1F4D78"/>
          <w:spacing w:val="-2"/>
        </w:rPr>
      </w:pPr>
      <w:r>
        <w:rPr>
          <w:noProof/>
        </w:rPr>
        <w:pict>
          <v:shape id="_x0000_s1031" style="width:109.5pt;height:0.75pt;margin-top:22.55pt;margin-left:19.45pt;mso-position-horizontal-relative:page;mso-wrap-distance-left:0;mso-wrap-distance-right:0;position:absolute;z-index:251660288" coordsize="2190,15" o:allowincell="f" path="m2189,14l,14,,,2189,l2189,14xe" fillcolor="#1f4d78" stroked="f">
            <v:path arrowok="t"/>
            <w10:wrap type="topAndBottom"/>
          </v:shape>
        </w:pict>
      </w:r>
      <w:r>
        <w:rPr>
          <w:color w:val="1F4D78"/>
        </w:rPr>
        <w:t>CORE</w:t>
      </w:r>
      <w:r>
        <w:rPr>
          <w:color w:val="1F4D78"/>
          <w:spacing w:val="-2"/>
        </w:rPr>
        <w:t xml:space="preserve"> COMPETENCIES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71"/>
        <w:ind w:left="715" w:hanging="239"/>
        <w:rPr>
          <w:color w:val="111111"/>
          <w:spacing w:val="-2"/>
        </w:rPr>
      </w:pPr>
      <w:r>
        <w:rPr>
          <w:color w:val="111111"/>
        </w:rPr>
        <w:t>Fraud&amp;Dispute</w:t>
      </w:r>
      <w:r>
        <w:rPr>
          <w:color w:val="111111"/>
          <w:spacing w:val="-2"/>
        </w:rPr>
        <w:t xml:space="preserve"> Analysis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CustomerComplaint</w:t>
      </w:r>
      <w:r>
        <w:rPr>
          <w:color w:val="111111"/>
          <w:spacing w:val="-2"/>
        </w:rPr>
        <w:t>Resolution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Operations&amp;Process</w:t>
      </w:r>
      <w:r>
        <w:rPr>
          <w:color w:val="111111"/>
          <w:spacing w:val="-2"/>
        </w:rPr>
        <w:t>Management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KYC&amp;Regulatory</w:t>
      </w:r>
      <w:r>
        <w:rPr>
          <w:color w:val="111111"/>
          <w:spacing w:val="-2"/>
        </w:rPr>
        <w:t>Compliance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67"/>
        <w:ind w:left="715" w:hanging="239"/>
        <w:rPr>
          <w:color w:val="111111"/>
          <w:spacing w:val="-2"/>
        </w:rPr>
      </w:pPr>
      <w:r>
        <w:rPr>
          <w:color w:val="111111"/>
        </w:rPr>
        <w:t>DataAnalysis&amp;</w:t>
      </w:r>
      <w:r>
        <w:rPr>
          <w:color w:val="111111"/>
          <w:spacing w:val="-2"/>
        </w:rPr>
        <w:t>Reporting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RiskAssessment&amp;</w:t>
      </w:r>
      <w:r>
        <w:rPr>
          <w:color w:val="111111"/>
          <w:spacing w:val="-2"/>
        </w:rPr>
        <w:t>Mitigation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TeamLeadership&amp;</w:t>
      </w:r>
      <w:r>
        <w:rPr>
          <w:color w:val="111111"/>
          <w:spacing w:val="-2"/>
        </w:rPr>
        <w:t>Training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ClientRelationship</w:t>
      </w:r>
      <w:r>
        <w:rPr>
          <w:color w:val="111111"/>
          <w:spacing w:val="-2"/>
        </w:rPr>
        <w:t>Management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  <w:sectPr>
          <w:type w:val="continuous"/>
          <w:pgSz w:w="12240" w:h="15840"/>
          <w:pgMar w:top="280" w:right="360" w:bottom="280" w:left="280" w:header="720" w:footer="720" w:gutter="0"/>
          <w:cols w:space="720"/>
          <w:noEndnote/>
        </w:sectPr>
      </w:pPr>
    </w:p>
    <w:p w:rsidR="00533A7A">
      <w:pPr>
        <w:pStyle w:val="Heading1"/>
        <w:kinsoku w:val="0"/>
        <w:overflowPunct w:val="0"/>
        <w:rPr>
          <w:color w:val="1F4D78"/>
          <w:spacing w:val="-2"/>
        </w:rPr>
      </w:pPr>
      <w:r>
        <w:rPr>
          <w:color w:val="1F4D78"/>
        </w:rPr>
        <w:t>PROFESSIONAL</w:t>
      </w:r>
      <w:r>
        <w:rPr>
          <w:color w:val="1F4D78"/>
          <w:spacing w:val="-2"/>
        </w:rPr>
        <w:t>EXPERIENCE</w:t>
      </w:r>
    </w:p>
    <w:p w:rsidR="00533A7A">
      <w:pPr>
        <w:pStyle w:val="BodyText"/>
        <w:kinsoku w:val="0"/>
        <w:overflowPunct w:val="0"/>
        <w:spacing w:before="4"/>
        <w:ind w:left="0" w:firstLine="0"/>
        <w:rPr>
          <w:b/>
          <w:bCs/>
          <w:sz w:val="3"/>
          <w:szCs w:val="3"/>
        </w:rPr>
      </w:pPr>
    </w:p>
    <w:p w:rsidR="00533A7A">
      <w:pPr>
        <w:pStyle w:val="BodyText"/>
        <w:kinsoku w:val="0"/>
        <w:overflowPunct w:val="0"/>
        <w:spacing w:before="0" w:line="20" w:lineRule="exact"/>
        <w:ind w:left="110" w:firstLine="0"/>
        <w:rPr>
          <w:sz w:val="2"/>
          <w:szCs w:val="2"/>
        </w:rPr>
      </w:pPr>
      <w:r>
        <w:rPr>
          <w:sz w:val="2"/>
          <w:szCs w:val="2"/>
        </w:rPr>
        <w:pict>
          <v:group id="_x0000_i1032" style="width:140.25pt;height:1pt;mso-position-horizontal-relative:char;mso-position-vertical-relative:line" coordsize="2805,20" o:allowincell="f">
            <v:shape id="_x0000_s1033" style="width:2805;height:15;mso-position-horizontal-relative:page;mso-position-vertical-relative:page;position:absolute" coordsize="2805,15" o:allowincell="f" path="m2804,14l,14,14,,2789,l2804,14xe" fillcolor="#1f4d78" stroked="f">
              <v:path arrowok="t"/>
            </v:shape>
            <w10:wrap type="none"/>
            <w10:anchorlock/>
          </v:group>
        </w:pict>
      </w:r>
    </w:p>
    <w:p w:rsidR="00533A7A">
      <w:pPr>
        <w:pStyle w:val="BodyText"/>
        <w:kinsoku w:val="0"/>
        <w:overflowPunct w:val="0"/>
        <w:ind w:left="131" w:firstLine="0"/>
        <w:rPr>
          <w:b/>
          <w:bCs/>
          <w:spacing w:val="-2"/>
        </w:rPr>
      </w:pPr>
      <w:r>
        <w:rPr>
          <w:b/>
          <w:bCs/>
        </w:rPr>
        <w:t>Analyst-Fraud&amp;</w:t>
      </w:r>
      <w:r>
        <w:rPr>
          <w:b/>
          <w:bCs/>
          <w:spacing w:val="-2"/>
        </w:rPr>
        <w:t xml:space="preserve"> Dispute</w:t>
      </w:r>
    </w:p>
    <w:p w:rsidR="00533A7A">
      <w:pPr>
        <w:pStyle w:val="BodyText"/>
        <w:kinsoku w:val="0"/>
        <w:overflowPunct w:val="0"/>
        <w:spacing w:before="87"/>
        <w:ind w:left="131" w:firstLine="0"/>
        <w:rPr>
          <w:color w:val="000000"/>
          <w:spacing w:val="-2"/>
        </w:rPr>
      </w:pPr>
      <w:r>
        <w:rPr>
          <w:b/>
          <w:bCs/>
          <w:color w:val="111111"/>
        </w:rPr>
        <w:t>AmericanExpress</w:t>
      </w:r>
      <w:r>
        <w:rPr>
          <w:color w:val="111111"/>
          <w:position w:val="1"/>
        </w:rPr>
        <w:t>|</w:t>
      </w:r>
      <w:r>
        <w:rPr>
          <w:color w:val="000000"/>
        </w:rPr>
        <w:t>Gurugram</w:t>
      </w:r>
      <w:r>
        <w:rPr>
          <w:color w:val="000000"/>
        </w:rPr>
        <w:t>,</w:t>
      </w:r>
      <w:r>
        <w:rPr>
          <w:color w:val="000000"/>
          <w:spacing w:val="-2"/>
        </w:rPr>
        <w:t xml:space="preserve"> India</w:t>
      </w:r>
    </w:p>
    <w:p w:rsidR="00533A7A">
      <w:pPr>
        <w:pStyle w:val="BodyText"/>
        <w:kinsoku w:val="0"/>
        <w:overflowPunct w:val="0"/>
        <w:spacing w:before="274"/>
        <w:ind w:left="0" w:firstLine="0"/>
      </w:pPr>
      <w:r>
        <w:rPr>
          <w:rFonts w:ascii="Times New Roman" w:hAnsi="Times New Roman" w:cs="Times New Roman"/>
        </w:rPr>
        <w:br w:type="column"/>
      </w:r>
    </w:p>
    <w:p w:rsidR="00533A7A">
      <w:pPr>
        <w:pStyle w:val="BodyText"/>
        <w:kinsoku w:val="0"/>
        <w:overflowPunct w:val="0"/>
        <w:spacing w:before="0"/>
        <w:ind w:left="131" w:firstLine="0"/>
        <w:rPr>
          <w:color w:val="000000"/>
          <w:spacing w:val="-2"/>
          <w:position w:val="1"/>
        </w:rPr>
      </w:pPr>
      <w:r>
        <w:rPr>
          <w:position w:val="1"/>
        </w:rPr>
        <w:t>Jun 2016</w:t>
      </w:r>
      <w:r>
        <w:rPr>
          <w:b/>
          <w:bCs/>
          <w:color w:val="111111"/>
        </w:rPr>
        <w:t>-</w:t>
      </w:r>
      <w:r>
        <w:rPr>
          <w:color w:val="000000"/>
          <w:spacing w:val="-2"/>
          <w:position w:val="1"/>
        </w:rPr>
        <w:t>Present</w:t>
      </w:r>
    </w:p>
    <w:p w:rsidR="00533A7A">
      <w:pPr>
        <w:pStyle w:val="BodyText"/>
        <w:kinsoku w:val="0"/>
        <w:overflowPunct w:val="0"/>
        <w:spacing w:before="0"/>
        <w:ind w:left="131" w:firstLine="0"/>
        <w:rPr>
          <w:color w:val="000000"/>
          <w:spacing w:val="-2"/>
          <w:position w:val="1"/>
        </w:rPr>
        <w:sectPr>
          <w:type w:val="continuous"/>
          <w:pgSz w:w="12240" w:h="15840"/>
          <w:pgMar w:top="280" w:right="360" w:bottom="280" w:left="280" w:header="720" w:footer="720" w:gutter="0"/>
          <w:cols w:num="2" w:space="720" w:equalWidth="0">
            <w:col w:w="3784" w:space="5707"/>
            <w:col w:w="2109"/>
          </w:cols>
          <w:noEndnote/>
        </w:sectPr>
      </w:pPr>
    </w:p>
    <w:p w:rsidR="00533A7A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127" w:line="283" w:lineRule="auto"/>
        <w:ind w:right="1381"/>
        <w:rPr>
          <w:color w:val="111111"/>
          <w:spacing w:val="-2"/>
        </w:rPr>
      </w:pPr>
      <w:r>
        <w:rPr>
          <w:color w:val="111111"/>
        </w:rPr>
        <w:t xml:space="preserve">Oversawtheinvestigationandresolutionoffraudanddisputecasestoensureefficientandtimely </w:t>
      </w:r>
      <w:r>
        <w:rPr>
          <w:color w:val="111111"/>
          <w:spacing w:val="-2"/>
        </w:rPr>
        <w:t>processing</w:t>
      </w:r>
      <w:r>
        <w:rPr>
          <w:color w:val="111111"/>
          <w:spacing w:val="-2"/>
        </w:rPr>
        <w:t>.</w:t>
      </w:r>
    </w:p>
    <w:p w:rsidR="00533A7A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0" w:line="283" w:lineRule="auto"/>
        <w:ind w:right="775"/>
        <w:rPr>
          <w:color w:val="111111"/>
        </w:rPr>
      </w:pPr>
      <w:r>
        <w:rPr>
          <w:color w:val="111111"/>
        </w:rPr>
        <w:t>Utilizedcustomerinteractionsandtransactiondataanalysistoidentifyandaddresssuspiciousactivities, reducing potential risks.</w:t>
      </w:r>
    </w:p>
    <w:p w:rsidR="00533A7A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12" w:line="283" w:lineRule="auto"/>
        <w:ind w:right="947"/>
        <w:rPr>
          <w:color w:val="111111"/>
        </w:rPr>
      </w:pPr>
      <w:r>
        <w:rPr>
          <w:color w:val="111111"/>
        </w:rPr>
        <w:t>Managedescalatedcomplaintswithafocusonpromptresolutionandcompliancewithregulatoryand internal protocols.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0" w:line="292" w:lineRule="exact"/>
        <w:ind w:left="715" w:hanging="239"/>
        <w:rPr>
          <w:color w:val="111111"/>
          <w:spacing w:val="-2"/>
        </w:rPr>
      </w:pPr>
      <w:r>
        <w:rPr>
          <w:color w:val="111111"/>
        </w:rPr>
        <w:t>ConductedKYCverificationstoguaranteeadherencetoAML</w:t>
      </w:r>
      <w:r>
        <w:rPr>
          <w:color w:val="111111"/>
          <w:spacing w:val="-2"/>
        </w:rPr>
        <w:t>regulations</w:t>
      </w:r>
      <w:r>
        <w:rPr>
          <w:color w:val="111111"/>
          <w:spacing w:val="-2"/>
        </w:rPr>
        <w:t>.</w:t>
      </w:r>
    </w:p>
    <w:p w:rsidR="00533A7A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line="283" w:lineRule="auto"/>
        <w:ind w:right="610"/>
        <w:rPr>
          <w:color w:val="111111"/>
          <w:spacing w:val="-2"/>
        </w:rPr>
      </w:pPr>
      <w:r>
        <w:rPr>
          <w:color w:val="111111"/>
        </w:rPr>
        <w:t>Preparedanddelivercomprehensivereportstoseniormanagement</w:t>
      </w:r>
      <w:r>
        <w:rPr>
          <w:color w:val="111111"/>
        </w:rPr>
        <w:t>,highlightingdatainsightsforprocess</w:t>
      </w:r>
      <w:r>
        <w:rPr>
          <w:color w:val="111111"/>
        </w:rPr>
        <w:t xml:space="preserve"> </w:t>
      </w:r>
      <w:r>
        <w:rPr>
          <w:color w:val="111111"/>
          <w:spacing w:val="-2"/>
        </w:rPr>
        <w:t>improvement.</w:t>
      </w:r>
    </w:p>
    <w:p w:rsidR="00533A7A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0" w:line="295" w:lineRule="auto"/>
        <w:ind w:right="973"/>
        <w:rPr>
          <w:color w:val="111111"/>
        </w:rPr>
      </w:pPr>
      <w:r>
        <w:rPr>
          <w:color w:val="111111"/>
        </w:rPr>
        <w:t>Conductedtrainingsessionsfornewemployeesoneffectivefrauddetectiontechniquesandcustomer service procedures.</w:t>
      </w:r>
    </w:p>
    <w:p w:rsidR="00533A7A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0" w:line="295" w:lineRule="auto"/>
        <w:ind w:right="973"/>
        <w:rPr>
          <w:color w:val="111111"/>
        </w:rPr>
        <w:sectPr>
          <w:type w:val="continuous"/>
          <w:pgSz w:w="12240" w:h="15840"/>
          <w:pgMar w:top="280" w:right="360" w:bottom="280" w:left="280" w:header="720" w:footer="720" w:gutter="0"/>
          <w:cols w:space="720" w:equalWidth="0">
            <w:col w:w="11600"/>
          </w:cols>
          <w:noEndnote/>
        </w:sectPr>
      </w:pPr>
    </w:p>
    <w:p w:rsidR="00533A7A">
      <w:pPr>
        <w:pStyle w:val="BodyText"/>
        <w:kinsoku w:val="0"/>
        <w:overflowPunct w:val="0"/>
        <w:spacing w:before="13" w:line="312" w:lineRule="auto"/>
        <w:ind w:left="131" w:right="38" w:firstLine="0"/>
        <w:rPr>
          <w:color w:val="000000"/>
        </w:rPr>
      </w:pPr>
      <w:r>
        <w:rPr>
          <w:b/>
          <w:bCs/>
        </w:rPr>
        <w:t>TeamCoach</w:t>
      </w:r>
      <w:r>
        <w:rPr>
          <w:b/>
          <w:bCs/>
        </w:rPr>
        <w:t xml:space="preserve">-Operations </w:t>
      </w:r>
      <w:r>
        <w:rPr>
          <w:b/>
          <w:bCs/>
          <w:color w:val="111111"/>
        </w:rPr>
        <w:t xml:space="preserve">FIS </w:t>
      </w:r>
      <w:r>
        <w:rPr>
          <w:color w:val="111111"/>
          <w:position w:val="1"/>
        </w:rPr>
        <w:t>|</w:t>
      </w:r>
      <w:r>
        <w:rPr>
          <w:color w:val="000000"/>
        </w:rPr>
        <w:t>Gurugram</w:t>
      </w:r>
      <w:r>
        <w:rPr>
          <w:color w:val="000000"/>
        </w:rPr>
        <w:t>, India</w:t>
      </w:r>
    </w:p>
    <w:p w:rsidR="00533A7A">
      <w:pPr>
        <w:pStyle w:val="BodyText"/>
        <w:kinsoku w:val="0"/>
        <w:overflowPunct w:val="0"/>
        <w:spacing w:before="3"/>
        <w:ind w:left="131" w:firstLine="0"/>
        <w:rPr>
          <w:color w:val="000000"/>
          <w:spacing w:val="-4"/>
          <w:position w:val="1"/>
        </w:rPr>
      </w:pPr>
      <w:r>
        <w:rPr>
          <w:rFonts w:ascii="Times New Roman" w:hAnsi="Times New Roman" w:cs="Times New Roman"/>
        </w:rPr>
        <w:br w:type="column"/>
      </w:r>
      <w:r>
        <w:rPr>
          <w:position w:val="1"/>
        </w:rPr>
        <w:t>Jul 2011</w:t>
      </w:r>
      <w:r>
        <w:rPr>
          <w:b/>
          <w:bCs/>
          <w:color w:val="111111"/>
        </w:rPr>
        <w:t>-</w:t>
      </w:r>
      <w:r>
        <w:rPr>
          <w:color w:val="000000"/>
          <w:position w:val="1"/>
        </w:rPr>
        <w:t xml:space="preserve">Jun </w:t>
      </w:r>
      <w:r>
        <w:rPr>
          <w:color w:val="000000"/>
          <w:spacing w:val="-4"/>
          <w:position w:val="1"/>
        </w:rPr>
        <w:t>2016</w:t>
      </w:r>
    </w:p>
    <w:p w:rsidR="00533A7A">
      <w:pPr>
        <w:pStyle w:val="BodyText"/>
        <w:kinsoku w:val="0"/>
        <w:overflowPunct w:val="0"/>
        <w:spacing w:before="3"/>
        <w:ind w:left="131" w:firstLine="0"/>
        <w:rPr>
          <w:color w:val="000000"/>
          <w:spacing w:val="-4"/>
          <w:position w:val="1"/>
        </w:rPr>
        <w:sectPr>
          <w:type w:val="continuous"/>
          <w:pgSz w:w="12240" w:h="15840"/>
          <w:pgMar w:top="280" w:right="360" w:bottom="280" w:left="280" w:header="720" w:footer="720" w:gutter="0"/>
          <w:cols w:num="2" w:space="720" w:equalWidth="0">
            <w:col w:w="2649" w:space="6786"/>
            <w:col w:w="2165"/>
          </w:cols>
          <w:noEndnote/>
        </w:sectPr>
      </w:pPr>
    </w:p>
    <w:p w:rsidR="00533A7A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23" w:line="295" w:lineRule="auto"/>
        <w:ind w:right="753"/>
        <w:rPr>
          <w:color w:val="111111"/>
        </w:rPr>
      </w:pPr>
      <w:r>
        <w:rPr>
          <w:color w:val="111111"/>
        </w:rPr>
        <w:t>Managedateamof15-20customerservicerepresentatives</w:t>
      </w:r>
      <w:r>
        <w:rPr>
          <w:color w:val="111111"/>
        </w:rPr>
        <w:t>,focusingonperformanceimprovementand</w:t>
      </w:r>
      <w:r>
        <w:rPr>
          <w:color w:val="111111"/>
        </w:rPr>
        <w:t xml:space="preserve"> quality assurance.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0" w:line="277" w:lineRule="exact"/>
        <w:ind w:left="715" w:hanging="239"/>
        <w:rPr>
          <w:color w:val="111111"/>
          <w:spacing w:val="-2"/>
        </w:rPr>
      </w:pPr>
      <w:r>
        <w:rPr>
          <w:color w:val="111111"/>
        </w:rPr>
        <w:t>Monitoredandanalyzeddisputeandfraud-relatedcases</w:t>
      </w:r>
      <w:r>
        <w:rPr>
          <w:color w:val="111111"/>
        </w:rPr>
        <w:t>,ensuringcompliancewithfinancial</w:t>
      </w:r>
      <w:r>
        <w:rPr>
          <w:color w:val="111111"/>
          <w:spacing w:val="-2"/>
        </w:rPr>
        <w:t>regulations</w:t>
      </w:r>
      <w:r>
        <w:rPr>
          <w:color w:val="111111"/>
          <w:spacing w:val="-2"/>
        </w:rPr>
        <w:t>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Deliveredreal-timecoachingtoagentsmanagingcustomercomplaintsandfraud</w:t>
      </w:r>
      <w:r>
        <w:rPr>
          <w:color w:val="111111"/>
          <w:spacing w:val="-2"/>
        </w:rPr>
        <w:t>reports.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Ledprocessimprovementinitiativestoenhanceefficiencyincustomerserviceandfraud</w:t>
      </w:r>
      <w:r>
        <w:rPr>
          <w:color w:val="111111"/>
          <w:spacing w:val="-2"/>
        </w:rPr>
        <w:t>management.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Collaboratedwithcross-functionalteamstoresolvecomplexcustomerdisputesandfraud</w:t>
      </w:r>
      <w:r>
        <w:rPr>
          <w:color w:val="111111"/>
          <w:spacing w:val="-2"/>
        </w:rPr>
        <w:t>claims.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  <w:sectPr>
          <w:type w:val="continuous"/>
          <w:pgSz w:w="12240" w:h="15840"/>
          <w:pgMar w:top="280" w:right="360" w:bottom="280" w:left="280" w:header="720" w:footer="720" w:gutter="0"/>
          <w:cols w:space="720" w:equalWidth="0">
            <w:col w:w="11600"/>
          </w:cols>
          <w:noEndnote/>
        </w:sectPr>
      </w:pPr>
    </w:p>
    <w:p w:rsidR="00533A7A">
      <w:pPr>
        <w:pStyle w:val="Heading1"/>
        <w:kinsoku w:val="0"/>
        <w:overflowPunct w:val="0"/>
        <w:spacing w:before="97" w:line="300" w:lineRule="auto"/>
        <w:ind w:right="38"/>
        <w:rPr>
          <w:b w:val="0"/>
          <w:bCs w:val="0"/>
          <w:color w:val="000000"/>
        </w:rPr>
      </w:pPr>
      <w:r>
        <w:t>TeamMember-ChatProcess</w:t>
      </w:r>
      <w:r>
        <w:t xml:space="preserve"> </w:t>
      </w:r>
      <w:r>
        <w:rPr>
          <w:color w:val="111111"/>
        </w:rPr>
        <w:t xml:space="preserve">IBM </w:t>
      </w:r>
      <w:r>
        <w:rPr>
          <w:b w:val="0"/>
          <w:bCs w:val="0"/>
          <w:color w:val="111111"/>
          <w:position w:val="1"/>
        </w:rPr>
        <w:t>|</w:t>
      </w:r>
      <w:r>
        <w:rPr>
          <w:b w:val="0"/>
          <w:bCs w:val="0"/>
          <w:color w:val="000000"/>
        </w:rPr>
        <w:t>India</w:t>
      </w:r>
    </w:p>
    <w:p w:rsidR="00533A7A">
      <w:pPr>
        <w:pStyle w:val="BodyText"/>
        <w:kinsoku w:val="0"/>
        <w:overflowPunct w:val="0"/>
        <w:spacing w:before="87"/>
        <w:ind w:left="131" w:firstLine="0"/>
        <w:rPr>
          <w:color w:val="000000"/>
          <w:spacing w:val="-4"/>
          <w:position w:val="1"/>
        </w:rPr>
      </w:pPr>
      <w:r>
        <w:rPr>
          <w:rFonts w:ascii="Times New Roman" w:hAnsi="Times New Roman" w:cs="Times New Roman"/>
        </w:rPr>
        <w:br w:type="column"/>
      </w:r>
      <w:r>
        <w:rPr>
          <w:position w:val="1"/>
        </w:rPr>
        <w:t>Mar 2010</w:t>
      </w:r>
      <w:r>
        <w:rPr>
          <w:b/>
          <w:bCs/>
          <w:color w:val="111111"/>
        </w:rPr>
        <w:t>-</w:t>
      </w:r>
      <w:r>
        <w:rPr>
          <w:color w:val="000000"/>
          <w:position w:val="1"/>
        </w:rPr>
        <w:t xml:space="preserve">Jun </w:t>
      </w:r>
      <w:r>
        <w:rPr>
          <w:color w:val="000000"/>
          <w:spacing w:val="-4"/>
          <w:position w:val="1"/>
        </w:rPr>
        <w:t>2011</w:t>
      </w:r>
    </w:p>
    <w:p w:rsidR="00533A7A">
      <w:pPr>
        <w:pStyle w:val="BodyText"/>
        <w:kinsoku w:val="0"/>
        <w:overflowPunct w:val="0"/>
        <w:spacing w:before="87"/>
        <w:ind w:left="131" w:firstLine="0"/>
        <w:rPr>
          <w:color w:val="000000"/>
          <w:spacing w:val="-4"/>
          <w:position w:val="1"/>
        </w:rPr>
        <w:sectPr>
          <w:type w:val="continuous"/>
          <w:pgSz w:w="12240" w:h="15840"/>
          <w:pgMar w:top="280" w:right="360" w:bottom="280" w:left="280" w:header="720" w:footer="720" w:gutter="0"/>
          <w:cols w:num="2" w:space="720" w:equalWidth="0">
            <w:col w:w="3063" w:space="6225"/>
            <w:col w:w="2312"/>
          </w:cols>
          <w:noEndnote/>
        </w:sectPr>
      </w:pPr>
    </w:p>
    <w:p w:rsidR="00533A7A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101" w:line="283" w:lineRule="auto"/>
        <w:ind w:right="326"/>
        <w:rPr>
          <w:color w:val="111111"/>
          <w:spacing w:val="-2"/>
        </w:rPr>
      </w:pPr>
      <w:r>
        <w:rPr>
          <w:color w:val="111111"/>
        </w:rPr>
        <w:t xml:space="preserve">Providedexceptionalcustomerservicebyaddressingandresolvinginquiriesviachatinapromptandprecise </w:t>
      </w:r>
      <w:r>
        <w:rPr>
          <w:color w:val="111111"/>
          <w:spacing w:val="-2"/>
        </w:rPr>
        <w:t>manner.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0" w:line="292" w:lineRule="exact"/>
        <w:ind w:left="715" w:hanging="239"/>
        <w:rPr>
          <w:color w:val="111111"/>
          <w:spacing w:val="-2"/>
        </w:rPr>
      </w:pPr>
      <w:r>
        <w:rPr>
          <w:color w:val="111111"/>
        </w:rPr>
        <w:t>Assistedcustomerswithbillingissues</w:t>
      </w:r>
      <w:r>
        <w:rPr>
          <w:color w:val="111111"/>
        </w:rPr>
        <w:t>,accountinquiries,andservice</w:t>
      </w:r>
      <w:r>
        <w:rPr>
          <w:color w:val="111111"/>
        </w:rPr>
        <w:t>-related</w:t>
      </w:r>
      <w:r>
        <w:rPr>
          <w:color w:val="111111"/>
          <w:spacing w:val="-2"/>
        </w:rPr>
        <w:t>concerns.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67"/>
        <w:ind w:left="715" w:hanging="239"/>
        <w:rPr>
          <w:color w:val="111111"/>
          <w:spacing w:val="-2"/>
        </w:rPr>
      </w:pPr>
      <w:r>
        <w:rPr>
          <w:color w:val="111111"/>
        </w:rPr>
        <w:t>Managedandresolvedcustomercomplaintstoensurehighlevelsofcustomer</w:t>
      </w:r>
      <w:r>
        <w:rPr>
          <w:color w:val="111111"/>
          <w:spacing w:val="-2"/>
        </w:rPr>
        <w:t>satisfaction.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Deliveredimmediateassistancetoenhancecustomersatisfactionandoptimizeoperational</w:t>
      </w:r>
      <w:r>
        <w:rPr>
          <w:color w:val="111111"/>
          <w:spacing w:val="-2"/>
        </w:rPr>
        <w:t>efficiency.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Improvedcustomerengagementandissueresolutionbyimplementingprocess</w:t>
      </w:r>
      <w:r>
        <w:rPr>
          <w:color w:val="111111"/>
          <w:spacing w:val="-2"/>
        </w:rPr>
        <w:t>enhancements.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  <w:sectPr>
          <w:pgSz w:w="12240" w:h="15840"/>
          <w:pgMar w:top="300" w:right="360" w:bottom="280" w:left="280" w:header="720" w:footer="720" w:gutter="0"/>
          <w:cols w:space="720" w:equalWidth="0">
            <w:col w:w="11600"/>
          </w:cols>
          <w:noEndnote/>
        </w:sectPr>
      </w:pPr>
    </w:p>
    <w:p w:rsidR="00533A7A">
      <w:pPr>
        <w:pStyle w:val="Heading1"/>
        <w:kinsoku w:val="0"/>
        <w:overflowPunct w:val="0"/>
        <w:spacing w:before="127"/>
        <w:rPr>
          <w:color w:val="1F4D78"/>
          <w:spacing w:val="-2"/>
        </w:rPr>
      </w:pPr>
      <w:r>
        <w:rPr>
          <w:color w:val="1F4D78"/>
          <w:spacing w:val="-2"/>
        </w:rPr>
        <w:t>EDUCATION</w:t>
      </w:r>
    </w:p>
    <w:p w:rsidR="00533A7A">
      <w:pPr>
        <w:pStyle w:val="BodyText"/>
        <w:kinsoku w:val="0"/>
        <w:overflowPunct w:val="0"/>
        <w:spacing w:before="4"/>
        <w:ind w:left="0" w:firstLine="0"/>
        <w:rPr>
          <w:b/>
          <w:bCs/>
          <w:sz w:val="3"/>
          <w:szCs w:val="3"/>
        </w:rPr>
      </w:pPr>
    </w:p>
    <w:p w:rsidR="00533A7A">
      <w:pPr>
        <w:pStyle w:val="BodyText"/>
        <w:kinsoku w:val="0"/>
        <w:overflowPunct w:val="0"/>
        <w:spacing w:before="0" w:line="20" w:lineRule="exact"/>
        <w:ind w:left="110" w:firstLine="0"/>
        <w:rPr>
          <w:sz w:val="2"/>
          <w:szCs w:val="2"/>
        </w:rPr>
      </w:pPr>
      <w:r>
        <w:rPr>
          <w:sz w:val="2"/>
          <w:szCs w:val="2"/>
        </w:rPr>
        <w:pict>
          <v:group id="_x0000_i1034" style="width:60.75pt;height:1pt;mso-position-horizontal-relative:char;mso-position-vertical-relative:line" coordsize="1215,20" o:allowincell="f">
            <v:shape id="_x0000_s1035" style="width:1215;height:15;mso-position-horizontal-relative:page;mso-position-vertical-relative:page;position:absolute" coordsize="1215,15" o:allowincell="f" path="m1214,14l,14,14,,1199,l1214,14xe" fillcolor="#1f4d78" stroked="f">
              <v:path arrowok="t"/>
            </v:shape>
            <w10:wrap type="none"/>
            <w10:anchorlock/>
          </v:group>
        </w:pict>
      </w:r>
    </w:p>
    <w:p w:rsidR="00533A7A">
      <w:pPr>
        <w:pStyle w:val="BodyText"/>
        <w:kinsoku w:val="0"/>
        <w:overflowPunct w:val="0"/>
        <w:spacing w:line="321" w:lineRule="auto"/>
        <w:ind w:left="131" w:right="2327" w:firstLine="0"/>
        <w:rPr>
          <w:b/>
          <w:bCs/>
          <w:color w:val="000000"/>
        </w:rPr>
      </w:pPr>
      <w:r>
        <w:rPr>
          <w:b/>
          <w:bCs/>
        </w:rPr>
        <w:t xml:space="preserve">MBA (Finance) </w:t>
      </w:r>
      <w:r>
        <w:rPr>
          <w:b/>
          <w:bCs/>
          <w:color w:val="111111"/>
        </w:rPr>
        <w:t>NDIM</w:t>
      </w:r>
      <w:r>
        <w:rPr>
          <w:color w:val="111111"/>
          <w:position w:val="1"/>
        </w:rPr>
        <w:t>|</w:t>
      </w:r>
      <w:r>
        <w:rPr>
          <w:color w:val="000000"/>
        </w:rPr>
        <w:t>Delhi</w:t>
      </w:r>
      <w:r>
        <w:rPr>
          <w:color w:val="000000"/>
        </w:rPr>
        <w:t>,India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B.com Accounting</w:t>
      </w:r>
    </w:p>
    <w:p w:rsidR="00533A7A">
      <w:pPr>
        <w:pStyle w:val="BodyText"/>
        <w:kinsoku w:val="0"/>
        <w:overflowPunct w:val="0"/>
        <w:spacing w:before="0" w:line="275" w:lineRule="exact"/>
        <w:ind w:left="131" w:firstLine="0"/>
        <w:rPr>
          <w:color w:val="000000"/>
          <w:spacing w:val="-2"/>
        </w:rPr>
      </w:pPr>
      <w:r>
        <w:rPr>
          <w:b/>
          <w:bCs/>
          <w:color w:val="111111"/>
        </w:rPr>
        <w:t>LucknowChristianCollege</w:t>
      </w:r>
      <w:r>
        <w:rPr>
          <w:color w:val="111111"/>
          <w:position w:val="1"/>
        </w:rPr>
        <w:t>|</w:t>
      </w:r>
      <w:r>
        <w:rPr>
          <w:color w:val="000000"/>
        </w:rPr>
        <w:t>Lucknow</w:t>
      </w:r>
      <w:r>
        <w:rPr>
          <w:color w:val="000000"/>
        </w:rPr>
        <w:t>,</w:t>
      </w:r>
      <w:r>
        <w:rPr>
          <w:color w:val="000000"/>
          <w:spacing w:val="-2"/>
        </w:rPr>
        <w:t>India</w:t>
      </w:r>
    </w:p>
    <w:p w:rsidR="00533A7A">
      <w:pPr>
        <w:pStyle w:val="Heading1"/>
        <w:kinsoku w:val="0"/>
        <w:overflowPunct w:val="0"/>
        <w:spacing w:before="202"/>
        <w:rPr>
          <w:color w:val="1F4D78"/>
          <w:spacing w:val="-2"/>
        </w:rPr>
      </w:pPr>
      <w:r>
        <w:rPr>
          <w:color w:val="1F4D78"/>
          <w:spacing w:val="-2"/>
        </w:rPr>
        <w:t>SKILLS</w:t>
      </w:r>
    </w:p>
    <w:p w:rsidR="00533A7A">
      <w:pPr>
        <w:pStyle w:val="BodyText"/>
        <w:kinsoku w:val="0"/>
        <w:overflowPunct w:val="0"/>
        <w:spacing w:before="229"/>
        <w:ind w:left="0" w:firstLine="0"/>
        <w:rPr>
          <w:b/>
          <w:bCs/>
        </w:rPr>
      </w:pPr>
      <w:r>
        <w:rPr>
          <w:rFonts w:ascii="Times New Roman" w:hAnsi="Times New Roman" w:cs="Times New Roman"/>
        </w:rPr>
        <w:br w:type="column"/>
      </w:r>
    </w:p>
    <w:p w:rsidR="00533A7A">
      <w:pPr>
        <w:pStyle w:val="BodyText"/>
        <w:kinsoku w:val="0"/>
        <w:overflowPunct w:val="0"/>
        <w:spacing w:before="0"/>
        <w:ind w:left="131" w:firstLine="0"/>
        <w:rPr>
          <w:color w:val="000000"/>
          <w:spacing w:val="-4"/>
          <w:position w:val="1"/>
        </w:rPr>
      </w:pPr>
      <w:r>
        <w:rPr>
          <w:position w:val="1"/>
        </w:rPr>
        <w:t>May2008</w:t>
      </w:r>
      <w:r>
        <w:rPr>
          <w:b/>
          <w:bCs/>
          <w:color w:val="111111"/>
        </w:rPr>
        <w:t>-</w:t>
      </w:r>
      <w:r>
        <w:rPr>
          <w:color w:val="000000"/>
          <w:position w:val="1"/>
        </w:rPr>
        <w:t>May</w:t>
      </w:r>
      <w:r>
        <w:rPr>
          <w:color w:val="000000"/>
          <w:spacing w:val="-4"/>
          <w:position w:val="1"/>
        </w:rPr>
        <w:t>2010</w:t>
      </w:r>
    </w:p>
    <w:p w:rsidR="00533A7A">
      <w:pPr>
        <w:pStyle w:val="BodyText"/>
        <w:kinsoku w:val="0"/>
        <w:overflowPunct w:val="0"/>
        <w:spacing w:before="199"/>
        <w:ind w:left="0" w:firstLine="0"/>
      </w:pPr>
    </w:p>
    <w:p w:rsidR="00533A7A">
      <w:pPr>
        <w:pStyle w:val="BodyText"/>
        <w:kinsoku w:val="0"/>
        <w:overflowPunct w:val="0"/>
        <w:spacing w:before="0"/>
        <w:ind w:left="227" w:firstLine="0"/>
        <w:rPr>
          <w:color w:val="000000"/>
          <w:spacing w:val="-4"/>
          <w:position w:val="1"/>
        </w:rPr>
      </w:pPr>
      <w:r>
        <w:rPr>
          <w:position w:val="1"/>
        </w:rPr>
        <w:t>Jun2001</w:t>
      </w:r>
      <w:r>
        <w:rPr>
          <w:b/>
          <w:bCs/>
          <w:color w:val="111111"/>
        </w:rPr>
        <w:t>-</w:t>
      </w:r>
      <w:r>
        <w:rPr>
          <w:color w:val="000000"/>
          <w:position w:val="1"/>
        </w:rPr>
        <w:t xml:space="preserve">May </w:t>
      </w:r>
      <w:r>
        <w:rPr>
          <w:color w:val="000000"/>
          <w:spacing w:val="-4"/>
          <w:position w:val="1"/>
        </w:rPr>
        <w:t>2004</w:t>
      </w:r>
    </w:p>
    <w:p w:rsidR="00533A7A">
      <w:pPr>
        <w:pStyle w:val="BodyText"/>
        <w:kinsoku w:val="0"/>
        <w:overflowPunct w:val="0"/>
        <w:spacing w:before="0"/>
        <w:ind w:left="227" w:firstLine="0"/>
        <w:rPr>
          <w:color w:val="000000"/>
          <w:spacing w:val="-4"/>
          <w:position w:val="1"/>
        </w:rPr>
        <w:sectPr>
          <w:type w:val="continuous"/>
          <w:pgSz w:w="12240" w:h="15840"/>
          <w:pgMar w:top="280" w:right="360" w:bottom="280" w:left="280" w:header="720" w:footer="720" w:gutter="0"/>
          <w:cols w:num="2" w:space="720" w:equalWidth="0">
            <w:col w:w="4482" w:space="4691"/>
            <w:col w:w="2427"/>
          </w:cols>
          <w:noEndnote/>
        </w:sectPr>
      </w:pPr>
    </w:p>
    <w:p w:rsidR="00533A7A">
      <w:pPr>
        <w:pStyle w:val="BodyText"/>
        <w:kinsoku w:val="0"/>
        <w:overflowPunct w:val="0"/>
        <w:spacing w:before="3"/>
        <w:ind w:left="0" w:firstLine="0"/>
        <w:rPr>
          <w:sz w:val="3"/>
          <w:szCs w:val="3"/>
        </w:rPr>
      </w:pPr>
    </w:p>
    <w:p w:rsidR="00533A7A">
      <w:pPr>
        <w:pStyle w:val="BodyText"/>
        <w:kinsoku w:val="0"/>
        <w:overflowPunct w:val="0"/>
        <w:spacing w:before="0" w:line="20" w:lineRule="exact"/>
        <w:ind w:left="110" w:firstLine="0"/>
        <w:rPr>
          <w:sz w:val="2"/>
          <w:szCs w:val="2"/>
        </w:rPr>
      </w:pPr>
      <w:r>
        <w:rPr>
          <w:sz w:val="2"/>
          <w:szCs w:val="2"/>
        </w:rPr>
        <w:pict>
          <v:group id="_x0000_i1036" style="width:33pt;height:1pt;mso-position-horizontal-relative:char;mso-position-vertical-relative:line" coordsize="660,20" o:allowincell="f">
            <v:shape id="_x0000_s1037" style="width:660;height:15;mso-position-horizontal-relative:page;mso-position-vertical-relative:page;position:absolute" coordsize="660,15" o:allowincell="f" path="m659,14l,14,,,659,l659,14xe" fillcolor="#1f4d78" stroked="f">
              <v:path arrowok="t"/>
            </v:shape>
            <w10:wrap type="none"/>
            <w10:anchorlock/>
          </v:group>
        </w:pic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67"/>
        <w:ind w:left="715" w:hanging="239"/>
        <w:rPr>
          <w:color w:val="111111"/>
          <w:spacing w:val="-4"/>
        </w:rPr>
      </w:pPr>
      <w:r>
        <w:rPr>
          <w:color w:val="111111"/>
        </w:rPr>
        <w:t>MicrosoftExcel,PowerPoint,</w:t>
      </w:r>
      <w:r>
        <w:rPr>
          <w:color w:val="111111"/>
          <w:spacing w:val="-4"/>
        </w:rPr>
        <w:t>Word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DataAnalysis</w:t>
      </w:r>
      <w:r>
        <w:rPr>
          <w:color w:val="111111"/>
          <w:spacing w:val="-2"/>
        </w:rPr>
        <w:t>Tools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CRM&amp;Ticketing</w:t>
      </w:r>
      <w:r>
        <w:rPr>
          <w:color w:val="111111"/>
          <w:spacing w:val="-2"/>
        </w:rPr>
        <w:t>Systems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FraudDetection</w:t>
      </w:r>
      <w:r>
        <w:rPr>
          <w:color w:val="111111"/>
          <w:spacing w:val="-2"/>
        </w:rPr>
        <w:t>Software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67"/>
        <w:ind w:left="715" w:hanging="239"/>
        <w:rPr>
          <w:color w:val="111111"/>
          <w:spacing w:val="-2"/>
        </w:rPr>
      </w:pPr>
      <w:r>
        <w:rPr>
          <w:color w:val="111111"/>
        </w:rPr>
        <w:t>ProcessAutomation&amp;Workflow</w:t>
      </w:r>
      <w:r>
        <w:rPr>
          <w:color w:val="111111"/>
          <w:spacing w:val="-2"/>
        </w:rPr>
        <w:t>Optimization</w:t>
      </w:r>
    </w:p>
    <w:p w:rsidR="00533A7A">
      <w:pPr>
        <w:pStyle w:val="Heading1"/>
        <w:kinsoku w:val="0"/>
        <w:overflowPunct w:val="0"/>
        <w:rPr>
          <w:color w:val="1F4D78"/>
          <w:spacing w:val="-2"/>
        </w:rPr>
      </w:pPr>
      <w:r>
        <w:rPr>
          <w:noProof/>
        </w:rPr>
        <w:pict>
          <v:shape id="_x0000_s1038" style="width:215.25pt;height:0.75pt;margin-top:25.3pt;margin-left:19.45pt;mso-position-horizontal-relative:page;mso-wrap-distance-left:0;mso-wrap-distance-right:0;position:absolute;z-index:251661312" coordsize="4305,15" o:allowincell="f" path="m4304,14l,14,,,4304,l4304,14xe" fillcolor="#1f4d78" stroked="f">
            <v:path arrowok="t"/>
            <w10:wrap type="topAndBottom"/>
          </v:shape>
        </w:pict>
      </w:r>
      <w:r>
        <w:rPr>
          <w:color w:val="1F4D78"/>
        </w:rPr>
        <w:t xml:space="preserve">TRAINING &amp; ADDITIONAL </w:t>
      </w:r>
      <w:r>
        <w:rPr>
          <w:color w:val="1F4D78"/>
          <w:spacing w:val="-2"/>
        </w:rPr>
        <w:t>QUALIFICATIONS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71"/>
        <w:ind w:left="715" w:hanging="239"/>
        <w:rPr>
          <w:color w:val="111111"/>
          <w:spacing w:val="-2"/>
        </w:rPr>
      </w:pPr>
      <w:r>
        <w:rPr>
          <w:color w:val="111111"/>
        </w:rPr>
        <w:t>KYC&amp;AMLCompliance</w:t>
      </w:r>
      <w:r>
        <w:rPr>
          <w:color w:val="111111"/>
          <w:spacing w:val="-2"/>
        </w:rPr>
        <w:t xml:space="preserve"> Training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FraudPrevention&amp;Detection</w:t>
      </w:r>
      <w:r>
        <w:rPr>
          <w:color w:val="111111"/>
          <w:spacing w:val="-2"/>
        </w:rPr>
        <w:t>Training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CustomerRelationshipManagement</w:t>
      </w:r>
      <w:r>
        <w:rPr>
          <w:color w:val="111111"/>
        </w:rPr>
        <w:t>(CRM)</w:t>
      </w:r>
      <w:r>
        <w:rPr>
          <w:color w:val="111111"/>
          <w:spacing w:val="-2"/>
        </w:rPr>
        <w:t>Training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ProcessExcellence&amp;QualityAssurance</w:t>
      </w:r>
      <w:r>
        <w:rPr>
          <w:color w:val="111111"/>
          <w:spacing w:val="-2"/>
        </w:rPr>
        <w:t>Workshop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AdvancedExcel&amp;DataAnalysis</w:t>
      </w:r>
      <w:r>
        <w:rPr>
          <w:color w:val="111111"/>
          <w:spacing w:val="-2"/>
        </w:rPr>
        <w:t>Training</w:t>
      </w:r>
    </w:p>
    <w:p w:rsidR="00533A7A">
      <w:pPr>
        <w:pStyle w:val="BodyText"/>
        <w:kinsoku w:val="0"/>
        <w:overflowPunct w:val="0"/>
        <w:spacing w:before="187"/>
        <w:ind w:left="109" w:firstLine="0"/>
        <w:rPr>
          <w:b/>
          <w:bCs/>
          <w:color w:val="1F4D78"/>
          <w:spacing w:val="-39"/>
        </w:rPr>
      </w:pPr>
      <w:r>
        <w:rPr>
          <w:b/>
          <w:bCs/>
          <w:color w:val="1F4D78"/>
          <w:spacing w:val="-2"/>
          <w:u w:val="single"/>
        </w:rPr>
        <w:t>ACHIEVEMENTS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112"/>
        <w:ind w:left="715" w:hanging="239"/>
        <w:rPr>
          <w:color w:val="111111"/>
          <w:spacing w:val="-2"/>
        </w:rPr>
      </w:pPr>
      <w:r>
        <w:rPr>
          <w:color w:val="111111"/>
        </w:rPr>
        <w:t>AwardedBronzeAwardforexemplaryturnoverintermsof</w:t>
      </w:r>
      <w:r>
        <w:rPr>
          <w:color w:val="111111"/>
          <w:spacing w:val="-2"/>
        </w:rPr>
        <w:t>quality</w:t>
      </w:r>
    </w:p>
    <w:p w:rsidR="00533A7A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67" w:line="283" w:lineRule="auto"/>
        <w:ind w:right="948"/>
        <w:rPr>
          <w:color w:val="111111"/>
        </w:rPr>
      </w:pPr>
      <w:r>
        <w:rPr>
          <w:color w:val="111111"/>
        </w:rPr>
        <w:t>Awarded</w:t>
      </w:r>
      <w:r>
        <w:rPr>
          <w:b/>
          <w:bCs/>
          <w:color w:val="111111"/>
        </w:rPr>
        <w:t>EmployeeoftheQuarter</w:t>
      </w:r>
      <w:r>
        <w:rPr>
          <w:color w:val="111111"/>
        </w:rPr>
        <w:t>multipletimesforoutstandingperformanceinfrauddetectionand dispute resolution.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0" w:line="292" w:lineRule="exact"/>
        <w:ind w:left="715" w:hanging="239"/>
        <w:rPr>
          <w:color w:val="111111"/>
          <w:spacing w:val="-2"/>
        </w:rPr>
      </w:pPr>
      <w:r>
        <w:rPr>
          <w:color w:val="111111"/>
        </w:rPr>
        <w:t>Recognizedfordrivingsignificantimprovementsin</w:t>
      </w:r>
      <w:r>
        <w:rPr>
          <w:b/>
          <w:bCs/>
          <w:color w:val="111111"/>
        </w:rPr>
        <w:t>customersatisfactionandcompliance</w:t>
      </w:r>
      <w:r>
        <w:rPr>
          <w:b/>
          <w:bCs/>
          <w:color w:val="111111"/>
          <w:spacing w:val="-2"/>
        </w:rPr>
        <w:t>adherence</w:t>
      </w:r>
      <w:r>
        <w:rPr>
          <w:color w:val="111111"/>
          <w:spacing w:val="-2"/>
        </w:rPr>
        <w:t>.</w:t>
      </w:r>
    </w:p>
    <w:p w:rsidR="00533A7A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Successfullytrainedandmentorednewhires</w:t>
      </w:r>
      <w:r>
        <w:rPr>
          <w:color w:val="111111"/>
        </w:rPr>
        <w:t>,improvingteamproductivityandservice</w:t>
      </w:r>
      <w:r>
        <w:rPr>
          <w:color w:val="111111"/>
          <w:spacing w:val="-2"/>
        </w:rPr>
        <w:t>quality</w:t>
      </w:r>
      <w:r>
        <w:rPr>
          <w:color w:val="111111"/>
          <w:spacing w:val="-2"/>
        </w:rPr>
        <w:t>.</w:t>
      </w:r>
      <w:r>
        <w:pict>
          <v:shape id="_x0000_s1039" type="#_x0000_t75" style="width:1pt;height:1pt;margin-top:0;margin-left:0;position:absolute;z-index:251659264">
            <v:imagedata r:id="rId9"/>
          </v:shape>
        </w:pict>
      </w:r>
    </w:p>
    <w:sectPr w:rsidSect="00953107">
      <w:type w:val="continuous"/>
      <w:pgSz w:w="12240" w:h="15840"/>
      <w:pgMar w:top="280" w:right="360" w:bottom="280" w:left="280" w:header="720" w:footer="720" w:gutter="0"/>
      <w:cols w:space="720" w:equalWidth="0">
        <w:col w:w="116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FFFFFFFF"/>
    <w:lvl w:ilvl="0">
      <w:start w:val="0"/>
      <w:numFmt w:val="bullet"/>
      <w:lvlText w:val="•"/>
      <w:lvlJc w:val="left"/>
      <w:pPr>
        <w:ind w:left="716" w:hanging="240"/>
      </w:pPr>
      <w:rPr>
        <w:rFonts w:ascii="Calibri" w:hAnsi="Calibri" w:cs="Calibri"/>
        <w:b w:val="0"/>
        <w:bCs w:val="0"/>
        <w:i w:val="0"/>
        <w:iCs w:val="0"/>
        <w:color w:val="111111"/>
        <w:spacing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08" w:hanging="240"/>
      </w:pPr>
    </w:lvl>
    <w:lvl w:ilvl="2">
      <w:start w:val="0"/>
      <w:numFmt w:val="bullet"/>
      <w:lvlText w:val="•"/>
      <w:lvlJc w:val="left"/>
      <w:pPr>
        <w:ind w:left="2896" w:hanging="240"/>
      </w:pPr>
    </w:lvl>
    <w:lvl w:ilvl="3">
      <w:start w:val="0"/>
      <w:numFmt w:val="bullet"/>
      <w:lvlText w:val="•"/>
      <w:lvlJc w:val="left"/>
      <w:pPr>
        <w:ind w:left="3984" w:hanging="240"/>
      </w:pPr>
    </w:lvl>
    <w:lvl w:ilvl="4">
      <w:start w:val="0"/>
      <w:numFmt w:val="bullet"/>
      <w:lvlText w:val="•"/>
      <w:lvlJc w:val="left"/>
      <w:pPr>
        <w:ind w:left="5072" w:hanging="240"/>
      </w:pPr>
    </w:lvl>
    <w:lvl w:ilvl="5">
      <w:start w:val="0"/>
      <w:numFmt w:val="bullet"/>
      <w:lvlText w:val="•"/>
      <w:lvlJc w:val="left"/>
      <w:pPr>
        <w:ind w:left="6160" w:hanging="240"/>
      </w:pPr>
    </w:lvl>
    <w:lvl w:ilvl="6">
      <w:start w:val="0"/>
      <w:numFmt w:val="bullet"/>
      <w:lvlText w:val="•"/>
      <w:lvlJc w:val="left"/>
      <w:pPr>
        <w:ind w:left="7248" w:hanging="240"/>
      </w:pPr>
    </w:lvl>
    <w:lvl w:ilvl="7">
      <w:start w:val="0"/>
      <w:numFmt w:val="bullet"/>
      <w:lvlText w:val="•"/>
      <w:lvlJc w:val="left"/>
      <w:pPr>
        <w:ind w:left="8336" w:hanging="240"/>
      </w:pPr>
    </w:lvl>
    <w:lvl w:ilvl="8">
      <w:start w:val="0"/>
      <w:numFmt w:val="bullet"/>
      <w:lvlText w:val="•"/>
      <w:lvlJc w:val="left"/>
      <w:pPr>
        <w:ind w:left="9424" w:hanging="2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3A7A"/>
    <w:rsid w:val="00533A7A"/>
    <w:rsid w:val="006626FB"/>
    <w:rsid w:val="00747B88"/>
    <w:rsid w:val="008031B5"/>
    <w:rsid w:val="00953107"/>
    <w:rsid w:val="00E84F3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3107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953107"/>
    <w:pPr>
      <w:spacing w:before="172"/>
      <w:ind w:left="13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3107"/>
    <w:pPr>
      <w:spacing w:before="52"/>
      <w:ind w:left="715" w:hanging="23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53107"/>
    <w:rPr>
      <w:rFonts w:ascii="Calibri" w:hAnsi="Calibri" w:cs="Calibri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5310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"/>
    <w:qFormat/>
    <w:rsid w:val="00953107"/>
    <w:pPr>
      <w:spacing w:before="108"/>
      <w:ind w:left="79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95310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rsid w:val="00953107"/>
    <w:pPr>
      <w:spacing w:before="52"/>
      <w:ind w:left="715" w:hanging="23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531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rahulshukla_898971@yahoo.com" TargetMode="External" /><Relationship Id="rId6" Type="http://schemas.openxmlformats.org/officeDocument/2006/relationships/image" Target="media/image2.png" /><Relationship Id="rId7" Type="http://schemas.openxmlformats.org/officeDocument/2006/relationships/hyperlink" Target="https://www.linkedin.com/in/rahul-shukla-555735b8/?originalSubdomain=in" TargetMode="External" /><Relationship Id="rId8" Type="http://schemas.openxmlformats.org/officeDocument/2006/relationships/image" Target="media/image3.png" /><Relationship Id="rId9" Type="http://schemas.openxmlformats.org/officeDocument/2006/relationships/image" Target="https://rdxfootmark.naukri.com/v2/track/openCv?trackingInfo=630ab67a2c42d4737bc7a2ba9ef6f517134f4b0419514c4847440321091b5b58120b120512495a5d0a435601514841481f0f2b561358191b195115495d0c00584e4209430247460c590858184508105042445b0c0f054e4108120211474a411b02154e49405d58380c4f03434e120b15110d5302025b321f4652444168154a571b584c1200180214494a411b1213471b1b111646515801524b120812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creator>Hiration||single</dc:creator>
  <cp:lastModifiedBy>Rahul</cp:lastModifiedBy>
  <cp:revision>2</cp:revision>
  <dcterms:created xsi:type="dcterms:W3CDTF">2025-03-30T08:13:00Z</dcterms:created>
  <dcterms:modified xsi:type="dcterms:W3CDTF">2025-03-30T08:13:00Z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Mozilla/5.0 (X11; Linux x86_64) AppleWebKit/537.36 (KHTML, like Gecko) HeadlessChrome/128.0.0.0 Safari/537.36</vt:lpwstr>
  </property>
  <property fmtid="{D5CDD505-2E9C-101B-9397-08002B2CF9AE}" pid="3" name="Producer">
    <vt:lpwstr>Skia/PDF m128</vt:lpwstr>
  </property>
</Properties>
</file>