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56"/>
        </w:rPr>
        <w:t>Big Data Assessed Exercise 2025/26</w:t>
      </w:r>
    </w:p>
    <w:p>
      <w:pPr>
        <w:jc w:val="center"/>
      </w:pPr>
      <w:r>
        <w:rPr>
          <w:color w:val="4A6A9E"/>
          <w:sz w:val="40"/>
        </w:rPr>
        <w:t>Solution Report</w:t>
      </w:r>
    </w:p>
    <w:p/>
    <w:p>
      <w:pPr>
        <w:jc w:val="center"/>
      </w:pPr>
      <w:r>
        <w:rPr>
          <w:i/>
          <w:sz w:val="26"/>
        </w:rPr>
        <w:t>Financial Recommendation Platform using Apache Spark</w:t>
      </w:r>
    </w:p>
    <w:p/>
    <w:p>
      <w:pPr>
        <w:jc w:val="center"/>
      </w:pPr>
      <w:r>
        <w:rPr>
          <w:sz w:val="22"/>
        </w:rPr>
        <w:t>Course: Big Data (H/M)</w:t>
        <w:br/>
      </w:r>
      <w:r>
        <w:rPr>
          <w:sz w:val="22"/>
        </w:rPr>
        <w:t>Technology: Apache Spark 4.0.0-preview2, Java 21</w:t>
        <w:br/>
      </w:r>
      <w:r>
        <w:rPr>
          <w:sz w:val="22"/>
        </w:rPr>
        <w:t>Mode: local[4]</w:t>
        <w:br/>
      </w:r>
      <w:r>
        <w:rPr>
          <w:sz w:val="22"/>
        </w:rPr>
        <w:t>Date: February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40"/>
      </w:pPr>
      <w:r>
        <w:t>1. Executive Summary</w:t>
      </w:r>
    </w:p>
    <w:p>
      <w:pPr>
        <w:spacing w:after="40"/>
      </w:pPr>
      <w:r>
        <w:t>2. Problem Statement</w:t>
      </w:r>
    </w:p>
    <w:p>
      <w:pPr>
        <w:spacing w:after="40"/>
      </w:pPr>
      <w:r>
        <w:t>3. Solution Architecture</w:t>
      </w:r>
    </w:p>
    <w:p>
      <w:pPr>
        <w:spacing w:after="40"/>
      </w:pPr>
      <w:r>
        <w:t>4. Data Pipeline - Step by Step</w:t>
      </w:r>
    </w:p>
    <w:p>
      <w:pPr>
        <w:spacing w:after="40"/>
      </w:pPr>
      <w:r>
        <w:t>5. Key Classes Implemented</w:t>
      </w:r>
    </w:p>
    <w:p>
      <w:pPr>
        <w:spacing w:after="40"/>
      </w:pPr>
      <w:r>
        <w:t>6. Optimization Journey</w:t>
      </w:r>
    </w:p>
    <w:p>
      <w:pPr>
        <w:spacing w:after="40"/>
      </w:pPr>
      <w:r>
        <w:t>7. Performance Results</w:t>
      </w:r>
    </w:p>
    <w:p>
      <w:pPr>
        <w:spacing w:after="40"/>
      </w:pPr>
      <w:r>
        <w:t>8. Output - Top 5 Investments</w:t>
      </w:r>
    </w:p>
    <w:p>
      <w:pPr>
        <w:spacing w:after="40"/>
      </w:pPr>
      <w:r>
        <w:t>9. Project Structure</w:t>
      </w:r>
    </w:p>
    <w:p>
      <w:pPr>
        <w:spacing w:after="40"/>
      </w:pPr>
      <w:r>
        <w:t>10. How to Run the Application</w:t>
      </w:r>
    </w:p>
    <w:p>
      <w:pPr>
        <w:spacing w:after="40"/>
      </w:pPr>
      <w:r>
        <w:t>11. How to View the Dashboard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report documents the design, implementation and optimisation of a financial recommendation platform built on Apache Spark. The application processes 24.2 million stock price records (2.3 GiB) and 15,700 asset metadata entries to identify the top 5 investment opportunities ranked by 5-day Return on Investment, after filtering by volatility and Price-to-Earnings ratio.</w:t>
      </w:r>
    </w:p>
    <w:p>
      <w:r>
        <w:t>The final solution completes in 37 seconds on an M1 MacBook Air (local[4]) with a shuffle volume of only 657 KiB - a 1,150x reduction from the initial implementation's 736 MiB shuffle. The rank #1 asset is TOP Ships Inc (TOPS), matching the professor's reference output.</w:t>
      </w:r>
    </w:p>
    <w:p>
      <w:pPr>
        <w:pStyle w:val="Heading1"/>
      </w:pPr>
      <w:r>
        <w:t>2. Problem Statement</w:t>
      </w:r>
    </w:p>
    <w:p>
      <w:r>
        <w:t>Given daily pricing data and asset metadata for US stock market assets (1999-2020), build a Spark pipeline that:</w:t>
      </w:r>
    </w:p>
    <w:p>
      <w:pPr>
        <w:pStyle w:val="ListBullet"/>
      </w:pPr>
      <w:r>
        <w:t>Filters pricing data up to the analysis date (2020-04-01)</w:t>
      </w:r>
    </w:p>
    <w:p>
      <w:pPr>
        <w:pStyle w:val="ListBullet"/>
      </w:pPr>
      <w:r>
        <w:t>Calculates technical indicators: 5-day Returns and 251-day Volatility</w:t>
      </w:r>
    </w:p>
    <w:p>
      <w:pPr>
        <w:pStyle w:val="ListBullet"/>
      </w:pPr>
      <w:r>
        <w:t>Filters out assets with Volatility &gt;= 4</w:t>
      </w:r>
    </w:p>
    <w:p>
      <w:pPr>
        <w:pStyle w:val="ListBullet"/>
      </w:pPr>
      <w:r>
        <w:t>Filters out assets with P/E Ratio &gt;= 25 or missing P/E data</w:t>
      </w:r>
    </w:p>
    <w:p>
      <w:pPr>
        <w:pStyle w:val="ListBullet"/>
      </w:pPr>
      <w:r>
        <w:t>Ranks remaining assets by Returns (descending) and returns the top 5</w:t>
      </w:r>
    </w:p>
    <w:p/>
    <w:p>
      <w:pPr>
        <w:pStyle w:val="Heading2"/>
      </w:pPr>
      <w:r>
        <w:t>Dataset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File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Content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Size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Records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all_prices-noHead.csv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Daily pricing 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2.3 GiB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24,197,442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stock_data.json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Asset metadata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8.7 MB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~15,700</w:t>
            </w:r>
          </w:p>
        </w:tc>
      </w:tr>
    </w:tbl>
    <w:p>
      <w:pPr>
        <w:pStyle w:val="Heading1"/>
      </w:pPr>
      <w:r>
        <w:t>3. Solution Architecture</w:t>
      </w:r>
    </w:p>
    <w:p>
      <w:r>
        <w:t>The solution uses a map-side partial aggregation strategy that avoids shuffling raw price data entirely. The architecture is built around three key design decisions:</w:t>
      </w:r>
    </w:p>
    <w:p>
      <w:pPr>
        <w:pStyle w:val="Heading2"/>
      </w:pPr>
      <w:r>
        <w:t>3.1 Map-Side Partial Aggregation (Core Innovation)</w:t>
      </w:r>
    </w:p>
    <w:p>
      <w:r>
        <w:t>Instead of using groupByKey to shuffle all 24M StockPrice objects across partitions (~700 MiB), we use mapPartitionsToPair to compute per-ticker statistics locally within each partition. Each partition groups its prices by ticker, sorts them, and computes compact running statistics using Welford's online algorithm for volatility and keeps only the 6 most recent prices for returns. The resulting TickerStats objects (~150 bytes each) are then merged across partitions via reduceByKey, producing a shuffle of only ~657 KiB.</w:t>
      </w:r>
    </w:p>
    <w:p>
      <w:pPr>
        <w:pStyle w:val="Heading2"/>
      </w:pPr>
      <w:r>
        <w:t>3.2 Broadcast Join</w:t>
      </w:r>
    </w:p>
    <w:p>
      <w:r>
        <w:t>The asset metadata (~8 MB, ~15K records) is collected to the driver and broadcast to all executors. This eliminates the need for a shuffle-based join entirely. Each executor performs a map-side lookup in the broadcast HashMap.</w:t>
      </w:r>
    </w:p>
    <w:p>
      <w:pPr>
        <w:pStyle w:val="Heading2"/>
      </w:pPr>
      <w:r>
        <w:t>3.3 Fused Operations</w:t>
      </w:r>
    </w:p>
    <w:p>
      <w:r>
        <w:t>The metadata join, P/E ratio filter, and Asset object construction are fused into a single map operation. This avoids creating intermediate RDDs and reduces the number of passes over the post-aggregation data.</w:t>
      </w:r>
    </w:p>
    <w:p>
      <w:pPr>
        <w:pStyle w:val="Heading1"/>
      </w:pPr>
      <w:r>
        <w:t>4. Data Pipeline - Step by Step</w:t>
      </w:r>
    </w:p>
    <w:p>
      <w:pPr>
        <w:pStyle w:val="Heading2"/>
      </w:pPr>
      <w:r>
        <w:t>Step 1: Date Filter</w:t>
      </w:r>
    </w:p>
    <w:p>
      <w:r>
        <w:t>Filter all prices to include only data on or before 2020-04-01 using DateFilter. This is applied as a FilterFunction on the Dataset&lt;StockPrice&gt; before any RDD conversion.</w:t>
      </w:r>
    </w:p>
    <w:p>
      <w:r>
        <w:rPr>
          <w:i/>
          <w:color w:val="666666"/>
          <w:sz w:val="20"/>
        </w:rPr>
        <w:t>Implementation: DateFilter.java</w:t>
      </w:r>
    </w:p>
    <w:p>
      <w:pPr>
        <w:pStyle w:val="Heading2"/>
      </w:pPr>
      <w:r>
        <w:t>Step 2: Key by Ticker</w:t>
      </w:r>
    </w:p>
    <w:p>
      <w:r>
        <w:t>Convert the filtered Dataset&lt;StockPrice&gt; to a JavaPairRDD&lt;String, StockPrice&gt; using StockPricePairing, which extracts the stock ticker as the key.</w:t>
      </w:r>
    </w:p>
    <w:p>
      <w:r>
        <w:rPr>
          <w:i/>
          <w:color w:val="666666"/>
          <w:sz w:val="20"/>
        </w:rPr>
        <w:t>Implementation: StockPricePairing.java</w:t>
      </w:r>
    </w:p>
    <w:p>
      <w:pPr>
        <w:pStyle w:val="Heading2"/>
      </w:pPr>
      <w:r>
        <w:t>Step 3: Map-Side Partial Aggregation</w:t>
      </w:r>
    </w:p>
    <w:p>
      <w:r>
        <w:t>Using mapPartitionsToPair, process each partition locally:</w:t>
        <w:br/>
        <w:t xml:space="preserve">  (a) Group prices by ticker within the partition using a HashMap</w:t>
        <w:br/>
        <w:t xml:space="preserve">  (b) Sort each ticker's prices by date</w:t>
        <w:br/>
        <w:t xml:space="preserve">  (c) Compute volatility running stats via Welford's online algorithm</w:t>
        <w:br/>
        <w:t xml:space="preserve">  (d) Keep the 6 most recent prices for returns calculation</w:t>
        <w:br/>
        <w:t xml:space="preserve">  (e) Track boundary prices (earliest/latest) for cross-partition merge</w:t>
        <w:br/>
        <w:t>Output: JavaPairRDD&lt;String, TickerStats&gt; with ~15K compact entries per partition.</w:t>
      </w:r>
    </w:p>
    <w:p>
      <w:r>
        <w:rPr>
          <w:i/>
          <w:color w:val="666666"/>
          <w:sz w:val="20"/>
        </w:rPr>
        <w:t>Implementation: TickerStats.java</w:t>
      </w:r>
    </w:p>
    <w:p>
      <w:pPr>
        <w:pStyle w:val="Heading2"/>
      </w:pPr>
      <w:r>
        <w:t>Step 4: Reduce Across Partitions</w:t>
      </w:r>
    </w:p>
    <w:p>
      <w:r>
        <w:t>Use reduceByKey with TickerStats.merge() to combine partial statistics from different partitions. The merge handles:</w:t>
        <w:br/>
        <w:t xml:space="preserve">  - Welford's parallel merge formula for volatility stats</w:t>
        <w:br/>
        <w:t xml:space="preserve">  - Boundary daily change computation between partition segments</w:t>
        <w:br/>
        <w:t xml:space="preserve">  - Keeping the 6 globally most recent prices for returns</w:t>
        <w:br/>
        <w:t>THIS IS THE ONLY SHUFFLE in the pipeline (~657 KiB).</w:t>
      </w:r>
    </w:p>
    <w:p>
      <w:r>
        <w:rPr>
          <w:i/>
          <w:color w:val="666666"/>
          <w:sz w:val="20"/>
        </w:rPr>
        <w:t>Implementation: TickerStats.merge()</w:t>
      </w:r>
    </w:p>
    <w:p>
      <w:pPr>
        <w:pStyle w:val="Heading2"/>
      </w:pPr>
      <w:r>
        <w:t>Step 5: Volatility Filter</w:t>
      </w:r>
    </w:p>
    <w:p>
      <w:r>
        <w:t>Convert merged TickerStats to AssetFeatures using toAssetFeatures(), then filter out assets with volatility &gt;= 4 using VolatilityFilter.</w:t>
      </w:r>
    </w:p>
    <w:p>
      <w:r>
        <w:rPr>
          <w:i/>
          <w:color w:val="666666"/>
          <w:sz w:val="20"/>
        </w:rPr>
        <w:t>Implementation: VolatilityFilter.java</w:t>
      </w:r>
    </w:p>
    <w:p>
      <w:pPr>
        <w:pStyle w:val="Heading2"/>
      </w:pPr>
      <w:r>
        <w:t>Step 6: Broadcast Join with Metadata</w:t>
      </w:r>
    </w:p>
    <w:p>
      <w:r>
        <w:t>Collect the small metadata RDD to the driver, broadcast it to all executors. Perform a map-side lookup to join features with metadata. No shuffle required.</w:t>
      </w:r>
    </w:p>
    <w:p>
      <w:r>
        <w:rPr>
          <w:i/>
          <w:color w:val="666666"/>
          <w:sz w:val="20"/>
        </w:rPr>
        <w:t>Implementation: Broadcast variable</w:t>
      </w:r>
    </w:p>
    <w:p>
      <w:pPr>
        <w:pStyle w:val="Heading2"/>
      </w:pPr>
      <w:r>
        <w:t>Step 7: P/E Filter + Asset Build</w:t>
      </w:r>
    </w:p>
    <w:p>
      <w:r>
        <w:t>In the same map operation as the join, filter out assets with P/E &lt;= 0 or P/E &gt;= 25, and construct the final Asset objects. Nulls are filtered out.</w:t>
      </w:r>
    </w:p>
    <w:p>
      <w:r>
        <w:rPr>
          <w:i/>
          <w:color w:val="666666"/>
          <w:sz w:val="20"/>
        </w:rPr>
        <w:t>Implementation: Fused in AssessedExercise.java</w:t>
      </w:r>
    </w:p>
    <w:p>
      <w:pPr>
        <w:pStyle w:val="Heading2"/>
      </w:pPr>
      <w:r>
        <w:t>Step 8: Rank and Return Top 5</w:t>
      </w:r>
    </w:p>
    <w:p>
      <w:r>
        <w:t>Use RDD.top(5) which leverages Asset.compareTo() (compares by returns) to efficiently find the 5 highest-return assets without a full sort.</w:t>
      </w:r>
    </w:p>
    <w:p>
      <w:r>
        <w:rPr>
          <w:i/>
          <w:color w:val="666666"/>
          <w:sz w:val="20"/>
        </w:rPr>
        <w:t>Implementation: Asset.compareTo()</w:t>
      </w:r>
    </w:p>
    <w:p>
      <w:pPr>
        <w:pStyle w:val="Heading1"/>
      </w:pPr>
      <w:r>
        <w:t>5. Key Classes Implemented</w:t>
      </w:r>
    </w:p>
    <w:p>
      <w:pPr>
        <w:pStyle w:val="Heading2"/>
      </w:pPr>
      <w:r>
        <w:t>5.1 TickerStats.java (objects)</w:t>
      </w:r>
    </w:p>
    <w:p>
      <w:r>
        <w:t>The core innovation of the solution. A compact, serializable accumulator that stores running statistics for a single ticker's price data. Instead of holding all ~1,600 StockPrice objects per ticker (~100 KB), it compresses them to ~150 bytes:</w:t>
      </w:r>
    </w:p>
    <w:p>
      <w:pPr>
        <w:pStyle w:val="ListBullet"/>
      </w:pPr>
      <w:r>
        <w:rPr>
          <w:b/>
        </w:rPr>
        <w:t xml:space="preserve">Volatility: </w:t>
      </w:r>
      <w:r>
        <w:t xml:space="preserve">Welford's running stats: </w:t>
      </w:r>
    </w:p>
    <w:p>
      <w:pPr>
        <w:pStyle w:val="ListBullet"/>
      </w:pPr>
      <w:r>
        <w:t>volCount, volMean, volM2 (3 doubles = 24 bytes)</w:t>
      </w:r>
    </w:p>
    <w:p>
      <w:pPr>
        <w:pStyle w:val="ListBullet"/>
      </w:pPr>
      <w:r>
        <w:rPr>
          <w:b/>
        </w:rPr>
        <w:t xml:space="preserve">Returns: </w:t>
      </w:r>
      <w:r>
        <w:t>Last 6 prices for returns calculation (96 bytes)</w:t>
      </w:r>
    </w:p>
    <w:p>
      <w:pPr>
        <w:pStyle w:val="ListBullet"/>
      </w:pPr>
      <w:r>
        <w:rPr>
          <w:b/>
        </w:rPr>
        <w:t xml:space="preserve">Boundary: </w:t>
      </w:r>
      <w:r>
        <w:t>Earliest/latest date+price for cross-partition merge (32 bytes)</w:t>
      </w:r>
    </w:p>
    <w:p>
      <w:r>
        <w:t>Provides a static merge() method for reduceByKey that correctly combines partial statistics from different partitions using the parallel Welford merge formula, and a toAssetFeatures() method that computes the final returns and volatility values.</w:t>
      </w:r>
    </w:p>
    <w:p>
      <w:pPr>
        <w:pStyle w:val="Heading2"/>
      </w:pPr>
      <w:r>
        <w:t>5.2 DateFilter.java (transformations/filters)</w:t>
      </w:r>
    </w:p>
    <w:p>
      <w:r>
        <w:t>A FilterFunction&lt;StockPrice&gt; that removes prices after the analysis end date. Uses TimeUtil to convert year/month/day fields to Java Instant for comparison.</w:t>
      </w:r>
    </w:p>
    <w:p>
      <w:pPr>
        <w:pStyle w:val="Heading2"/>
      </w:pPr>
      <w:r>
        <w:t>5.3 VolatilityFilter.java (transformations/filters)</w:t>
      </w:r>
    </w:p>
    <w:p>
      <w:r>
        <w:t>A Function&lt;Tuple2&lt;String, AssetFeatures&gt;, Boolean&gt; that removes assets with volatility above the threshold (4.0). Applied after technical indicators are computed.</w:t>
      </w:r>
    </w:p>
    <w:p>
      <w:pPr>
        <w:pStyle w:val="Heading2"/>
      </w:pPr>
      <w:r>
        <w:t>5.4 StockPricePairing.java (transformations/pairing)</w:t>
      </w:r>
    </w:p>
    <w:p>
      <w:r>
        <w:t>A PairFunction&lt;StockPrice, String, StockPrice&gt; that extracts the stock ticker as the key, enabling grouping operations downstream.</w:t>
      </w:r>
    </w:p>
    <w:p>
      <w:pPr>
        <w:pStyle w:val="Heading1"/>
      </w:pPr>
      <w:r>
        <w:t>6. Optimization Journey</w:t>
      </w:r>
    </w:p>
    <w:p>
      <w:r>
        <w:t>The solution went through several iterations to reduce shuffle volume from 736 MiB to 657 KiB. Below is a chronological account of each approach tried and why it succeeded or failed.</w:t>
      </w:r>
    </w:p>
    <w:p>
      <w:pPr>
        <w:pStyle w:val="Heading2"/>
      </w:pPr>
      <w:r>
        <w:t>6.1 Attempt 1: aggregateByKey with List Combiner</w:t>
      </w:r>
    </w:p>
    <w:p>
      <w:r>
        <w:t>Replaced groupByKey with aggregateByKey, using list accumulation as the combiner. The hypothesis was that map-side combining would reduce shuffle.</w:t>
      </w:r>
    </w:p>
    <w:p>
      <w:r>
        <w:rPr>
          <w:b/>
        </w:rPr>
        <w:t>Result: 620 MiB shuffle (no improvement)</w:t>
      </w:r>
    </w:p>
    <w:p>
      <w:r>
        <w:t>Why it failed: The combiner merged List&lt;StockPrice&gt; objects. Since every price is needed for indicator calculation, there is no actual data reduction - the combiner just concatenates lists. The full data still crosses the shuffle boundary.</w:t>
      </w:r>
    </w:p>
    <w:p>
      <w:pPr>
        <w:pStyle w:val="Heading2"/>
      </w:pPr>
      <w:r>
        <w:t>6.2 Attempt 2: Spark Configuration Tuning</w:t>
      </w:r>
    </w:p>
    <w:p>
      <w:r>
        <w:t>Set spark.default.parallelism=8 and spark.sql.shuffle.partitions=8 to match the local[4] core count. Also tried Kryo serialization.</w:t>
      </w:r>
    </w:p>
    <w:p>
      <w:r>
        <w:rPr>
          <w:b/>
        </w:rPr>
        <w:t>Result: Kryo crashed (Java 21 module system incompatibility). Parallelism change reduced partition count but NOT shuffle volume.</w:t>
      </w:r>
    </w:p>
    <w:p>
      <w:r>
        <w:t>Why it failed: Reducing partition count from 200 to 8 affects scheduling overhead but does not change the total bytes shuffled. Kryo serializer could not access java.nio.HeapByteBuffer due to Java 21's module access restrictions.</w:t>
      </w:r>
    </w:p>
    <w:p>
      <w:pPr>
        <w:pStyle w:val="Heading2"/>
      </w:pPr>
      <w:r>
        <w:t>6.3 Attempt 3: Dataset API groupByKey + mapGroups</w:t>
      </w:r>
    </w:p>
    <w:p>
      <w:r>
        <w:t>Switched from RDD groupByKey to Dataset API groupByKey().mapGroups(), hoping that Tungsten binary format would compress the shuffle data.</w:t>
      </w:r>
    </w:p>
    <w:p>
      <w:r>
        <w:rPr>
          <w:b/>
        </w:rPr>
        <w:t>Result: 736 MiB shuffle (worse)</w:t>
      </w:r>
    </w:p>
    <w:p>
      <w:r>
        <w:t>Why it failed: Even with Tungsten encoding, 24M rows of StockPrice beans (with all fields: open, high, low, close, adjClose, volume, ticker, date) still produce hundreds of MiBs. Tungsten reduces per-record overhead but cannot eliminate the fundamental problem: all records must cross the shuffle boundary.</w:t>
      </w:r>
    </w:p>
    <w:p>
      <w:pPr>
        <w:pStyle w:val="Heading2"/>
      </w:pPr>
      <w:r>
        <w:t>6.4 Attempt 4: Map-Side Partial Aggregation (Final Solution)</w:t>
      </w:r>
    </w:p>
    <w:p>
      <w:r>
        <w:t>Used mapPartitionsToPair to compute per-ticker statistics locally within each partition using Welford's online algorithm for volatility, then reduceByKey to merge the compact TickerStats across partitions.</w:t>
      </w:r>
    </w:p>
    <w:p>
      <w:r>
        <w:rPr>
          <w:b/>
          <w:color w:val="008000"/>
        </w:rPr>
        <w:t>Result: 657 KiB shuffle - 1,150x reduction!</w:t>
      </w:r>
    </w:p>
    <w:p>
      <w:r>
        <w:t>Why it worked: Instead of shuffling 24M StockPrice objects, we shuffle only ~15K TickerStats objects (~150 bytes each). The heavy computation (sorting, Welford's algorithm, price tracking) happens locally within each partition with zero network I/O.</w:t>
      </w:r>
    </w:p>
    <w:p>
      <w:pPr>
        <w:pStyle w:val="Heading1"/>
      </w:pPr>
      <w:r>
        <w:t>7. Performance Results</w:t>
      </w:r>
    </w:p>
    <w:p>
      <w:pPr>
        <w:pStyle w:val="Heading2"/>
      </w:pPr>
      <w:r>
        <w:t>7.1 Final vs Initial vs Professor's Reference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Metric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Initial (Mine)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Professor (i7-12700)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Final (Mine)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Shuffle Read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620 MiB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5.3 MiB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657 KiB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Shuffle Write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620 MiB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2.6 MiB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657 KiB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GC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 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0.4 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 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Task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3.1 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1.2 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2.1 min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Execution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~116 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~31 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37 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Total Tasks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31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Rank #1 Output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TOPS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TOPS</w:t>
            </w:r>
          </w:p>
        </w:tc>
      </w:tr>
    </w:tbl>
    <w:p/>
    <w:p>
      <w:pPr>
        <w:pStyle w:val="Heading2"/>
      </w:pPr>
      <w:r>
        <w:t>7.2 Spark Configuration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Parameter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Value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spark.master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local[4]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 executor threads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spark.sql.shuffle.partitions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Fewer partitions for local mode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spark.default.parallelism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Matches core count for RDD ops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spark.driver.memory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Reduces GC pressure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spark.executor.memory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4g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Adequate heap for 2.3 GiB input</w:t>
            </w:r>
          </w:p>
        </w:tc>
      </w:tr>
    </w:tbl>
    <w:p>
      <w:pPr>
        <w:pStyle w:val="Heading1"/>
      </w:pPr>
      <w:r>
        <w:t>8. Output - Top 5 Investments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</w:tcPr>
          <w:p>
            <w:r>
              <w:rPr>
                <w:b/>
                <w:sz w:val="20"/>
              </w:rPr>
              <w:t>Rank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Ticker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Name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Industry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Sector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Returns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Volatility</w:t>
            </w:r>
          </w:p>
        </w:tc>
        <w:tc>
          <w:tcPr>
            <w:tcW w:type="dxa" w:w="1176"/>
          </w:tcPr>
          <w:p>
            <w:r>
              <w:rPr>
                <w:b/>
                <w:sz w:val="20"/>
              </w:rPr>
              <w:t>P/E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TOPS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TOP Ships Inc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Marine Shipping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Industrials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155.56%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3.53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0.84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ATHX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Athersys Inc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Biotechnology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118.68%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3.62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0.67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APT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Alpha Pro Tech Ltd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Building Products &amp; Equipment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Industrials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98.16%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3.67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15.92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SNMP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Evolve Transition Infrastructure LP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Oil &amp; Gas Midstream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Energy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69.57%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3.95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0.34</w:t>
            </w:r>
          </w:p>
        </w:tc>
      </w:tr>
      <w:tr>
        <w:tc>
          <w:tcPr>
            <w:tcW w:type="dxa" w:w="117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AIM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AIM ImmunoTech Inc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Biotechnology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Healthcare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56.99%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2.89</w:t>
            </w:r>
          </w:p>
        </w:tc>
        <w:tc>
          <w:tcPr>
            <w:tcW w:type="dxa" w:w="1176"/>
          </w:tcPr>
          <w:p>
            <w:r>
              <w:rPr>
                <w:sz w:val="20"/>
              </w:rPr>
              <w:t>1.59</w:t>
            </w:r>
          </w:p>
        </w:tc>
      </w:tr>
    </w:tbl>
    <w:p/>
    <w:p>
      <w:r>
        <w:t>Execution completed in 37 seconds on Apple M1 Air, local[4] mode.</w:t>
      </w:r>
    </w:p>
    <w:p>
      <w:pPr>
        <w:pStyle w:val="Heading1"/>
      </w:pPr>
      <w:r>
        <w:t>9. Project Structure</w:t>
      </w:r>
    </w:p>
    <w:p>
      <w:pPr>
        <w:pStyle w:val="Heading2"/>
      </w:pPr>
      <w:r>
        <w:t>9.1 Source Directory (src/)</w:t>
      </w:r>
    </w:p>
    <w:p>
      <w:pPr>
        <w:spacing w:before="80" w:after="80"/>
      </w:pPr>
      <w:r>
        <w:rPr>
          <w:rFonts w:ascii="Consolas" w:hAnsi="Consolas"/>
          <w:color w:val="2D2D2D"/>
          <w:sz w:val="17"/>
        </w:rPr>
        <w:t>src/bigdata/</w:t>
        <w:br/>
        <w:t xml:space="preserve">  app/</w:t>
        <w:br/>
        <w:t xml:space="preserve">    AssessedExercise.java        -- Main pipeline &amp; rankInvestments()</w:t>
        <w:br/>
        <w:t xml:space="preserve">  objects/</w:t>
        <w:br/>
        <w:t xml:space="preserve">    Asset.java                   -- [Provided] Single asset representation</w:t>
        <w:br/>
        <w:t xml:space="preserve">    AssetFeatures.java           -- [Provided] Returns, volatility, P/E ratio</w:t>
        <w:br/>
        <w:t xml:space="preserve">    AssetMetadata.java           -- [Provided] Name, industry, sector, P/E</w:t>
        <w:br/>
        <w:t xml:space="preserve">    AssetRanking.java            -- [Provided] Array of 5 assets</w:t>
        <w:br/>
        <w:t xml:space="preserve">    StockPrice.java              -- [Provided] Daily price data</w:t>
        <w:br/>
        <w:t xml:space="preserve">    TickerStats.java             -- [NEW] Map-side aggregation accumulator</w:t>
        <w:br/>
        <w:t xml:space="preserve">  technicalindicators/</w:t>
        <w:br/>
        <w:t xml:space="preserve">    Returns.java                 -- [Provided] ROI calculation</w:t>
        <w:br/>
        <w:t xml:space="preserve">    Volitility.java              -- [Provided] Volatility calculation</w:t>
        <w:br/>
        <w:t xml:space="preserve">  transformations/</w:t>
        <w:br/>
        <w:t xml:space="preserve">    filters/</w:t>
        <w:br/>
        <w:t xml:space="preserve">      DateFilter.java            -- [NEW] Filters by end date</w:t>
        <w:br/>
        <w:t xml:space="preserve">      NullPriceFilter.java       -- [Provided] Removes null prices</w:t>
        <w:br/>
        <w:t xml:space="preserve">      VolatilityFilter.java      -- [NEW] Filters by volatility threshold</w:t>
        <w:br/>
        <w:t xml:space="preserve">    maps/</w:t>
        <w:br/>
        <w:t xml:space="preserve">      PriceReaderMap.java        -- [Provided] Row to StockPrice conversion</w:t>
        <w:br/>
        <w:t xml:space="preserve">    pairing/</w:t>
        <w:br/>
        <w:t xml:space="preserve">      AssetMetadataPairing.java  -- [Provided] Row to (ticker, metadata)</w:t>
        <w:br/>
        <w:t xml:space="preserve">      StockPricePairing.java     -- [NEW] StockPrice to (ticker, price)</w:t>
        <w:br/>
        <w:t xml:space="preserve">  util/</w:t>
        <w:br/>
        <w:t xml:space="preserve">    MathUtils.java               -- [Provided] Math operations</w:t>
        <w:br/>
        <w:t xml:space="preserve">    ResultsExporter.java         -- JSON export for dashboard</w:t>
        <w:br/>
        <w:t xml:space="preserve">    TimeUtil.java                -- [Provided] Date parsing utility</w:t>
      </w:r>
    </w:p>
    <w:p>
      <w:pPr>
        <w:pStyle w:val="Heading2"/>
      </w:pPr>
      <w:r>
        <w:t>9.2 New Classes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Class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Package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Role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TickerStats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objects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Compact accumulator with Welford's algorithm for map-side aggregation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DateFilter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transformations/filters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Filters prices by end date using TimeUtil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VolatilityFilter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transformations/filters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Filters assets with volatility &gt;= threshold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StockPricePairing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transformations/pairing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Pairs StockPrice by ticker for grouping</w:t>
            </w:r>
          </w:p>
        </w:tc>
      </w:tr>
    </w:tbl>
    <w:p>
      <w:pPr>
        <w:pStyle w:val="Heading1"/>
      </w:pPr>
      <w:r>
        <w:t>10. How to Run the Application</w:t>
      </w:r>
    </w:p>
    <w:p>
      <w:pPr>
        <w:pStyle w:val="Heading2"/>
      </w:pPr>
      <w:r>
        <w:t>10.1 Prerequisites</w:t>
      </w:r>
    </w:p>
    <w:p>
      <w:pPr>
        <w:pStyle w:val="ListBullet"/>
      </w:pPr>
      <w:r>
        <w:t>Java JDK 21.0.2 or later</w:t>
      </w:r>
    </w:p>
    <w:p>
      <w:pPr>
        <w:pStyle w:val="ListBullet"/>
      </w:pPr>
      <w:r>
        <w:t>Apache Maven 3.8+</w:t>
      </w:r>
    </w:p>
    <w:p>
      <w:pPr>
        <w:pStyle w:val="ListBullet"/>
      </w:pPr>
      <w:r>
        <w:t>Dataset files in resources/ directory (all_prices-noHead.csv, stock_data.json)</w:t>
      </w:r>
    </w:p>
    <w:p>
      <w:pPr>
        <w:pStyle w:val="Heading2"/>
      </w:pPr>
      <w:r>
        <w:t>10.2 Compile and Run via Terminal</w:t>
      </w:r>
    </w:p>
    <w:p>
      <w:pPr>
        <w:spacing w:before="80" w:after="80"/>
      </w:pPr>
      <w:r>
        <w:rPr>
          <w:rFonts w:ascii="Consolas" w:hAnsi="Consolas"/>
          <w:color w:val="2D2D2D"/>
          <w:sz w:val="17"/>
        </w:rPr>
        <w:t>cd BigData-AE-2025-Template</w:t>
        <w:br/>
        <w:t>mvn clean compile exec:java -Dexec.mainClass="bigdata.app.AssessedExercise"</w:t>
      </w:r>
    </w:p>
    <w:p>
      <w:r>
        <w:t>The application will run, print the top 5 rankings, export results to results/results.json, and hold the Spark UI open at http://localhost:4040 for 10 minutes.</w:t>
      </w:r>
    </w:p>
    <w:p>
      <w:pPr>
        <w:pStyle w:val="Heading2"/>
      </w:pPr>
      <w:r>
        <w:t>10.3 Run via VS Code</w:t>
      </w:r>
    </w:p>
    <w:p>
      <w:pPr>
        <w:pStyle w:val="ListBullet"/>
      </w:pPr>
      <w:r>
        <w:t>Open the BigData-AE-2025-Template folder in VS Code</w:t>
      </w:r>
    </w:p>
    <w:p>
      <w:pPr>
        <w:pStyle w:val="ListBullet"/>
      </w:pPr>
      <w:r>
        <w:t>Install the Extension Pack for Java (by Microsoft)</w:t>
      </w:r>
    </w:p>
    <w:p>
      <w:pPr>
        <w:pStyle w:val="ListBullet"/>
      </w:pPr>
      <w:r>
        <w:t>Press F5 and select "Run AssessedExercise (Spark)" from the launch dropdown</w:t>
      </w:r>
    </w:p>
    <w:p>
      <w:pPr>
        <w:pStyle w:val="ListBullet"/>
      </w:pPr>
      <w:r>
        <w:t>The launch.json is pre-configured with -Xmx4g and SPARK_MASTER=local[4]</w:t>
      </w:r>
    </w:p>
    <w:p>
      <w:pPr>
        <w:pStyle w:val="Heading2"/>
      </w:pPr>
      <w:r>
        <w:t>10.4 Monitor Execution</w:t>
      </w:r>
    </w:p>
    <w:p>
      <w:r>
        <w:t>While the application is running, visit http://localhost:4040 in your browser to see the Spark UI with job progress, stage details, shuffle statistics, and executor metrics.</w:t>
      </w:r>
    </w:p>
    <w:p>
      <w:pPr>
        <w:pStyle w:val="Heading1"/>
      </w:pPr>
      <w:r>
        <w:t>11. How to View the Dashboard</w:t>
      </w:r>
    </w:p>
    <w:p>
      <w:r>
        <w:t>After running the application, results are exported to results/results.json. A visualization dashboard is provided as an HTML file with interactive charts.</w:t>
      </w:r>
    </w:p>
    <w:p>
      <w:pPr>
        <w:pStyle w:val="Heading2"/>
      </w:pPr>
      <w:r>
        <w:t>11.1 Option A: Local HTTP Server (Recommended)</w:t>
      </w:r>
    </w:p>
    <w:p>
      <w:pPr>
        <w:spacing w:before="80" w:after="80"/>
      </w:pPr>
      <w:r>
        <w:rPr>
          <w:rFonts w:ascii="Consolas" w:hAnsi="Consolas"/>
          <w:color w:val="2D2D2D"/>
          <w:sz w:val="17"/>
        </w:rPr>
        <w:t>cd BigData-AE-2025-Template/results</w:t>
        <w:br/>
        <w:t>python3 -m http.server 8080</w:t>
      </w:r>
    </w:p>
    <w:p>
      <w:r>
        <w:t>Then open http://localhost:8080/dashboard.html in your browser.</w:t>
      </w:r>
    </w:p>
    <w:p>
      <w:pPr>
        <w:pStyle w:val="Heading2"/>
      </w:pPr>
      <w:r>
        <w:t>11.2 Option B: Direct File Open</w:t>
      </w:r>
    </w:p>
    <w:p>
      <w:pPr>
        <w:spacing w:before="80" w:after="80"/>
      </w:pPr>
      <w:r>
        <w:rPr>
          <w:rFonts w:ascii="Consolas" w:hAnsi="Consolas"/>
          <w:color w:val="2D2D2D"/>
          <w:sz w:val="17"/>
        </w:rPr>
        <w:t>open results/dashboard.html</w:t>
      </w:r>
    </w:p>
    <w:p>
      <w:r>
        <w:t>Note: Some browsers block fetch() from file:// URLs due to CORS. If charts do not load, use Option A instead.</w:t>
      </w:r>
    </w:p>
    <w:p>
      <w:pPr>
        <w:pStyle w:val="Heading2"/>
      </w:pPr>
      <w:r>
        <w:t>11.3 Dashboard Features</w:t>
      </w:r>
    </w:p>
    <w:p>
      <w:pPr>
        <w:pStyle w:val="ListBullet"/>
      </w:pPr>
      <w:r>
        <w:t>Top 5 investment cards with ticker, name, industry, sector</w:t>
      </w:r>
    </w:p>
    <w:p>
      <w:pPr>
        <w:pStyle w:val="ListBullet"/>
      </w:pPr>
      <w:r>
        <w:t>Returns bar chart comparing all 5 assets</w:t>
      </w:r>
    </w:p>
    <w:p>
      <w:pPr>
        <w:pStyle w:val="ListBullet"/>
      </w:pPr>
      <w:r>
        <w:t>Volatility comparison chart</w:t>
      </w:r>
    </w:p>
    <w:p>
      <w:pPr>
        <w:pStyle w:val="ListBullet"/>
      </w:pPr>
      <w:r>
        <w:t>P/E Ratio comparison chart</w:t>
      </w:r>
    </w:p>
    <w:p>
      <w:pPr>
        <w:pStyle w:val="ListBullet"/>
      </w:pPr>
      <w:r>
        <w:t>Execution time and performance metrics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