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269C3" w14:textId="77777777" w:rsidR="008E26F1" w:rsidRDefault="00EC53C9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Merged Regression Results</w:t>
      </w:r>
    </w:p>
    <w:p w14:paraId="42C00720" w14:textId="77777777" w:rsidR="008E26F1" w:rsidRDefault="00EC53C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Table 1: Effect of Income Inequality on GHG Emissions per Capita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5"/>
        <w:gridCol w:w="1706"/>
        <w:gridCol w:w="2102"/>
      </w:tblGrid>
      <w:tr w:rsidR="008E26F1" w14:paraId="4B479EA5" w14:textId="77777777" w:rsidTr="00EB35FD">
        <w:trPr>
          <w:cantSplit/>
          <w:tblCellSpacing w:w="0" w:type="dxa"/>
          <w:jc w:val="center"/>
        </w:trPr>
        <w:tc>
          <w:tcPr>
            <w:tcW w:w="0" w:type="auto"/>
          </w:tcPr>
          <w:p w14:paraId="5BDE33AF" w14:textId="77777777" w:rsidR="008E26F1" w:rsidRDefault="00EC53C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Variable</w:t>
            </w:r>
          </w:p>
        </w:tc>
        <w:tc>
          <w:tcPr>
            <w:tcW w:w="0" w:type="auto"/>
          </w:tcPr>
          <w:p w14:paraId="7671B157" w14:textId="77777777" w:rsidR="008E26F1" w:rsidRDefault="00EC53C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Model 1 (Baseline)</w:t>
            </w:r>
          </w:p>
        </w:tc>
        <w:tc>
          <w:tcPr>
            <w:tcW w:w="0" w:type="auto"/>
          </w:tcPr>
          <w:p w14:paraId="02AD3E9C" w14:textId="77777777" w:rsidR="008E26F1" w:rsidRDefault="00EC53C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Model 2 (With Controls)</w:t>
            </w:r>
          </w:p>
        </w:tc>
      </w:tr>
      <w:tr w:rsidR="008E26F1" w14:paraId="18B1E84C" w14:textId="77777777" w:rsidTr="00EB35FD">
        <w:trPr>
          <w:cantSplit/>
          <w:tblCellSpacing w:w="0" w:type="dxa"/>
          <w:jc w:val="center"/>
        </w:trPr>
        <w:tc>
          <w:tcPr>
            <w:tcW w:w="0" w:type="auto"/>
          </w:tcPr>
          <w:p w14:paraId="159DEDB9" w14:textId="77777777" w:rsidR="008E26F1" w:rsidRDefault="00EC53C9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Gini coefficient</w:t>
            </w:r>
          </w:p>
        </w:tc>
        <w:tc>
          <w:tcPr>
            <w:tcW w:w="0" w:type="auto"/>
          </w:tcPr>
          <w:p w14:paraId="66B58B27" w14:textId="77777777" w:rsidR="008E26F1" w:rsidRDefault="00EC53C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-0.135***</w:t>
            </w:r>
          </w:p>
        </w:tc>
        <w:tc>
          <w:tcPr>
            <w:tcW w:w="0" w:type="auto"/>
          </w:tcPr>
          <w:p w14:paraId="5DA832CE" w14:textId="77777777" w:rsidR="008E26F1" w:rsidRDefault="00EC53C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-0.129***</w:t>
            </w:r>
          </w:p>
        </w:tc>
      </w:tr>
      <w:tr w:rsidR="008E26F1" w14:paraId="3101119D" w14:textId="77777777" w:rsidTr="00EB35FD">
        <w:trPr>
          <w:cantSplit/>
          <w:tblCellSpacing w:w="0" w:type="dxa"/>
          <w:jc w:val="center"/>
        </w:trPr>
        <w:tc>
          <w:tcPr>
            <w:tcW w:w="0" w:type="auto"/>
          </w:tcPr>
          <w:p w14:paraId="7C296ED1" w14:textId="77777777" w:rsidR="008E26F1" w:rsidRDefault="008E26F1"/>
        </w:tc>
        <w:tc>
          <w:tcPr>
            <w:tcW w:w="0" w:type="auto"/>
          </w:tcPr>
          <w:p w14:paraId="5C8D4581" w14:textId="77777777" w:rsidR="008E26F1" w:rsidRDefault="00EC53C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(0.047)</w:t>
            </w:r>
          </w:p>
        </w:tc>
        <w:tc>
          <w:tcPr>
            <w:tcW w:w="0" w:type="auto"/>
          </w:tcPr>
          <w:p w14:paraId="32B05030" w14:textId="77777777" w:rsidR="008E26F1" w:rsidRDefault="00EC53C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(0.040)</w:t>
            </w:r>
          </w:p>
        </w:tc>
      </w:tr>
      <w:tr w:rsidR="008E26F1" w14:paraId="71889E0F" w14:textId="77777777" w:rsidTr="00EB35FD">
        <w:trPr>
          <w:cantSplit/>
          <w:tblCellSpacing w:w="0" w:type="dxa"/>
          <w:jc w:val="center"/>
        </w:trPr>
        <w:tc>
          <w:tcPr>
            <w:tcW w:w="0" w:type="auto"/>
          </w:tcPr>
          <w:p w14:paraId="110D7527" w14:textId="77777777" w:rsidR="008E26F1" w:rsidRDefault="00EC53C9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Log GDP per capita</w:t>
            </w:r>
          </w:p>
        </w:tc>
        <w:tc>
          <w:tcPr>
            <w:tcW w:w="0" w:type="auto"/>
          </w:tcPr>
          <w:p w14:paraId="4C5406B9" w14:textId="77777777" w:rsidR="008E26F1" w:rsidRDefault="00EC53C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</w:t>
            </w:r>
          </w:p>
        </w:tc>
        <w:tc>
          <w:tcPr>
            <w:tcW w:w="0" w:type="auto"/>
          </w:tcPr>
          <w:p w14:paraId="4E92D1D4" w14:textId="77777777" w:rsidR="008E26F1" w:rsidRDefault="00EC53C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1.423*</w:t>
            </w:r>
          </w:p>
        </w:tc>
      </w:tr>
      <w:tr w:rsidR="008E26F1" w14:paraId="6AE6720C" w14:textId="77777777" w:rsidTr="00EB35FD">
        <w:trPr>
          <w:cantSplit/>
          <w:tblCellSpacing w:w="0" w:type="dxa"/>
          <w:jc w:val="center"/>
        </w:trPr>
        <w:tc>
          <w:tcPr>
            <w:tcW w:w="0" w:type="auto"/>
          </w:tcPr>
          <w:p w14:paraId="2124A2CE" w14:textId="77777777" w:rsidR="008E26F1" w:rsidRDefault="008E26F1"/>
        </w:tc>
        <w:tc>
          <w:tcPr>
            <w:tcW w:w="0" w:type="auto"/>
          </w:tcPr>
          <w:p w14:paraId="15868E55" w14:textId="77777777" w:rsidR="008E26F1" w:rsidRDefault="008E26F1"/>
        </w:tc>
        <w:tc>
          <w:tcPr>
            <w:tcW w:w="0" w:type="auto"/>
          </w:tcPr>
          <w:p w14:paraId="660F1005" w14:textId="77777777" w:rsidR="008E26F1" w:rsidRDefault="00EC53C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(0.734)</w:t>
            </w:r>
          </w:p>
        </w:tc>
      </w:tr>
      <w:tr w:rsidR="008E26F1" w14:paraId="26DE35F7" w14:textId="77777777" w:rsidTr="00EB35FD">
        <w:trPr>
          <w:cantSplit/>
          <w:tblCellSpacing w:w="0" w:type="dxa"/>
          <w:jc w:val="center"/>
        </w:trPr>
        <w:tc>
          <w:tcPr>
            <w:tcW w:w="0" w:type="auto"/>
          </w:tcPr>
          <w:p w14:paraId="25B21538" w14:textId="77777777" w:rsidR="008E26F1" w:rsidRDefault="00EC53C9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Urban index</w:t>
            </w:r>
          </w:p>
        </w:tc>
        <w:tc>
          <w:tcPr>
            <w:tcW w:w="0" w:type="auto"/>
          </w:tcPr>
          <w:p w14:paraId="3BE4DDAF" w14:textId="77777777" w:rsidR="008E26F1" w:rsidRDefault="00EC53C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</w:t>
            </w:r>
          </w:p>
        </w:tc>
        <w:tc>
          <w:tcPr>
            <w:tcW w:w="0" w:type="auto"/>
          </w:tcPr>
          <w:p w14:paraId="56196255" w14:textId="77777777" w:rsidR="008E26F1" w:rsidRDefault="00EC53C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-0.036</w:t>
            </w:r>
          </w:p>
        </w:tc>
      </w:tr>
      <w:tr w:rsidR="008E26F1" w14:paraId="444F00E5" w14:textId="77777777" w:rsidTr="00EB35FD">
        <w:trPr>
          <w:cantSplit/>
          <w:tblCellSpacing w:w="0" w:type="dxa"/>
          <w:jc w:val="center"/>
        </w:trPr>
        <w:tc>
          <w:tcPr>
            <w:tcW w:w="0" w:type="auto"/>
          </w:tcPr>
          <w:p w14:paraId="35C90B77" w14:textId="77777777" w:rsidR="008E26F1" w:rsidRDefault="008E26F1"/>
        </w:tc>
        <w:tc>
          <w:tcPr>
            <w:tcW w:w="0" w:type="auto"/>
          </w:tcPr>
          <w:p w14:paraId="7CC999B0" w14:textId="77777777" w:rsidR="008E26F1" w:rsidRDefault="008E26F1"/>
        </w:tc>
        <w:tc>
          <w:tcPr>
            <w:tcW w:w="0" w:type="auto"/>
          </w:tcPr>
          <w:p w14:paraId="5D19DD63" w14:textId="77777777" w:rsidR="008E26F1" w:rsidRDefault="00EC53C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(0.039)</w:t>
            </w:r>
          </w:p>
        </w:tc>
      </w:tr>
      <w:tr w:rsidR="008E26F1" w14:paraId="47832CBB" w14:textId="77777777" w:rsidTr="00EB35FD">
        <w:trPr>
          <w:cantSplit/>
          <w:tblCellSpacing w:w="0" w:type="dxa"/>
          <w:jc w:val="center"/>
        </w:trPr>
        <w:tc>
          <w:tcPr>
            <w:tcW w:w="0" w:type="auto"/>
          </w:tcPr>
          <w:p w14:paraId="25E23A8B" w14:textId="77777777" w:rsidR="008E26F1" w:rsidRDefault="00EC53C9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Democracy index</w:t>
            </w:r>
          </w:p>
        </w:tc>
        <w:tc>
          <w:tcPr>
            <w:tcW w:w="0" w:type="auto"/>
          </w:tcPr>
          <w:p w14:paraId="72ECA8CE" w14:textId="77777777" w:rsidR="008E26F1" w:rsidRDefault="00EC53C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</w:t>
            </w:r>
          </w:p>
        </w:tc>
        <w:tc>
          <w:tcPr>
            <w:tcW w:w="0" w:type="auto"/>
          </w:tcPr>
          <w:p w14:paraId="7C14DD85" w14:textId="77777777" w:rsidR="008E26F1" w:rsidRDefault="00EC53C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0.066</w:t>
            </w:r>
          </w:p>
        </w:tc>
      </w:tr>
      <w:tr w:rsidR="008E26F1" w14:paraId="41BE5059" w14:textId="77777777" w:rsidTr="00EB35FD">
        <w:trPr>
          <w:cantSplit/>
          <w:tblCellSpacing w:w="0" w:type="dxa"/>
          <w:jc w:val="center"/>
        </w:trPr>
        <w:tc>
          <w:tcPr>
            <w:tcW w:w="0" w:type="auto"/>
          </w:tcPr>
          <w:p w14:paraId="0E57CDB1" w14:textId="77777777" w:rsidR="008E26F1" w:rsidRDefault="008E26F1"/>
        </w:tc>
        <w:tc>
          <w:tcPr>
            <w:tcW w:w="0" w:type="auto"/>
          </w:tcPr>
          <w:p w14:paraId="597AA4EA" w14:textId="77777777" w:rsidR="008E26F1" w:rsidRDefault="008E26F1"/>
        </w:tc>
        <w:tc>
          <w:tcPr>
            <w:tcW w:w="0" w:type="auto"/>
          </w:tcPr>
          <w:p w14:paraId="511585E4" w14:textId="77777777" w:rsidR="008E26F1" w:rsidRDefault="00EC53C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(0.489)</w:t>
            </w:r>
          </w:p>
        </w:tc>
      </w:tr>
      <w:tr w:rsidR="008E26F1" w14:paraId="1D74511B" w14:textId="77777777" w:rsidTr="00EB35FD">
        <w:trPr>
          <w:cantSplit/>
          <w:tblCellSpacing w:w="0" w:type="dxa"/>
          <w:jc w:val="center"/>
        </w:trPr>
        <w:tc>
          <w:tcPr>
            <w:tcW w:w="0" w:type="auto"/>
          </w:tcPr>
          <w:p w14:paraId="3D1D3BFA" w14:textId="77777777" w:rsidR="008E26F1" w:rsidRDefault="00EC53C9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Constant</w:t>
            </w:r>
          </w:p>
        </w:tc>
        <w:tc>
          <w:tcPr>
            <w:tcW w:w="0" w:type="auto"/>
          </w:tcPr>
          <w:p w14:paraId="2592B0E7" w14:textId="77777777" w:rsidR="008E26F1" w:rsidRDefault="00EC53C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12.394***</w:t>
            </w:r>
          </w:p>
        </w:tc>
        <w:tc>
          <w:tcPr>
            <w:tcW w:w="0" w:type="auto"/>
          </w:tcPr>
          <w:p w14:paraId="0799418C" w14:textId="77777777" w:rsidR="008E26F1" w:rsidRDefault="00EC53C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2.236</w:t>
            </w:r>
          </w:p>
        </w:tc>
      </w:tr>
      <w:tr w:rsidR="008E26F1" w14:paraId="1AB63153" w14:textId="77777777" w:rsidTr="00EB35FD">
        <w:trPr>
          <w:cantSplit/>
          <w:tblCellSpacing w:w="0" w:type="dxa"/>
          <w:jc w:val="center"/>
        </w:trPr>
        <w:tc>
          <w:tcPr>
            <w:tcW w:w="0" w:type="auto"/>
          </w:tcPr>
          <w:p w14:paraId="125849F6" w14:textId="77777777" w:rsidR="008E26F1" w:rsidRDefault="008E26F1"/>
        </w:tc>
        <w:tc>
          <w:tcPr>
            <w:tcW w:w="0" w:type="auto"/>
          </w:tcPr>
          <w:p w14:paraId="601A0AFA" w14:textId="77777777" w:rsidR="008E26F1" w:rsidRDefault="00EC53C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(1.824)</w:t>
            </w:r>
          </w:p>
        </w:tc>
        <w:tc>
          <w:tcPr>
            <w:tcW w:w="0" w:type="auto"/>
          </w:tcPr>
          <w:p w14:paraId="622403E4" w14:textId="77777777" w:rsidR="008E26F1" w:rsidRDefault="00EC53C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(5.053)</w:t>
            </w:r>
          </w:p>
        </w:tc>
      </w:tr>
      <w:tr w:rsidR="00402173" w14:paraId="47FD3727" w14:textId="77777777" w:rsidTr="00EB35FD">
        <w:trPr>
          <w:cantSplit/>
          <w:tblCellSpacing w:w="0" w:type="dxa"/>
          <w:jc w:val="center"/>
        </w:trPr>
        <w:tc>
          <w:tcPr>
            <w:tcW w:w="0" w:type="auto"/>
          </w:tcPr>
          <w:p w14:paraId="5F78AE50" w14:textId="127563AC" w:rsidR="00402173" w:rsidRDefault="00402173" w:rsidP="00402173">
            <w:pPr>
              <w:spacing w:before="105" w:after="105" w:line="360" w:lineRule="auto"/>
            </w:pPr>
            <w:r>
              <w:rPr>
                <w:rFonts w:ascii="inter" w:eastAsia="inter" w:hAnsi="inter" w:cs="inter"/>
                <w:b/>
                <w:color w:val="000000"/>
              </w:rPr>
              <w:t>R-squared</w:t>
            </w:r>
          </w:p>
          <w:p w14:paraId="5DDE16E0" w14:textId="77777777" w:rsidR="00402173" w:rsidRDefault="00402173"/>
        </w:tc>
        <w:tc>
          <w:tcPr>
            <w:tcW w:w="0" w:type="auto"/>
          </w:tcPr>
          <w:p w14:paraId="2C20895C" w14:textId="26BA7BDD" w:rsidR="00402173" w:rsidRDefault="00402173">
            <w:pPr>
              <w:spacing w:line="360" w:lineRule="auto"/>
              <w:rPr>
                <w:rFonts w:ascii="inter" w:eastAsia="inter" w:hAnsi="inter" w:cs="inter"/>
                <w:color w:val="000000"/>
                <w:sz w:val="17"/>
              </w:rPr>
            </w:pPr>
            <w:r>
              <w:rPr>
                <w:rFonts w:ascii="inter" w:eastAsia="inter" w:hAnsi="inter" w:cs="inter"/>
                <w:color w:val="000000"/>
              </w:rPr>
              <w:t>0.013</w:t>
            </w:r>
          </w:p>
        </w:tc>
        <w:tc>
          <w:tcPr>
            <w:tcW w:w="0" w:type="auto"/>
          </w:tcPr>
          <w:p w14:paraId="77425D2B" w14:textId="0276DB81" w:rsidR="00402173" w:rsidRDefault="00402173">
            <w:pPr>
              <w:spacing w:line="360" w:lineRule="auto"/>
              <w:rPr>
                <w:rFonts w:ascii="inter" w:eastAsia="inter" w:hAnsi="inter" w:cs="inter"/>
                <w:color w:val="000000"/>
                <w:sz w:val="17"/>
              </w:rPr>
            </w:pPr>
            <w:r>
              <w:rPr>
                <w:rFonts w:ascii="inter" w:eastAsia="inter" w:hAnsi="inter" w:cs="inter"/>
                <w:color w:val="000000"/>
              </w:rPr>
              <w:t>0.033</w:t>
            </w:r>
          </w:p>
        </w:tc>
      </w:tr>
      <w:tr w:rsidR="00402173" w14:paraId="338684CB" w14:textId="77777777" w:rsidTr="00EB35FD">
        <w:trPr>
          <w:cantSplit/>
          <w:tblCellSpacing w:w="0" w:type="dxa"/>
          <w:jc w:val="center"/>
        </w:trPr>
        <w:tc>
          <w:tcPr>
            <w:tcW w:w="0" w:type="auto"/>
          </w:tcPr>
          <w:p w14:paraId="4CE9FA3F" w14:textId="1018AF53" w:rsidR="00402173" w:rsidRDefault="00402173" w:rsidP="00402173">
            <w:pPr>
              <w:spacing w:before="105" w:after="105" w:line="360" w:lineRule="auto"/>
            </w:pPr>
            <w:r>
              <w:rPr>
                <w:rFonts w:ascii="inter" w:eastAsia="inter" w:hAnsi="inter" w:cs="inter"/>
                <w:b/>
                <w:color w:val="000000"/>
              </w:rPr>
              <w:t>Observations</w:t>
            </w:r>
            <w:bookmarkStart w:id="0" w:name="_GoBack"/>
            <w:bookmarkEnd w:id="0"/>
          </w:p>
          <w:p w14:paraId="166BA14A" w14:textId="77777777" w:rsidR="00402173" w:rsidRDefault="00402173"/>
        </w:tc>
        <w:tc>
          <w:tcPr>
            <w:tcW w:w="0" w:type="auto"/>
          </w:tcPr>
          <w:p w14:paraId="3A173EAB" w14:textId="5BFB1EF5" w:rsidR="00402173" w:rsidRDefault="00402173">
            <w:pPr>
              <w:spacing w:line="360" w:lineRule="auto"/>
              <w:rPr>
                <w:rFonts w:ascii="inter" w:eastAsia="inter" w:hAnsi="inter" w:cs="inter"/>
                <w:color w:val="000000"/>
                <w:sz w:val="17"/>
              </w:rPr>
            </w:pPr>
            <w:r>
              <w:rPr>
                <w:rFonts w:ascii="inter" w:eastAsia="inter" w:hAnsi="inter" w:cs="inter"/>
                <w:color w:val="000000"/>
              </w:rPr>
              <w:t>5,712</w:t>
            </w:r>
          </w:p>
        </w:tc>
        <w:tc>
          <w:tcPr>
            <w:tcW w:w="0" w:type="auto"/>
          </w:tcPr>
          <w:p w14:paraId="28CBF519" w14:textId="31B130B2" w:rsidR="00402173" w:rsidRDefault="00402173">
            <w:pPr>
              <w:spacing w:line="360" w:lineRule="auto"/>
              <w:rPr>
                <w:rFonts w:ascii="inter" w:eastAsia="inter" w:hAnsi="inter" w:cs="inter"/>
                <w:color w:val="000000"/>
                <w:sz w:val="17"/>
              </w:rPr>
            </w:pPr>
            <w:r>
              <w:rPr>
                <w:rFonts w:ascii="inter" w:eastAsia="inter" w:hAnsi="inter" w:cs="inter"/>
                <w:color w:val="000000"/>
              </w:rPr>
              <w:t>4,330</w:t>
            </w:r>
          </w:p>
        </w:tc>
      </w:tr>
    </w:tbl>
    <w:p w14:paraId="5A8EFB6B" w14:textId="77777777" w:rsidR="008E26F1" w:rsidRDefault="008E26F1"/>
    <w:p w14:paraId="3A500F8A" w14:textId="77777777" w:rsidR="008E26F1" w:rsidRDefault="00EC53C9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25B338E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C70E88A" w14:textId="77777777" w:rsidR="008E26F1" w:rsidRDefault="00EC53C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Model Statistics:</w:t>
      </w:r>
    </w:p>
    <w:p w14:paraId="0295D3F2" w14:textId="77777777" w:rsidR="008E26F1" w:rsidRDefault="00EC53C9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R-squared</w:t>
      </w:r>
      <w:r>
        <w:rPr>
          <w:rFonts w:ascii="inter" w:eastAsia="inter" w:hAnsi="inter" w:cs="inter"/>
          <w:color w:val="000000"/>
        </w:rPr>
        <w:t>: 0.013 (Model 1), 0.033 (Model 2)</w:t>
      </w:r>
    </w:p>
    <w:p w14:paraId="48F0AE46" w14:textId="77777777" w:rsidR="008E26F1" w:rsidRDefault="00EC53C9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</w:t>
      </w:r>
      <w:r>
        <w:rPr>
          <w:rFonts w:ascii="inter" w:eastAsia="inter" w:hAnsi="inter" w:cs="inter"/>
          <w:color w:val="000000"/>
        </w:rPr>
        <w:t>: 5,712 (Model 1), 4,330 (Model 2)</w:t>
      </w:r>
    </w:p>
    <w:p w14:paraId="545A9896" w14:textId="77777777" w:rsidR="008E26F1" w:rsidRDefault="00EC53C9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F-test</w:t>
      </w:r>
      <w:r>
        <w:rPr>
          <w:rFonts w:ascii="inter" w:eastAsia="inter" w:hAnsi="inter" w:cs="inter"/>
          <w:color w:val="000000"/>
        </w:rPr>
        <w:t>: 8.186 (Model 1), 4.832 (Model 2)</w:t>
      </w:r>
    </w:p>
    <w:p w14:paraId="329C8537" w14:textId="77777777" w:rsidR="008E26F1" w:rsidRDefault="00EC53C9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74B79FD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9AF56D6" w14:textId="77777777" w:rsidR="008E26F1" w:rsidRDefault="00EC53C9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Notes:</w:t>
      </w:r>
    </w:p>
    <w:p w14:paraId="16A33101" w14:textId="77777777" w:rsidR="008E26F1" w:rsidRDefault="00EC53C9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Dependent variable: GHG emissions per capita</w:t>
      </w:r>
    </w:p>
    <w:p w14:paraId="0D9B9E00" w14:textId="77777777" w:rsidR="008E26F1" w:rsidRDefault="00EC53C9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Standard errors in parentheses</w:t>
      </w:r>
    </w:p>
    <w:p w14:paraId="2609270A" w14:textId="77777777" w:rsidR="008E26F1" w:rsidRDefault="00EC53C9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*** p&lt;0.01, ** p&lt;0.05, * p&lt;0.1</w:t>
      </w:r>
    </w:p>
    <w:p w14:paraId="482B7796" w14:textId="77777777" w:rsidR="008E26F1" w:rsidRDefault="00EC53C9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Model 1 presents baseline results with only the Gini coefficient</w:t>
      </w:r>
    </w:p>
    <w:p w14:paraId="46977DDF" w14:textId="77777777" w:rsidR="008E26F1" w:rsidRDefault="00EC53C9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Model 2 includes control variables: GDP p</w:t>
      </w:r>
      <w:r>
        <w:rPr>
          <w:rFonts w:ascii="inter" w:eastAsia="inter" w:hAnsi="inter" w:cs="inter"/>
          <w:color w:val="000000"/>
        </w:rPr>
        <w:t>er capita, urban index, and democracy index</w:t>
      </w:r>
    </w:p>
    <w:p w14:paraId="3CC4BFAF" w14:textId="77777777" w:rsidR="008E26F1" w:rsidRDefault="00EC53C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Key Findings:</w:t>
      </w:r>
    </w:p>
    <w:p w14:paraId="62FA7716" w14:textId="77777777" w:rsidR="008E26F1" w:rsidRDefault="00EC53C9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Income Inequality Effect</w:t>
      </w:r>
      <w:r>
        <w:rPr>
          <w:rFonts w:ascii="inter" w:eastAsia="inter" w:hAnsi="inter" w:cs="inter"/>
          <w:color w:val="000000"/>
        </w:rPr>
        <w:t>: Both models show a statistically significant negative relationship between income inequality (Gini coefficient) and GHG emissions per capita. The coefficient remains stable</w:t>
      </w:r>
      <w:r>
        <w:rPr>
          <w:rFonts w:ascii="inter" w:eastAsia="inter" w:hAnsi="inter" w:cs="inter"/>
          <w:color w:val="000000"/>
        </w:rPr>
        <w:t xml:space="preserve"> around -0.13 across both specifications.</w:t>
      </w:r>
    </w:p>
    <w:p w14:paraId="3DB77104" w14:textId="77777777" w:rsidR="008E26F1" w:rsidRDefault="00EC53C9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GDP Effect</w:t>
      </w:r>
      <w:r>
        <w:rPr>
          <w:rFonts w:ascii="inter" w:eastAsia="inter" w:hAnsi="inter" w:cs="inter"/>
          <w:color w:val="000000"/>
        </w:rPr>
        <w:t>: In the controlled model, log GDP per capita shows a positive and marginally significant effect (p&lt;0.1) on emissions, with a coefficient of 1.423.</w:t>
      </w:r>
    </w:p>
    <w:p w14:paraId="4177811E" w14:textId="77777777" w:rsidR="008E26F1" w:rsidRDefault="00EC53C9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Other Controls</w:t>
      </w:r>
      <w:r>
        <w:rPr>
          <w:rFonts w:ascii="inter" w:eastAsia="inter" w:hAnsi="inter" w:cs="inter"/>
          <w:color w:val="000000"/>
        </w:rPr>
        <w:t>: Neither the urban index nor democracy in</w:t>
      </w:r>
      <w:r>
        <w:rPr>
          <w:rFonts w:ascii="inter" w:eastAsia="inter" w:hAnsi="inter" w:cs="inter"/>
          <w:color w:val="000000"/>
        </w:rPr>
        <w:t>dex show statistically significant effects on GHG emissions per capita.</w:t>
      </w:r>
    </w:p>
    <w:p w14:paraId="20A12D7F" w14:textId="77777777" w:rsidR="008E26F1" w:rsidRDefault="00EC53C9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Model Fit</w:t>
      </w:r>
      <w:r>
        <w:rPr>
          <w:rFonts w:ascii="inter" w:eastAsia="inter" w:hAnsi="inter" w:cs="inter"/>
          <w:color w:val="000000"/>
        </w:rPr>
        <w:t>: The addition of control variables improves the R-squared from 0.013 to 0.033, indicating better model explanatory power, though the overall explanatory power remains relativ</w:t>
      </w:r>
      <w:r>
        <w:rPr>
          <w:rFonts w:ascii="inter" w:eastAsia="inter" w:hAnsi="inter" w:cs="inter"/>
          <w:color w:val="000000"/>
        </w:rPr>
        <w:t>ely low.</w:t>
      </w:r>
    </w:p>
    <w:sectPr w:rsidR="008E26F1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ter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C0676"/>
    <w:multiLevelType w:val="hybridMultilevel"/>
    <w:tmpl w:val="2542CED0"/>
    <w:lvl w:ilvl="0" w:tplc="797E59C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8741330">
      <w:numFmt w:val="decimal"/>
      <w:lvlText w:val=""/>
      <w:lvlJc w:val="left"/>
    </w:lvl>
    <w:lvl w:ilvl="2" w:tplc="8D709530">
      <w:numFmt w:val="decimal"/>
      <w:lvlText w:val=""/>
      <w:lvlJc w:val="left"/>
    </w:lvl>
    <w:lvl w:ilvl="3" w:tplc="C3E0E1E8">
      <w:numFmt w:val="decimal"/>
      <w:lvlText w:val=""/>
      <w:lvlJc w:val="left"/>
    </w:lvl>
    <w:lvl w:ilvl="4" w:tplc="107EF4BC">
      <w:numFmt w:val="decimal"/>
      <w:lvlText w:val=""/>
      <w:lvlJc w:val="left"/>
    </w:lvl>
    <w:lvl w:ilvl="5" w:tplc="6F98774C">
      <w:numFmt w:val="decimal"/>
      <w:lvlText w:val=""/>
      <w:lvlJc w:val="left"/>
    </w:lvl>
    <w:lvl w:ilvl="6" w:tplc="27E02C1E">
      <w:numFmt w:val="decimal"/>
      <w:lvlText w:val=""/>
      <w:lvlJc w:val="left"/>
    </w:lvl>
    <w:lvl w:ilvl="7" w:tplc="E84EB2C8">
      <w:numFmt w:val="decimal"/>
      <w:lvlText w:val=""/>
      <w:lvlJc w:val="left"/>
    </w:lvl>
    <w:lvl w:ilvl="8" w:tplc="5A642496">
      <w:numFmt w:val="decimal"/>
      <w:lvlText w:val=""/>
      <w:lvlJc w:val="left"/>
    </w:lvl>
  </w:abstractNum>
  <w:abstractNum w:abstractNumId="1" w15:restartNumberingAfterBreak="0">
    <w:nsid w:val="172B101A"/>
    <w:multiLevelType w:val="hybridMultilevel"/>
    <w:tmpl w:val="B0CCF7F0"/>
    <w:lvl w:ilvl="0" w:tplc="477841F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A4E660A">
      <w:numFmt w:val="decimal"/>
      <w:lvlText w:val=""/>
      <w:lvlJc w:val="left"/>
    </w:lvl>
    <w:lvl w:ilvl="2" w:tplc="0668FCB0">
      <w:numFmt w:val="decimal"/>
      <w:lvlText w:val=""/>
      <w:lvlJc w:val="left"/>
    </w:lvl>
    <w:lvl w:ilvl="3" w:tplc="7AB276D4">
      <w:numFmt w:val="decimal"/>
      <w:lvlText w:val=""/>
      <w:lvlJc w:val="left"/>
    </w:lvl>
    <w:lvl w:ilvl="4" w:tplc="08D08500">
      <w:numFmt w:val="decimal"/>
      <w:lvlText w:val=""/>
      <w:lvlJc w:val="left"/>
    </w:lvl>
    <w:lvl w:ilvl="5" w:tplc="D01AFB08">
      <w:numFmt w:val="decimal"/>
      <w:lvlText w:val=""/>
      <w:lvlJc w:val="left"/>
    </w:lvl>
    <w:lvl w:ilvl="6" w:tplc="1E38D252">
      <w:numFmt w:val="decimal"/>
      <w:lvlText w:val=""/>
      <w:lvlJc w:val="left"/>
    </w:lvl>
    <w:lvl w:ilvl="7" w:tplc="2B82759C">
      <w:numFmt w:val="decimal"/>
      <w:lvlText w:val=""/>
      <w:lvlJc w:val="left"/>
    </w:lvl>
    <w:lvl w:ilvl="8" w:tplc="44DC00A2">
      <w:numFmt w:val="decimal"/>
      <w:lvlText w:val=""/>
      <w:lvlJc w:val="left"/>
    </w:lvl>
  </w:abstractNum>
  <w:abstractNum w:abstractNumId="2" w15:restartNumberingAfterBreak="0">
    <w:nsid w:val="7E456287"/>
    <w:multiLevelType w:val="hybridMultilevel"/>
    <w:tmpl w:val="5B1A7E4A"/>
    <w:lvl w:ilvl="0" w:tplc="6ACC890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8B471A8">
      <w:numFmt w:val="decimal"/>
      <w:lvlText w:val=""/>
      <w:lvlJc w:val="left"/>
    </w:lvl>
    <w:lvl w:ilvl="2" w:tplc="B9F6BEC0">
      <w:numFmt w:val="decimal"/>
      <w:lvlText w:val=""/>
      <w:lvlJc w:val="left"/>
    </w:lvl>
    <w:lvl w:ilvl="3" w:tplc="521EAE08">
      <w:numFmt w:val="decimal"/>
      <w:lvlText w:val=""/>
      <w:lvlJc w:val="left"/>
    </w:lvl>
    <w:lvl w:ilvl="4" w:tplc="F9721D76">
      <w:numFmt w:val="decimal"/>
      <w:lvlText w:val=""/>
      <w:lvlJc w:val="left"/>
    </w:lvl>
    <w:lvl w:ilvl="5" w:tplc="9FD8B398">
      <w:numFmt w:val="decimal"/>
      <w:lvlText w:val=""/>
      <w:lvlJc w:val="left"/>
    </w:lvl>
    <w:lvl w:ilvl="6" w:tplc="40D20B64">
      <w:numFmt w:val="decimal"/>
      <w:lvlText w:val=""/>
      <w:lvlJc w:val="left"/>
    </w:lvl>
    <w:lvl w:ilvl="7" w:tplc="5FAA83A6">
      <w:numFmt w:val="decimal"/>
      <w:lvlText w:val=""/>
      <w:lvlJc w:val="left"/>
    </w:lvl>
    <w:lvl w:ilvl="8" w:tplc="EF008EF0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6F1"/>
    <w:rsid w:val="00402173"/>
    <w:rsid w:val="008E26F1"/>
    <w:rsid w:val="00E26BEE"/>
    <w:rsid w:val="00EB35FD"/>
    <w:rsid w:val="00EC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B8146B6"/>
  <w15:docId w15:val="{D6D83FAC-4F36-274D-A6C2-3937E0918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Microsoft Office User</cp:lastModifiedBy>
  <cp:revision>3</cp:revision>
  <dcterms:created xsi:type="dcterms:W3CDTF">2025-09-11T08:52:00Z</dcterms:created>
  <dcterms:modified xsi:type="dcterms:W3CDTF">2025-09-11T16:30:00Z</dcterms:modified>
</cp:coreProperties>
</file>