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F8DDD" w14:textId="74CF2D5F" w:rsidR="000B7C5D" w:rsidRDefault="000B7C5D" w:rsidP="002A44DB">
      <w:pPr>
        <w:jc w:val="both"/>
        <w:rPr>
          <w:rFonts w:ascii="Times New Roman" w:hAnsi="Times New Roman" w:cs="Times New Roman"/>
          <w:b/>
          <w:bCs/>
          <w:sz w:val="32"/>
          <w:szCs w:val="32"/>
        </w:rPr>
      </w:pPr>
      <w:r>
        <w:t xml:space="preserve">                                                                 </w:t>
      </w:r>
      <w:bookmarkStart w:id="0" w:name="_Hlk194780866"/>
      <w:r w:rsidR="0000019E">
        <w:rPr>
          <w:noProof/>
        </w:rPr>
        <mc:AlternateContent>
          <mc:Choice Requires="wps">
            <w:drawing>
              <wp:inline distT="0" distB="0" distL="0" distR="0" wp14:anchorId="4B0C871A" wp14:editId="3AA7D85F">
                <wp:extent cx="304800" cy="304800"/>
                <wp:effectExtent l="0" t="0" r="0" b="0"/>
                <wp:docPr id="1504376907" name="Rectangle 1" descr="Block Diagram of Water Level Detector Model on the Runw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F83C1" id="Rectangle 1" o:spid="_x0000_s1026" alt="Block Diagram of Water Level Detector Model on the Runw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t xml:space="preserve">  </w:t>
      </w:r>
      <w:r w:rsidRPr="000B7C5D">
        <w:t xml:space="preserve"> </w:t>
      </w:r>
      <w:r w:rsidRPr="007E1336">
        <w:rPr>
          <w:rFonts w:ascii="Times New Roman" w:hAnsi="Times New Roman" w:cs="Times New Roman"/>
          <w:b/>
          <w:bCs/>
          <w:sz w:val="32"/>
          <w:szCs w:val="32"/>
        </w:rPr>
        <w:t xml:space="preserve">Chapter </w:t>
      </w:r>
      <w:r>
        <w:rPr>
          <w:rFonts w:ascii="Times New Roman" w:hAnsi="Times New Roman" w:cs="Times New Roman"/>
          <w:b/>
          <w:bCs/>
          <w:sz w:val="32"/>
          <w:szCs w:val="32"/>
        </w:rPr>
        <w:t>3</w:t>
      </w:r>
    </w:p>
    <w:p w14:paraId="4205D4C4" w14:textId="048C917F" w:rsidR="000B7C5D" w:rsidRDefault="00E6037B" w:rsidP="002A44DB">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0B7C5D" w:rsidRPr="00F3328A">
        <w:rPr>
          <w:rFonts w:ascii="Times New Roman" w:hAnsi="Times New Roman" w:cs="Times New Roman"/>
          <w:b/>
          <w:bCs/>
          <w:sz w:val="28"/>
          <w:szCs w:val="28"/>
        </w:rPr>
        <w:t>System Design</w:t>
      </w:r>
    </w:p>
    <w:p w14:paraId="667CE9F0" w14:textId="77777777" w:rsidR="000B7C5D" w:rsidRDefault="000B7C5D" w:rsidP="002A44DB">
      <w:pPr>
        <w:jc w:val="both"/>
        <w:rPr>
          <w:rFonts w:ascii="Times New Roman" w:hAnsi="Times New Roman" w:cs="Times New Roman"/>
          <w:b/>
          <w:bCs/>
          <w:sz w:val="28"/>
          <w:szCs w:val="28"/>
        </w:rPr>
      </w:pPr>
      <w:bookmarkStart w:id="1" w:name="_Hlk194780900"/>
      <w:bookmarkEnd w:id="0"/>
      <w:r w:rsidRPr="00674F3B">
        <w:rPr>
          <w:rFonts w:ascii="Times New Roman" w:hAnsi="Times New Roman" w:cs="Times New Roman"/>
          <w:b/>
          <w:bCs/>
          <w:sz w:val="28"/>
          <w:szCs w:val="28"/>
        </w:rPr>
        <w:t>3.1 Block    Diagram</w:t>
      </w:r>
    </w:p>
    <w:p w14:paraId="0BF434CD" w14:textId="45A1AD29" w:rsidR="000B7C5D" w:rsidRPr="000B7C5D" w:rsidRDefault="000B7C5D" w:rsidP="002A44DB">
      <w:pPr>
        <w:jc w:val="both"/>
        <w:rPr>
          <w:rFonts w:ascii="Times New Roman" w:hAnsi="Times New Roman" w:cs="Times New Roman"/>
          <w:b/>
          <w:bCs/>
          <w:sz w:val="24"/>
          <w:szCs w:val="24"/>
        </w:rPr>
      </w:pPr>
      <w:bookmarkStart w:id="2" w:name="_Hlk194780930"/>
      <w:bookmarkEnd w:id="1"/>
      <w:r w:rsidRPr="000B7C5D">
        <w:rPr>
          <w:noProof/>
          <w:sz w:val="20"/>
          <w:szCs w:val="20"/>
        </w:rPr>
        <w:t xml:space="preserve">The block diagram in Figure shows that the power supply is useful for activating the Arduino Mega 2560 and also the water level sensor. This water level sensor uses a sensor strip connected to the transistor switch as an indicator of water level and becomes the data input for Arduino Mega 2560. After the data is input the data will be sent with a WIFI signal to the thingspeak page and the water level display on the runway can be accessed using a PC that is far from the runway. The mechanical design of the water level sensing shown in Figure </w:t>
      </w:r>
    </w:p>
    <w:bookmarkEnd w:id="2"/>
    <w:p w14:paraId="650E0E0B" w14:textId="77777777" w:rsidR="000B7C5D" w:rsidRDefault="000B7C5D" w:rsidP="002A44DB">
      <w:pPr>
        <w:jc w:val="both"/>
        <w:rPr>
          <w:noProof/>
        </w:rPr>
      </w:pPr>
    </w:p>
    <w:p w14:paraId="6286F5CA" w14:textId="329A5079" w:rsidR="00802DF2" w:rsidRDefault="000B7C5D" w:rsidP="002A44DB">
      <w:pPr>
        <w:jc w:val="both"/>
        <w:rPr>
          <w:noProof/>
        </w:rPr>
      </w:pPr>
      <w:r>
        <w:rPr>
          <w:noProof/>
        </w:rPr>
        <w:drawing>
          <wp:inline distT="0" distB="0" distL="0" distR="0" wp14:anchorId="16B79D12" wp14:editId="4149EDD8">
            <wp:extent cx="4852860" cy="3653105"/>
            <wp:effectExtent l="0" t="0" r="5080" b="5080"/>
            <wp:docPr id="1382785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6641" cy="3686062"/>
                    </a:xfrm>
                    <a:prstGeom prst="rect">
                      <a:avLst/>
                    </a:prstGeom>
                    <a:noFill/>
                  </pic:spPr>
                </pic:pic>
              </a:graphicData>
            </a:graphic>
          </wp:inline>
        </w:drawing>
      </w:r>
    </w:p>
    <w:p w14:paraId="1CA7E069" w14:textId="77777777" w:rsidR="000B7C5D" w:rsidRPr="000B7C5D" w:rsidRDefault="000B7C5D" w:rsidP="002A44DB">
      <w:pPr>
        <w:jc w:val="both"/>
      </w:pPr>
    </w:p>
    <w:p w14:paraId="3EA5E6FA" w14:textId="77777777" w:rsidR="000B7C5D" w:rsidRPr="000B7C5D" w:rsidRDefault="000B7C5D" w:rsidP="002A44DB">
      <w:pPr>
        <w:jc w:val="both"/>
      </w:pPr>
    </w:p>
    <w:p w14:paraId="366BACF3" w14:textId="50526431" w:rsidR="000B7C5D" w:rsidRPr="000B7C5D" w:rsidRDefault="00316B4F" w:rsidP="002A44DB">
      <w:pPr>
        <w:jc w:val="both"/>
      </w:pPr>
      <w:r>
        <w:rPr>
          <w:rFonts w:ascii="Times New Roman" w:hAnsi="Times New Roman" w:cs="Times New Roman"/>
          <w:noProof/>
          <w:kern w:val="0"/>
          <w14:ligatures w14:val="none"/>
        </w:rPr>
        <w:drawing>
          <wp:anchor distT="0" distB="0" distL="114300" distR="114300" simplePos="0" relativeHeight="251658240" behindDoc="1" locked="0" layoutInCell="1" allowOverlap="1" wp14:anchorId="72721E8D" wp14:editId="1860B026">
            <wp:simplePos x="0" y="0"/>
            <wp:positionH relativeFrom="page">
              <wp:posOffset>914400</wp:posOffset>
            </wp:positionH>
            <wp:positionV relativeFrom="page">
              <wp:posOffset>7595235</wp:posOffset>
            </wp:positionV>
            <wp:extent cx="5156200" cy="2273300"/>
            <wp:effectExtent l="0" t="0" r="6350" b="0"/>
            <wp:wrapNone/>
            <wp:docPr id="223865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6200" cy="2273300"/>
                    </a:xfrm>
                    <a:prstGeom prst="rect">
                      <a:avLst/>
                    </a:prstGeom>
                    <a:noFill/>
                  </pic:spPr>
                </pic:pic>
              </a:graphicData>
            </a:graphic>
            <wp14:sizeRelH relativeFrom="page">
              <wp14:pctWidth>0</wp14:pctWidth>
            </wp14:sizeRelH>
            <wp14:sizeRelV relativeFrom="page">
              <wp14:pctHeight>0</wp14:pctHeight>
            </wp14:sizeRelV>
          </wp:anchor>
        </w:drawing>
      </w:r>
    </w:p>
    <w:p w14:paraId="595887C6" w14:textId="77777777" w:rsidR="000B7C5D" w:rsidRDefault="000B7C5D" w:rsidP="002A44DB">
      <w:pPr>
        <w:jc w:val="both"/>
        <w:rPr>
          <w:noProof/>
        </w:rPr>
      </w:pPr>
    </w:p>
    <w:p w14:paraId="0875B9FA" w14:textId="77777777" w:rsidR="000B7C5D" w:rsidRDefault="000B7C5D" w:rsidP="002A44DB">
      <w:pPr>
        <w:ind w:firstLine="720"/>
        <w:jc w:val="both"/>
      </w:pPr>
    </w:p>
    <w:p w14:paraId="05CF9E6B" w14:textId="77777777" w:rsidR="000B7C5D" w:rsidRDefault="000B7C5D" w:rsidP="002A44DB">
      <w:pPr>
        <w:ind w:firstLine="720"/>
        <w:jc w:val="both"/>
      </w:pPr>
    </w:p>
    <w:p w14:paraId="750120A3" w14:textId="77777777" w:rsidR="000B7C5D" w:rsidRDefault="000B7C5D" w:rsidP="002A44DB">
      <w:pPr>
        <w:ind w:firstLine="720"/>
        <w:jc w:val="both"/>
      </w:pPr>
    </w:p>
    <w:p w14:paraId="143843BB" w14:textId="77777777" w:rsidR="000B7C5D" w:rsidRDefault="000B7C5D" w:rsidP="002A44DB">
      <w:pPr>
        <w:ind w:firstLine="720"/>
        <w:jc w:val="both"/>
      </w:pPr>
    </w:p>
    <w:p w14:paraId="6BC1F526" w14:textId="77777777" w:rsidR="000B7C5D" w:rsidRDefault="000B7C5D" w:rsidP="002A44DB">
      <w:pPr>
        <w:ind w:firstLine="720"/>
        <w:jc w:val="both"/>
      </w:pPr>
    </w:p>
    <w:p w14:paraId="0A48C4F2" w14:textId="77777777" w:rsidR="000B7C5D" w:rsidRDefault="000B7C5D" w:rsidP="002A44DB">
      <w:pPr>
        <w:ind w:firstLine="720"/>
        <w:jc w:val="both"/>
      </w:pPr>
    </w:p>
    <w:p w14:paraId="638D33CC" w14:textId="77777777" w:rsidR="000B7C5D" w:rsidRDefault="000B7C5D" w:rsidP="002A44DB">
      <w:pPr>
        <w:jc w:val="both"/>
        <w:rPr>
          <w:rFonts w:ascii="Times New Roman" w:hAnsi="Times New Roman" w:cs="Times New Roman"/>
          <w:b/>
          <w:bCs/>
          <w:sz w:val="28"/>
          <w:szCs w:val="28"/>
        </w:rPr>
      </w:pPr>
      <w:bookmarkStart w:id="3" w:name="_Hlk194781819"/>
      <w:r w:rsidRPr="00664BE2">
        <w:rPr>
          <w:rFonts w:ascii="Times New Roman" w:hAnsi="Times New Roman" w:cs="Times New Roman"/>
          <w:b/>
          <w:bCs/>
          <w:sz w:val="28"/>
          <w:szCs w:val="28"/>
        </w:rPr>
        <w:lastRenderedPageBreak/>
        <w:t>3.2 Circuit Diagram</w:t>
      </w:r>
    </w:p>
    <w:p w14:paraId="4B032EDE" w14:textId="537DF6A4" w:rsidR="000B7C5D" w:rsidRDefault="000B7C5D" w:rsidP="002A44DB">
      <w:pPr>
        <w:ind w:firstLine="720"/>
        <w:jc w:val="both"/>
      </w:pPr>
      <w:r>
        <w:rPr>
          <w:b/>
          <w:bCs/>
        </w:rPr>
        <w:t>c</w:t>
      </w:r>
      <w:r w:rsidRPr="000B7C5D">
        <w:rPr>
          <w:b/>
          <w:bCs/>
        </w:rPr>
        <w:t>ircuit diagram</w:t>
      </w:r>
      <w:r w:rsidRPr="000B7C5D">
        <w:t xml:space="preserve"> represents a </w:t>
      </w:r>
      <w:r w:rsidRPr="000B7C5D">
        <w:rPr>
          <w:b/>
          <w:bCs/>
        </w:rPr>
        <w:t>water level monitoring system</w:t>
      </w:r>
      <w:r w:rsidRPr="000B7C5D">
        <w:t xml:space="preserve"> that uses a combination of a </w:t>
      </w:r>
      <w:r w:rsidRPr="000B7C5D">
        <w:rPr>
          <w:b/>
          <w:bCs/>
        </w:rPr>
        <w:t>microcontroller (or decoder IC), sensors, an LCD display, and an alert system</w:t>
      </w:r>
      <w:r w:rsidRPr="000B7C5D">
        <w:t>. Below is a detailed analysis of the different sections of the circuit.</w:t>
      </w:r>
    </w:p>
    <w:p w14:paraId="4BAECE27" w14:textId="14460ACA" w:rsidR="000B7C5D" w:rsidRPr="000B7C5D" w:rsidRDefault="000B7C5D" w:rsidP="002A44DB">
      <w:pPr>
        <w:jc w:val="both"/>
        <w:rPr>
          <w:b/>
          <w:bCs/>
          <w:sz w:val="24"/>
          <w:szCs w:val="24"/>
        </w:rPr>
      </w:pPr>
      <w:r w:rsidRPr="000B7C5D">
        <w:rPr>
          <w:b/>
          <w:bCs/>
          <w:sz w:val="24"/>
          <w:szCs w:val="24"/>
        </w:rPr>
        <w:t>3.2.1 Water Level Sensors Section</w:t>
      </w:r>
    </w:p>
    <w:p w14:paraId="0C279C9E" w14:textId="77777777" w:rsidR="000B7C5D" w:rsidRPr="000B7C5D" w:rsidRDefault="000B7C5D" w:rsidP="002A44DB">
      <w:pPr>
        <w:numPr>
          <w:ilvl w:val="0"/>
          <w:numId w:val="4"/>
        </w:numPr>
        <w:jc w:val="both"/>
      </w:pPr>
      <w:r w:rsidRPr="000B7C5D">
        <w:t xml:space="preserve">The left side of the diagram shows multiple </w:t>
      </w:r>
      <w:r w:rsidRPr="000B7C5D">
        <w:rPr>
          <w:b/>
          <w:bCs/>
        </w:rPr>
        <w:t>water level probes</w:t>
      </w:r>
      <w:r w:rsidRPr="000B7C5D">
        <w:t xml:space="preserve"> </w:t>
      </w:r>
      <w:proofErr w:type="spellStart"/>
      <w:r w:rsidRPr="000B7C5D">
        <w:t>labeled</w:t>
      </w:r>
      <w:proofErr w:type="spellEnd"/>
      <w:r w:rsidRPr="000B7C5D">
        <w:t xml:space="preserve"> </w:t>
      </w:r>
      <w:r w:rsidRPr="000B7C5D">
        <w:rPr>
          <w:b/>
          <w:bCs/>
        </w:rPr>
        <w:t>20%, 40%, 60%, 80%, and 100%</w:t>
      </w:r>
      <w:r w:rsidRPr="000B7C5D">
        <w:t>.</w:t>
      </w:r>
    </w:p>
    <w:p w14:paraId="66B002D5" w14:textId="77777777" w:rsidR="000B7C5D" w:rsidRPr="000B7C5D" w:rsidRDefault="000B7C5D" w:rsidP="002A44DB">
      <w:pPr>
        <w:numPr>
          <w:ilvl w:val="0"/>
          <w:numId w:val="4"/>
        </w:numPr>
        <w:jc w:val="both"/>
      </w:pPr>
      <w:r w:rsidRPr="000B7C5D">
        <w:t>These sensors (possibly metallic probes or conductive plates) detect the water level and send signals to the main processing unit.</w:t>
      </w:r>
    </w:p>
    <w:p w14:paraId="09699061" w14:textId="77777777" w:rsidR="000B7C5D" w:rsidRPr="000B7C5D" w:rsidRDefault="000B7C5D" w:rsidP="002A44DB">
      <w:pPr>
        <w:numPr>
          <w:ilvl w:val="0"/>
          <w:numId w:val="4"/>
        </w:numPr>
        <w:jc w:val="both"/>
      </w:pPr>
      <w:r w:rsidRPr="000B7C5D">
        <w:t>The circuit likely works by checking whether the probes are submerged in water, completing an electrical circuit and generating a signal.</w:t>
      </w:r>
    </w:p>
    <w:p w14:paraId="5291F7F2" w14:textId="5BE726B0" w:rsidR="000B7C5D" w:rsidRPr="000B7C5D" w:rsidRDefault="000B7C5D" w:rsidP="002A44DB">
      <w:pPr>
        <w:jc w:val="both"/>
        <w:rPr>
          <w:b/>
          <w:bCs/>
          <w:sz w:val="24"/>
          <w:szCs w:val="24"/>
        </w:rPr>
      </w:pPr>
      <w:r w:rsidRPr="002A44DB">
        <w:rPr>
          <w:b/>
          <w:bCs/>
          <w:sz w:val="24"/>
          <w:szCs w:val="24"/>
        </w:rPr>
        <w:t>3.</w:t>
      </w:r>
      <w:r w:rsidRPr="000B7C5D">
        <w:rPr>
          <w:b/>
          <w:bCs/>
          <w:sz w:val="24"/>
          <w:szCs w:val="24"/>
        </w:rPr>
        <w:t>2.</w:t>
      </w:r>
      <w:r w:rsidRPr="002A44DB">
        <w:rPr>
          <w:b/>
          <w:bCs/>
          <w:sz w:val="24"/>
          <w:szCs w:val="24"/>
        </w:rPr>
        <w:t>2</w:t>
      </w:r>
      <w:r w:rsidRPr="000B7C5D">
        <w:rPr>
          <w:b/>
          <w:bCs/>
          <w:sz w:val="24"/>
          <w:szCs w:val="24"/>
        </w:rPr>
        <w:t xml:space="preserve"> Microcontroller/IC (Main Processing Unit)</w:t>
      </w:r>
    </w:p>
    <w:p w14:paraId="44E1F0CE" w14:textId="77777777" w:rsidR="000B7C5D" w:rsidRPr="000B7C5D" w:rsidRDefault="000B7C5D" w:rsidP="002A44DB">
      <w:pPr>
        <w:numPr>
          <w:ilvl w:val="0"/>
          <w:numId w:val="5"/>
        </w:numPr>
        <w:jc w:val="both"/>
      </w:pPr>
      <w:r w:rsidRPr="000B7C5D">
        <w:t xml:space="preserve">The central rectangular block appears to be a </w:t>
      </w:r>
      <w:r w:rsidRPr="000B7C5D">
        <w:rPr>
          <w:b/>
          <w:bCs/>
        </w:rPr>
        <w:t>microcontroller or a multiplexer/decoder IC</w:t>
      </w:r>
      <w:r w:rsidRPr="000B7C5D">
        <w:t xml:space="preserve"> that takes inputs from the </w:t>
      </w:r>
      <w:r w:rsidRPr="000B7C5D">
        <w:rPr>
          <w:b/>
          <w:bCs/>
        </w:rPr>
        <w:t>water level sensors</w:t>
      </w:r>
      <w:r w:rsidRPr="000B7C5D">
        <w:t>.</w:t>
      </w:r>
    </w:p>
    <w:p w14:paraId="2ADFEC46" w14:textId="77777777" w:rsidR="000B7C5D" w:rsidRPr="000B7C5D" w:rsidRDefault="000B7C5D" w:rsidP="002A44DB">
      <w:pPr>
        <w:numPr>
          <w:ilvl w:val="0"/>
          <w:numId w:val="5"/>
        </w:numPr>
        <w:jc w:val="both"/>
      </w:pPr>
      <w:r w:rsidRPr="000B7C5D">
        <w:rPr>
          <w:b/>
          <w:bCs/>
        </w:rPr>
        <w:t xml:space="preserve">Pins </w:t>
      </w:r>
      <w:proofErr w:type="spellStart"/>
      <w:r w:rsidRPr="000B7C5D">
        <w:rPr>
          <w:b/>
          <w:bCs/>
        </w:rPr>
        <w:t>labeled</w:t>
      </w:r>
      <w:proofErr w:type="spellEnd"/>
      <w:r w:rsidRPr="000B7C5D">
        <w:rPr>
          <w:b/>
          <w:bCs/>
        </w:rPr>
        <w:t xml:space="preserve"> A0, A1, A2, A3, A4, and A5</w:t>
      </w:r>
      <w:r w:rsidRPr="000B7C5D">
        <w:t xml:space="preserve"> suggest that these are address lines used for selecting input signals.</w:t>
      </w:r>
    </w:p>
    <w:p w14:paraId="1C8A17FE" w14:textId="66FFC907" w:rsidR="000B7C5D" w:rsidRDefault="000B7C5D" w:rsidP="002A44DB">
      <w:pPr>
        <w:numPr>
          <w:ilvl w:val="0"/>
          <w:numId w:val="5"/>
        </w:numPr>
        <w:jc w:val="both"/>
      </w:pPr>
      <w:r w:rsidRPr="000B7C5D">
        <w:t xml:space="preserve">It processes the input from the sensors and sends corresponding outputs to the </w:t>
      </w:r>
      <w:r w:rsidRPr="000B7C5D">
        <w:rPr>
          <w:b/>
          <w:bCs/>
        </w:rPr>
        <w:t>LCD display</w:t>
      </w:r>
      <w:r w:rsidRPr="000B7C5D">
        <w:t>.</w:t>
      </w:r>
    </w:p>
    <w:p w14:paraId="207DCE43" w14:textId="29F12552" w:rsidR="002A44DB" w:rsidRPr="002A44DB" w:rsidRDefault="002A44DB" w:rsidP="002A44DB">
      <w:pPr>
        <w:jc w:val="both"/>
        <w:rPr>
          <w:b/>
          <w:bCs/>
          <w:sz w:val="24"/>
          <w:szCs w:val="24"/>
        </w:rPr>
      </w:pPr>
      <w:r w:rsidRPr="002A44DB">
        <w:rPr>
          <w:b/>
          <w:bCs/>
          <w:sz w:val="24"/>
          <w:szCs w:val="24"/>
        </w:rPr>
        <w:t>3.2.3. LCD Display (16x2) for Water Level Indication</w:t>
      </w:r>
    </w:p>
    <w:p w14:paraId="155EAF2B" w14:textId="77777777" w:rsidR="002A44DB" w:rsidRPr="002A44DB" w:rsidRDefault="002A44DB" w:rsidP="002A44DB">
      <w:pPr>
        <w:numPr>
          <w:ilvl w:val="0"/>
          <w:numId w:val="6"/>
        </w:numPr>
        <w:jc w:val="both"/>
      </w:pPr>
      <w:r w:rsidRPr="002A44DB">
        <w:t xml:space="preserve">A </w:t>
      </w:r>
      <w:r w:rsidRPr="002A44DB">
        <w:rPr>
          <w:b/>
          <w:bCs/>
        </w:rPr>
        <w:t xml:space="preserve">16x2 LCD module (with RS, E, D4-D7 pins </w:t>
      </w:r>
      <w:proofErr w:type="spellStart"/>
      <w:r w:rsidRPr="002A44DB">
        <w:rPr>
          <w:b/>
          <w:bCs/>
        </w:rPr>
        <w:t>labeled</w:t>
      </w:r>
      <w:proofErr w:type="spellEnd"/>
      <w:r w:rsidRPr="002A44DB">
        <w:rPr>
          <w:b/>
          <w:bCs/>
        </w:rPr>
        <w:t>)</w:t>
      </w:r>
      <w:r w:rsidRPr="002A44DB">
        <w:t xml:space="preserve"> is used to display the </w:t>
      </w:r>
      <w:r w:rsidRPr="002A44DB">
        <w:rPr>
          <w:b/>
          <w:bCs/>
        </w:rPr>
        <w:t>current water level percentage</w:t>
      </w:r>
      <w:r w:rsidRPr="002A44DB">
        <w:t>.</w:t>
      </w:r>
    </w:p>
    <w:p w14:paraId="6C72BB64" w14:textId="77777777" w:rsidR="002A44DB" w:rsidRPr="002A44DB" w:rsidRDefault="002A44DB" w:rsidP="002A44DB">
      <w:pPr>
        <w:numPr>
          <w:ilvl w:val="0"/>
          <w:numId w:val="6"/>
        </w:numPr>
        <w:jc w:val="both"/>
      </w:pPr>
      <w:r w:rsidRPr="002A44DB">
        <w:t xml:space="preserve">The microcontroller sends the processed data to the display, showing levels like </w:t>
      </w:r>
      <w:r w:rsidRPr="002A44DB">
        <w:rPr>
          <w:b/>
          <w:bCs/>
        </w:rPr>
        <w:t>"Water Level: 40%"</w:t>
      </w:r>
      <w:r w:rsidRPr="002A44DB">
        <w:t xml:space="preserve"> or </w:t>
      </w:r>
      <w:r w:rsidRPr="002A44DB">
        <w:rPr>
          <w:b/>
          <w:bCs/>
        </w:rPr>
        <w:t>"Tank Full"</w:t>
      </w:r>
      <w:r w:rsidRPr="002A44DB">
        <w:t>.</w:t>
      </w:r>
    </w:p>
    <w:p w14:paraId="088BE311" w14:textId="77777777" w:rsidR="002A44DB" w:rsidRPr="002A44DB" w:rsidRDefault="002A44DB" w:rsidP="002A44DB">
      <w:pPr>
        <w:numPr>
          <w:ilvl w:val="0"/>
          <w:numId w:val="6"/>
        </w:numPr>
        <w:jc w:val="both"/>
      </w:pPr>
      <w:r w:rsidRPr="002A44DB">
        <w:rPr>
          <w:b/>
          <w:bCs/>
        </w:rPr>
        <w:t>Resistors (4.7KΩ)</w:t>
      </w:r>
      <w:r w:rsidRPr="002A44DB">
        <w:t xml:space="preserve"> are used for </w:t>
      </w:r>
      <w:r w:rsidRPr="002A44DB">
        <w:rPr>
          <w:b/>
          <w:bCs/>
        </w:rPr>
        <w:t>pull-up/pull-down</w:t>
      </w:r>
      <w:r w:rsidRPr="002A44DB">
        <w:t xml:space="preserve"> connections to ensure proper signal transmission.</w:t>
      </w:r>
    </w:p>
    <w:p w14:paraId="39BE2F0F" w14:textId="3C90D332" w:rsidR="002A44DB" w:rsidRPr="002A44DB" w:rsidRDefault="002A44DB" w:rsidP="002A44DB">
      <w:pPr>
        <w:jc w:val="both"/>
        <w:rPr>
          <w:b/>
          <w:bCs/>
          <w:sz w:val="24"/>
          <w:szCs w:val="24"/>
        </w:rPr>
      </w:pPr>
      <w:r w:rsidRPr="002A44DB">
        <w:rPr>
          <w:b/>
          <w:bCs/>
          <w:sz w:val="24"/>
          <w:szCs w:val="24"/>
        </w:rPr>
        <w:t>3.2.4. Transistor (BC547) with LED Alert System</w:t>
      </w:r>
    </w:p>
    <w:p w14:paraId="502015BC" w14:textId="77777777" w:rsidR="002A44DB" w:rsidRPr="002A44DB" w:rsidRDefault="002A44DB" w:rsidP="002A44DB">
      <w:pPr>
        <w:numPr>
          <w:ilvl w:val="0"/>
          <w:numId w:val="7"/>
        </w:numPr>
        <w:jc w:val="both"/>
      </w:pPr>
      <w:r w:rsidRPr="002A44DB">
        <w:t xml:space="preserve">A </w:t>
      </w:r>
      <w:r w:rsidRPr="002A44DB">
        <w:rPr>
          <w:b/>
          <w:bCs/>
        </w:rPr>
        <w:t>BC547 NPN transistor</w:t>
      </w:r>
      <w:r w:rsidRPr="002A44DB">
        <w:t xml:space="preserve"> is connected with a </w:t>
      </w:r>
      <w:r w:rsidRPr="002A44DB">
        <w:rPr>
          <w:b/>
          <w:bCs/>
        </w:rPr>
        <w:t>resistor (1KΩ)</w:t>
      </w:r>
      <w:r w:rsidRPr="002A44DB">
        <w:t xml:space="preserve"> and an </w:t>
      </w:r>
      <w:r w:rsidRPr="002A44DB">
        <w:rPr>
          <w:b/>
          <w:bCs/>
        </w:rPr>
        <w:t>LED</w:t>
      </w:r>
      <w:r w:rsidRPr="002A44DB">
        <w:t>.</w:t>
      </w:r>
    </w:p>
    <w:p w14:paraId="79EEAB7B" w14:textId="77777777" w:rsidR="002A44DB" w:rsidRPr="002A44DB" w:rsidRDefault="002A44DB" w:rsidP="002A44DB">
      <w:pPr>
        <w:numPr>
          <w:ilvl w:val="0"/>
          <w:numId w:val="7"/>
        </w:numPr>
        <w:jc w:val="both"/>
      </w:pPr>
      <w:r w:rsidRPr="002A44DB">
        <w:t xml:space="preserve">This part of the circuit serves as an </w:t>
      </w:r>
      <w:r w:rsidRPr="002A44DB">
        <w:rPr>
          <w:b/>
          <w:bCs/>
        </w:rPr>
        <w:t>alarm/indicator mechanism</w:t>
      </w:r>
      <w:r w:rsidRPr="002A44DB">
        <w:t xml:space="preserve">, turning ON the LED when the tank is </w:t>
      </w:r>
      <w:r w:rsidRPr="002A44DB">
        <w:rPr>
          <w:b/>
          <w:bCs/>
        </w:rPr>
        <w:t>full or empty</w:t>
      </w:r>
      <w:r w:rsidRPr="002A44DB">
        <w:t>.</w:t>
      </w:r>
    </w:p>
    <w:p w14:paraId="543573E3" w14:textId="77777777" w:rsidR="002A44DB" w:rsidRPr="002A44DB" w:rsidRDefault="002A44DB" w:rsidP="002A44DB">
      <w:pPr>
        <w:numPr>
          <w:ilvl w:val="0"/>
          <w:numId w:val="7"/>
        </w:numPr>
        <w:jc w:val="both"/>
      </w:pPr>
      <w:r w:rsidRPr="002A44DB">
        <w:t xml:space="preserve">The transistor acts as a </w:t>
      </w:r>
      <w:r w:rsidRPr="002A44DB">
        <w:rPr>
          <w:b/>
          <w:bCs/>
        </w:rPr>
        <w:t>switch</w:t>
      </w:r>
      <w:r w:rsidRPr="002A44DB">
        <w:t>, allowing current to flow through the LED when triggered.</w:t>
      </w:r>
    </w:p>
    <w:p w14:paraId="21AB9C04" w14:textId="77777777" w:rsidR="002A44DB" w:rsidRPr="002A44DB" w:rsidRDefault="002A44DB" w:rsidP="002A44DB">
      <w:pPr>
        <w:numPr>
          <w:ilvl w:val="0"/>
          <w:numId w:val="7"/>
        </w:numPr>
        <w:jc w:val="both"/>
      </w:pPr>
      <w:r w:rsidRPr="002A44DB">
        <w:t xml:space="preserve">A </w:t>
      </w:r>
      <w:r w:rsidRPr="002A44DB">
        <w:rPr>
          <w:b/>
          <w:bCs/>
        </w:rPr>
        <w:t>battery is used as the power source</w:t>
      </w:r>
      <w:r w:rsidRPr="002A44DB">
        <w:t xml:space="preserve"> for this alert system</w:t>
      </w:r>
    </w:p>
    <w:bookmarkEnd w:id="3"/>
    <w:p w14:paraId="152309DB" w14:textId="1BF6D241" w:rsidR="002A44DB" w:rsidRDefault="002A44DB" w:rsidP="002A44DB">
      <w:pPr>
        <w:pStyle w:val="NormalWeb"/>
        <w:numPr>
          <w:ilvl w:val="0"/>
          <w:numId w:val="7"/>
        </w:numPr>
      </w:pPr>
      <w:r>
        <w:rPr>
          <w:noProof/>
        </w:rPr>
        <w:lastRenderedPageBreak/>
        <w:drawing>
          <wp:inline distT="0" distB="0" distL="0" distR="0" wp14:anchorId="432C4A16" wp14:editId="0219DD94">
            <wp:extent cx="5024221" cy="3650946"/>
            <wp:effectExtent l="0" t="0" r="5080" b="6985"/>
            <wp:docPr id="168124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1884" cy="3656515"/>
                    </a:xfrm>
                    <a:prstGeom prst="rect">
                      <a:avLst/>
                    </a:prstGeom>
                    <a:noFill/>
                    <a:ln>
                      <a:noFill/>
                    </a:ln>
                  </pic:spPr>
                </pic:pic>
              </a:graphicData>
            </a:graphic>
          </wp:inline>
        </w:drawing>
      </w:r>
    </w:p>
    <w:p w14:paraId="6B335D14" w14:textId="77777777" w:rsidR="0000019E" w:rsidRPr="0000019E" w:rsidRDefault="0000019E" w:rsidP="0000019E">
      <w:pPr>
        <w:ind w:left="360"/>
        <w:jc w:val="both"/>
      </w:pPr>
      <w:bookmarkStart w:id="4" w:name="_Hlk194781444"/>
      <w:r w:rsidRPr="0000019E">
        <w:t xml:space="preserve">This diagram represents a </w:t>
      </w:r>
      <w:r w:rsidRPr="0000019E">
        <w:rPr>
          <w:b/>
          <w:bCs/>
        </w:rPr>
        <w:t>Water Level Monitoring and Control System</w:t>
      </w:r>
      <w:r w:rsidRPr="0000019E">
        <w:t xml:space="preserve"> using </w:t>
      </w:r>
      <w:r w:rsidRPr="0000019E">
        <w:rPr>
          <w:b/>
          <w:bCs/>
        </w:rPr>
        <w:t>Arduino</w:t>
      </w:r>
      <w:r w:rsidRPr="0000019E">
        <w:t xml:space="preserve"> and </w:t>
      </w:r>
      <w:proofErr w:type="spellStart"/>
      <w:r w:rsidRPr="0000019E">
        <w:rPr>
          <w:b/>
          <w:bCs/>
        </w:rPr>
        <w:t>ThingSpeak</w:t>
      </w:r>
      <w:proofErr w:type="spellEnd"/>
      <w:r w:rsidRPr="0000019E">
        <w:t xml:space="preserve"> (an IoT platform). Here's a breakdown of how it works:</w:t>
      </w:r>
    </w:p>
    <w:bookmarkEnd w:id="4"/>
    <w:p w14:paraId="2C86C313" w14:textId="77777777" w:rsidR="0000019E" w:rsidRPr="0000019E" w:rsidRDefault="0000019E" w:rsidP="0000019E">
      <w:pPr>
        <w:ind w:left="360"/>
        <w:jc w:val="both"/>
      </w:pPr>
      <w:r w:rsidRPr="0000019E">
        <w:pict w14:anchorId="71C37CAB">
          <v:rect id="_x0000_i1061" style="width:0;height:1.5pt" o:hralign="center" o:hrstd="t" o:hr="t" fillcolor="#a0a0a0" stroked="f"/>
        </w:pict>
      </w:r>
    </w:p>
    <w:p w14:paraId="48F67EA7" w14:textId="77777777" w:rsidR="0000019E" w:rsidRPr="0000019E" w:rsidRDefault="0000019E" w:rsidP="0000019E">
      <w:pPr>
        <w:ind w:left="360"/>
        <w:jc w:val="both"/>
        <w:rPr>
          <w:b/>
          <w:bCs/>
        </w:rPr>
      </w:pPr>
      <w:bookmarkStart w:id="5" w:name="_Hlk194781482"/>
      <w:r w:rsidRPr="0000019E">
        <w:rPr>
          <w:rFonts w:ascii="Segoe UI Emoji" w:hAnsi="Segoe UI Emoji" w:cs="Segoe UI Emoji"/>
          <w:b/>
          <w:bCs/>
        </w:rPr>
        <w:t>🔌</w:t>
      </w:r>
      <w:r w:rsidRPr="0000019E">
        <w:rPr>
          <w:b/>
          <w:bCs/>
        </w:rPr>
        <w:t xml:space="preserve"> Power Supply</w:t>
      </w:r>
    </w:p>
    <w:p w14:paraId="3365A2D6" w14:textId="77777777" w:rsidR="0000019E" w:rsidRPr="0000019E" w:rsidRDefault="0000019E" w:rsidP="0000019E">
      <w:pPr>
        <w:numPr>
          <w:ilvl w:val="0"/>
          <w:numId w:val="8"/>
        </w:numPr>
        <w:jc w:val="both"/>
      </w:pPr>
      <w:r w:rsidRPr="0000019E">
        <w:rPr>
          <w:b/>
          <w:bCs/>
        </w:rPr>
        <w:t>Power</w:t>
      </w:r>
      <w:r w:rsidRPr="0000019E">
        <w:t xml:space="preserve"> is supplied to the components in the system — particularly the </w:t>
      </w:r>
      <w:r w:rsidRPr="0000019E">
        <w:rPr>
          <w:b/>
          <w:bCs/>
        </w:rPr>
        <w:t>Water Level Sensor</w:t>
      </w:r>
      <w:r w:rsidRPr="0000019E">
        <w:t xml:space="preserve"> and </w:t>
      </w:r>
      <w:r w:rsidRPr="0000019E">
        <w:rPr>
          <w:b/>
          <w:bCs/>
        </w:rPr>
        <w:t>Arduino</w:t>
      </w:r>
      <w:r w:rsidRPr="0000019E">
        <w:t>.</w:t>
      </w:r>
    </w:p>
    <w:bookmarkEnd w:id="5"/>
    <w:p w14:paraId="5D24C13C" w14:textId="77777777" w:rsidR="0000019E" w:rsidRPr="0000019E" w:rsidRDefault="0000019E" w:rsidP="0000019E">
      <w:pPr>
        <w:ind w:left="360"/>
        <w:jc w:val="both"/>
        <w:rPr>
          <w:rFonts w:ascii="Times New Roman" w:hAnsi="Times New Roman" w:cs="Times New Roman"/>
        </w:rPr>
      </w:pPr>
      <w:r w:rsidRPr="0000019E">
        <w:rPr>
          <w:rFonts w:ascii="Times New Roman" w:hAnsi="Times New Roman" w:cs="Times New Roman"/>
        </w:rPr>
        <w:pict w14:anchorId="739299AA">
          <v:rect id="_x0000_i1062" style="width:0;height:1.5pt" o:hralign="center" o:hrstd="t" o:hr="t" fillcolor="#a0a0a0" stroked="f"/>
        </w:pict>
      </w:r>
    </w:p>
    <w:p w14:paraId="6615FE4D" w14:textId="77777777" w:rsidR="0000019E" w:rsidRPr="0000019E" w:rsidRDefault="0000019E" w:rsidP="0000019E">
      <w:pPr>
        <w:ind w:left="360"/>
        <w:jc w:val="both"/>
        <w:rPr>
          <w:rFonts w:ascii="Times New Roman" w:hAnsi="Times New Roman" w:cs="Times New Roman"/>
          <w:b/>
          <w:bCs/>
        </w:rPr>
      </w:pPr>
      <w:bookmarkStart w:id="6" w:name="_Hlk194781552"/>
      <w:r w:rsidRPr="0000019E">
        <w:rPr>
          <w:rFonts w:ascii="Segoe UI Emoji" w:hAnsi="Segoe UI Emoji" w:cs="Segoe UI Emoji"/>
          <w:b/>
          <w:bCs/>
        </w:rPr>
        <w:t>💧</w:t>
      </w:r>
      <w:r w:rsidRPr="0000019E">
        <w:rPr>
          <w:rFonts w:ascii="Times New Roman" w:hAnsi="Times New Roman" w:cs="Times New Roman"/>
          <w:b/>
          <w:bCs/>
        </w:rPr>
        <w:t xml:space="preserve"> Water Level Sensor</w:t>
      </w:r>
    </w:p>
    <w:p w14:paraId="74C9B233" w14:textId="77777777" w:rsidR="0000019E" w:rsidRPr="0000019E" w:rsidRDefault="0000019E" w:rsidP="0000019E">
      <w:pPr>
        <w:numPr>
          <w:ilvl w:val="0"/>
          <w:numId w:val="9"/>
        </w:numPr>
        <w:jc w:val="both"/>
        <w:rPr>
          <w:rFonts w:ascii="Times New Roman" w:hAnsi="Times New Roman" w:cs="Times New Roman"/>
        </w:rPr>
      </w:pPr>
      <w:r w:rsidRPr="0000019E">
        <w:rPr>
          <w:rFonts w:ascii="Times New Roman" w:hAnsi="Times New Roman" w:cs="Times New Roman"/>
        </w:rPr>
        <w:t xml:space="preserve">The </w:t>
      </w:r>
      <w:r w:rsidRPr="0000019E">
        <w:rPr>
          <w:rFonts w:ascii="Times New Roman" w:hAnsi="Times New Roman" w:cs="Times New Roman"/>
          <w:b/>
          <w:bCs/>
        </w:rPr>
        <w:t>Water Level Sensor</w:t>
      </w:r>
      <w:r w:rsidRPr="0000019E">
        <w:rPr>
          <w:rFonts w:ascii="Times New Roman" w:hAnsi="Times New Roman" w:cs="Times New Roman"/>
        </w:rPr>
        <w:t xml:space="preserve"> detects the water level in a tank or reservoir.</w:t>
      </w:r>
    </w:p>
    <w:p w14:paraId="78C653BF" w14:textId="77777777" w:rsidR="0000019E" w:rsidRPr="0000019E" w:rsidRDefault="0000019E" w:rsidP="0000019E">
      <w:pPr>
        <w:numPr>
          <w:ilvl w:val="0"/>
          <w:numId w:val="9"/>
        </w:numPr>
        <w:jc w:val="both"/>
        <w:rPr>
          <w:rFonts w:ascii="Times New Roman" w:hAnsi="Times New Roman" w:cs="Times New Roman"/>
        </w:rPr>
      </w:pPr>
      <w:r w:rsidRPr="0000019E">
        <w:rPr>
          <w:rFonts w:ascii="Times New Roman" w:hAnsi="Times New Roman" w:cs="Times New Roman"/>
        </w:rPr>
        <w:t>It sends signals (</w:t>
      </w:r>
      <w:proofErr w:type="spellStart"/>
      <w:r w:rsidRPr="0000019E">
        <w:rPr>
          <w:rFonts w:ascii="Times New Roman" w:hAnsi="Times New Roman" w:cs="Times New Roman"/>
        </w:rPr>
        <w:t>analog</w:t>
      </w:r>
      <w:proofErr w:type="spellEnd"/>
      <w:r w:rsidRPr="0000019E">
        <w:rPr>
          <w:rFonts w:ascii="Times New Roman" w:hAnsi="Times New Roman" w:cs="Times New Roman"/>
        </w:rPr>
        <w:t xml:space="preserve"> or digital) to the </w:t>
      </w:r>
      <w:r w:rsidRPr="0000019E">
        <w:rPr>
          <w:rFonts w:ascii="Times New Roman" w:hAnsi="Times New Roman" w:cs="Times New Roman"/>
          <w:b/>
          <w:bCs/>
        </w:rPr>
        <w:t>Arduino</w:t>
      </w:r>
      <w:r w:rsidRPr="0000019E">
        <w:rPr>
          <w:rFonts w:ascii="Times New Roman" w:hAnsi="Times New Roman" w:cs="Times New Roman"/>
        </w:rPr>
        <w:t xml:space="preserve"> to indicate the level</w:t>
      </w:r>
      <w:bookmarkEnd w:id="6"/>
      <w:r w:rsidRPr="0000019E">
        <w:rPr>
          <w:rFonts w:ascii="Times New Roman" w:hAnsi="Times New Roman" w:cs="Times New Roman"/>
        </w:rPr>
        <w:t>.</w:t>
      </w:r>
    </w:p>
    <w:p w14:paraId="6B87C517" w14:textId="77777777" w:rsidR="0000019E" w:rsidRPr="0000019E" w:rsidRDefault="0000019E" w:rsidP="0000019E">
      <w:pPr>
        <w:ind w:left="360"/>
        <w:jc w:val="both"/>
        <w:rPr>
          <w:rFonts w:ascii="Times New Roman" w:hAnsi="Times New Roman" w:cs="Times New Roman"/>
        </w:rPr>
      </w:pPr>
      <w:r w:rsidRPr="0000019E">
        <w:rPr>
          <w:rFonts w:ascii="Times New Roman" w:hAnsi="Times New Roman" w:cs="Times New Roman"/>
        </w:rPr>
        <w:pict w14:anchorId="5A1DFE2D">
          <v:rect id="_x0000_i1133" style="width:0;height:1.5pt" o:hralign="center" o:hrstd="t" o:hr="t" fillcolor="#a0a0a0" stroked="f"/>
        </w:pict>
      </w:r>
    </w:p>
    <w:p w14:paraId="52A0E330" w14:textId="77777777" w:rsidR="0000019E" w:rsidRPr="0000019E" w:rsidRDefault="0000019E" w:rsidP="0000019E">
      <w:pPr>
        <w:ind w:left="360"/>
        <w:jc w:val="both"/>
        <w:rPr>
          <w:rFonts w:ascii="Times New Roman" w:hAnsi="Times New Roman" w:cs="Times New Roman"/>
          <w:b/>
          <w:bCs/>
        </w:rPr>
      </w:pPr>
      <w:bookmarkStart w:id="7" w:name="_Hlk194781590"/>
      <w:r w:rsidRPr="0000019E">
        <w:rPr>
          <w:rFonts w:ascii="Segoe UI Emoji" w:hAnsi="Segoe UI Emoji" w:cs="Segoe UI Emoji"/>
          <w:b/>
          <w:bCs/>
        </w:rPr>
        <w:t>🧠</w:t>
      </w:r>
      <w:r w:rsidRPr="0000019E">
        <w:rPr>
          <w:rFonts w:ascii="Times New Roman" w:hAnsi="Times New Roman" w:cs="Times New Roman"/>
          <w:b/>
          <w:bCs/>
        </w:rPr>
        <w:t xml:space="preserve"> Arduino</w:t>
      </w:r>
    </w:p>
    <w:p w14:paraId="01388E92" w14:textId="77777777" w:rsidR="0000019E" w:rsidRPr="0000019E" w:rsidRDefault="0000019E" w:rsidP="0000019E">
      <w:pPr>
        <w:numPr>
          <w:ilvl w:val="0"/>
          <w:numId w:val="10"/>
        </w:numPr>
        <w:jc w:val="both"/>
        <w:rPr>
          <w:rFonts w:ascii="Times New Roman" w:hAnsi="Times New Roman" w:cs="Times New Roman"/>
        </w:rPr>
      </w:pPr>
      <w:r w:rsidRPr="0000019E">
        <w:rPr>
          <w:rFonts w:ascii="Times New Roman" w:hAnsi="Times New Roman" w:cs="Times New Roman"/>
        </w:rPr>
        <w:t xml:space="preserve">The </w:t>
      </w:r>
      <w:r w:rsidRPr="0000019E">
        <w:rPr>
          <w:rFonts w:ascii="Times New Roman" w:hAnsi="Times New Roman" w:cs="Times New Roman"/>
          <w:b/>
          <w:bCs/>
        </w:rPr>
        <w:t>Arduino</w:t>
      </w:r>
      <w:r w:rsidRPr="0000019E">
        <w:rPr>
          <w:rFonts w:ascii="Times New Roman" w:hAnsi="Times New Roman" w:cs="Times New Roman"/>
        </w:rPr>
        <w:t xml:space="preserve"> acts as the central microcontroller.</w:t>
      </w:r>
    </w:p>
    <w:p w14:paraId="71C21A41" w14:textId="77777777" w:rsidR="0000019E" w:rsidRPr="0000019E" w:rsidRDefault="0000019E" w:rsidP="0000019E">
      <w:pPr>
        <w:numPr>
          <w:ilvl w:val="0"/>
          <w:numId w:val="10"/>
        </w:numPr>
        <w:jc w:val="both"/>
        <w:rPr>
          <w:rFonts w:ascii="Times New Roman" w:hAnsi="Times New Roman" w:cs="Times New Roman"/>
        </w:rPr>
      </w:pPr>
      <w:r w:rsidRPr="0000019E">
        <w:rPr>
          <w:rFonts w:ascii="Times New Roman" w:hAnsi="Times New Roman" w:cs="Times New Roman"/>
        </w:rPr>
        <w:t>It receives sensor data, processes it, and performs two main tasks:</w:t>
      </w:r>
    </w:p>
    <w:p w14:paraId="3E7617B1" w14:textId="77777777" w:rsidR="0000019E" w:rsidRPr="0000019E" w:rsidRDefault="0000019E" w:rsidP="0000019E">
      <w:pPr>
        <w:numPr>
          <w:ilvl w:val="1"/>
          <w:numId w:val="10"/>
        </w:numPr>
        <w:jc w:val="both"/>
        <w:rPr>
          <w:rFonts w:ascii="Times New Roman" w:hAnsi="Times New Roman" w:cs="Times New Roman"/>
        </w:rPr>
      </w:pPr>
      <w:r w:rsidRPr="0000019E">
        <w:rPr>
          <w:rFonts w:ascii="Times New Roman" w:hAnsi="Times New Roman" w:cs="Times New Roman"/>
        </w:rPr>
        <w:t xml:space="preserve">Sends the data to </w:t>
      </w:r>
      <w:proofErr w:type="spellStart"/>
      <w:r w:rsidRPr="0000019E">
        <w:rPr>
          <w:rFonts w:ascii="Times New Roman" w:hAnsi="Times New Roman" w:cs="Times New Roman"/>
          <w:b/>
          <w:bCs/>
        </w:rPr>
        <w:t>ThingSpeak</w:t>
      </w:r>
      <w:proofErr w:type="spellEnd"/>
      <w:r w:rsidRPr="0000019E">
        <w:rPr>
          <w:rFonts w:ascii="Times New Roman" w:hAnsi="Times New Roman" w:cs="Times New Roman"/>
        </w:rPr>
        <w:t xml:space="preserve"> for online monitoring.</w:t>
      </w:r>
    </w:p>
    <w:p w14:paraId="5377ABDB" w14:textId="77777777" w:rsidR="0000019E" w:rsidRPr="0000019E" w:rsidRDefault="0000019E" w:rsidP="0000019E">
      <w:pPr>
        <w:numPr>
          <w:ilvl w:val="1"/>
          <w:numId w:val="10"/>
        </w:numPr>
        <w:jc w:val="both"/>
        <w:rPr>
          <w:rFonts w:ascii="Times New Roman" w:hAnsi="Times New Roman" w:cs="Times New Roman"/>
        </w:rPr>
      </w:pPr>
      <w:r w:rsidRPr="0000019E">
        <w:rPr>
          <w:rFonts w:ascii="Times New Roman" w:hAnsi="Times New Roman" w:cs="Times New Roman"/>
        </w:rPr>
        <w:t xml:space="preserve">Activates or deactivates the </w:t>
      </w:r>
      <w:r w:rsidRPr="0000019E">
        <w:rPr>
          <w:rFonts w:ascii="Times New Roman" w:hAnsi="Times New Roman" w:cs="Times New Roman"/>
          <w:b/>
          <w:bCs/>
        </w:rPr>
        <w:t>Transistor Switch Circuit</w:t>
      </w:r>
      <w:r w:rsidRPr="0000019E">
        <w:rPr>
          <w:rFonts w:ascii="Times New Roman" w:hAnsi="Times New Roman" w:cs="Times New Roman"/>
        </w:rPr>
        <w:t xml:space="preserve"> to control a pump or another </w:t>
      </w:r>
      <w:bookmarkEnd w:id="7"/>
      <w:r w:rsidRPr="0000019E">
        <w:rPr>
          <w:rFonts w:ascii="Times New Roman" w:hAnsi="Times New Roman" w:cs="Times New Roman"/>
        </w:rPr>
        <w:t>device.</w:t>
      </w:r>
    </w:p>
    <w:p w14:paraId="3108C022" w14:textId="77777777" w:rsidR="0000019E" w:rsidRPr="0000019E" w:rsidRDefault="0000019E" w:rsidP="0000019E">
      <w:pPr>
        <w:ind w:left="360"/>
        <w:jc w:val="both"/>
        <w:rPr>
          <w:rFonts w:ascii="Times New Roman" w:hAnsi="Times New Roman" w:cs="Times New Roman"/>
        </w:rPr>
      </w:pPr>
      <w:r w:rsidRPr="0000019E">
        <w:rPr>
          <w:rFonts w:ascii="Times New Roman" w:hAnsi="Times New Roman" w:cs="Times New Roman"/>
        </w:rPr>
        <w:pict w14:anchorId="4BACE215">
          <v:rect id="_x0000_i1134" style="width:0;height:1.5pt" o:hralign="center" o:hrstd="t" o:hr="t" fillcolor="#a0a0a0" stroked="f"/>
        </w:pict>
      </w:r>
    </w:p>
    <w:p w14:paraId="37BFAE72" w14:textId="77777777" w:rsidR="0000019E" w:rsidRPr="0000019E" w:rsidRDefault="0000019E" w:rsidP="0000019E">
      <w:pPr>
        <w:ind w:left="360"/>
        <w:jc w:val="both"/>
        <w:rPr>
          <w:rFonts w:ascii="Times New Roman" w:hAnsi="Times New Roman" w:cs="Times New Roman"/>
          <w:b/>
          <w:bCs/>
        </w:rPr>
      </w:pPr>
      <w:bookmarkStart w:id="8" w:name="_Hlk194781636"/>
      <w:r w:rsidRPr="0000019E">
        <w:rPr>
          <w:rFonts w:ascii="Segoe UI Emoji" w:hAnsi="Segoe UI Emoji" w:cs="Segoe UI Emoji"/>
          <w:b/>
          <w:bCs/>
        </w:rPr>
        <w:t>⚙️</w:t>
      </w:r>
      <w:r w:rsidRPr="0000019E">
        <w:rPr>
          <w:rFonts w:ascii="Times New Roman" w:hAnsi="Times New Roman" w:cs="Times New Roman"/>
          <w:b/>
          <w:bCs/>
        </w:rPr>
        <w:t xml:space="preserve"> Transistor Switch Circuit</w:t>
      </w:r>
    </w:p>
    <w:p w14:paraId="4F9419F0" w14:textId="77777777" w:rsidR="0000019E" w:rsidRPr="0000019E" w:rsidRDefault="0000019E" w:rsidP="0000019E">
      <w:pPr>
        <w:numPr>
          <w:ilvl w:val="0"/>
          <w:numId w:val="11"/>
        </w:numPr>
        <w:jc w:val="both"/>
        <w:rPr>
          <w:rFonts w:ascii="Times New Roman" w:hAnsi="Times New Roman" w:cs="Times New Roman"/>
        </w:rPr>
      </w:pPr>
      <w:r w:rsidRPr="0000019E">
        <w:rPr>
          <w:rFonts w:ascii="Times New Roman" w:hAnsi="Times New Roman" w:cs="Times New Roman"/>
        </w:rPr>
        <w:lastRenderedPageBreak/>
        <w:t>Acts like a relay or electronic switch.</w:t>
      </w:r>
    </w:p>
    <w:p w14:paraId="7FB3F3CF" w14:textId="77777777" w:rsidR="0000019E" w:rsidRPr="0000019E" w:rsidRDefault="0000019E" w:rsidP="0000019E">
      <w:pPr>
        <w:numPr>
          <w:ilvl w:val="0"/>
          <w:numId w:val="11"/>
        </w:numPr>
        <w:jc w:val="both"/>
        <w:rPr>
          <w:rFonts w:ascii="Times New Roman" w:hAnsi="Times New Roman" w:cs="Times New Roman"/>
        </w:rPr>
      </w:pPr>
      <w:r w:rsidRPr="0000019E">
        <w:rPr>
          <w:rFonts w:ascii="Times New Roman" w:hAnsi="Times New Roman" w:cs="Times New Roman"/>
        </w:rPr>
        <w:t xml:space="preserve">Controlled by Arduino to </w:t>
      </w:r>
      <w:r w:rsidRPr="0000019E">
        <w:rPr>
          <w:rFonts w:ascii="Times New Roman" w:hAnsi="Times New Roman" w:cs="Times New Roman"/>
          <w:b/>
          <w:bCs/>
        </w:rPr>
        <w:t>turn ON/OFF a pump or motor</w:t>
      </w:r>
      <w:r w:rsidRPr="0000019E">
        <w:rPr>
          <w:rFonts w:ascii="Times New Roman" w:hAnsi="Times New Roman" w:cs="Times New Roman"/>
        </w:rPr>
        <w:t xml:space="preserve"> based on water level.</w:t>
      </w:r>
    </w:p>
    <w:p w14:paraId="359D546B" w14:textId="77777777" w:rsidR="0000019E" w:rsidRPr="0000019E" w:rsidRDefault="0000019E" w:rsidP="0000019E">
      <w:pPr>
        <w:numPr>
          <w:ilvl w:val="0"/>
          <w:numId w:val="11"/>
        </w:numPr>
        <w:jc w:val="both"/>
        <w:rPr>
          <w:rFonts w:ascii="Times New Roman" w:hAnsi="Times New Roman" w:cs="Times New Roman"/>
        </w:rPr>
      </w:pPr>
      <w:r w:rsidRPr="0000019E">
        <w:rPr>
          <w:rFonts w:ascii="Times New Roman" w:hAnsi="Times New Roman" w:cs="Times New Roman"/>
        </w:rPr>
        <w:t>Ensures automation in the water refilling or draining process.</w:t>
      </w:r>
    </w:p>
    <w:bookmarkEnd w:id="8"/>
    <w:p w14:paraId="6FBC6F66" w14:textId="77777777" w:rsidR="0000019E" w:rsidRPr="0000019E" w:rsidRDefault="0000019E" w:rsidP="0000019E">
      <w:pPr>
        <w:ind w:left="360"/>
        <w:jc w:val="both"/>
        <w:rPr>
          <w:rFonts w:ascii="Times New Roman" w:hAnsi="Times New Roman" w:cs="Times New Roman"/>
        </w:rPr>
      </w:pPr>
      <w:r w:rsidRPr="0000019E">
        <w:rPr>
          <w:rFonts w:ascii="Times New Roman" w:hAnsi="Times New Roman" w:cs="Times New Roman"/>
        </w:rPr>
        <w:pict w14:anchorId="426A2262">
          <v:rect id="_x0000_i1135" style="width:0;height:1.5pt" o:hralign="center" o:hrstd="t" o:hr="t" fillcolor="#a0a0a0" stroked="f"/>
        </w:pict>
      </w:r>
    </w:p>
    <w:p w14:paraId="2B0A96CA" w14:textId="77777777" w:rsidR="0000019E" w:rsidRPr="0000019E" w:rsidRDefault="0000019E" w:rsidP="0000019E">
      <w:pPr>
        <w:ind w:left="360"/>
        <w:jc w:val="both"/>
        <w:rPr>
          <w:rFonts w:ascii="Times New Roman" w:hAnsi="Times New Roman" w:cs="Times New Roman"/>
          <w:b/>
          <w:bCs/>
        </w:rPr>
      </w:pPr>
      <w:bookmarkStart w:id="9" w:name="_Hlk194781664"/>
      <w:r w:rsidRPr="0000019E">
        <w:rPr>
          <w:rFonts w:ascii="Segoe UI Emoji" w:hAnsi="Segoe UI Emoji" w:cs="Segoe UI Emoji"/>
          <w:b/>
          <w:bCs/>
        </w:rPr>
        <w:t>☁️</w:t>
      </w:r>
      <w:r w:rsidRPr="0000019E">
        <w:rPr>
          <w:rFonts w:ascii="Times New Roman" w:hAnsi="Times New Roman" w:cs="Times New Roman"/>
          <w:b/>
          <w:bCs/>
        </w:rPr>
        <w:t xml:space="preserve"> </w:t>
      </w:r>
      <w:proofErr w:type="spellStart"/>
      <w:r w:rsidRPr="0000019E">
        <w:rPr>
          <w:rFonts w:ascii="Times New Roman" w:hAnsi="Times New Roman" w:cs="Times New Roman"/>
          <w:b/>
          <w:bCs/>
        </w:rPr>
        <w:t>ThingSpeak</w:t>
      </w:r>
      <w:proofErr w:type="spellEnd"/>
      <w:r w:rsidRPr="0000019E">
        <w:rPr>
          <w:rFonts w:ascii="Times New Roman" w:hAnsi="Times New Roman" w:cs="Times New Roman"/>
          <w:b/>
          <w:bCs/>
        </w:rPr>
        <w:t xml:space="preserve"> (IoT Platform)</w:t>
      </w:r>
    </w:p>
    <w:p w14:paraId="50478B3D" w14:textId="77777777" w:rsidR="0000019E" w:rsidRPr="0000019E" w:rsidRDefault="0000019E" w:rsidP="0000019E">
      <w:pPr>
        <w:numPr>
          <w:ilvl w:val="0"/>
          <w:numId w:val="12"/>
        </w:numPr>
        <w:jc w:val="both"/>
        <w:rPr>
          <w:rFonts w:ascii="Times New Roman" w:hAnsi="Times New Roman" w:cs="Times New Roman"/>
        </w:rPr>
      </w:pPr>
      <w:r w:rsidRPr="0000019E">
        <w:rPr>
          <w:rFonts w:ascii="Times New Roman" w:hAnsi="Times New Roman" w:cs="Times New Roman"/>
        </w:rPr>
        <w:t>Receives data from the Arduino.</w:t>
      </w:r>
    </w:p>
    <w:p w14:paraId="63B5846A" w14:textId="77777777" w:rsidR="0000019E" w:rsidRPr="0000019E" w:rsidRDefault="0000019E" w:rsidP="0000019E">
      <w:pPr>
        <w:numPr>
          <w:ilvl w:val="0"/>
          <w:numId w:val="12"/>
        </w:numPr>
        <w:jc w:val="both"/>
        <w:rPr>
          <w:rFonts w:ascii="Times New Roman" w:hAnsi="Times New Roman" w:cs="Times New Roman"/>
        </w:rPr>
      </w:pPr>
      <w:r w:rsidRPr="0000019E">
        <w:rPr>
          <w:rFonts w:ascii="Times New Roman" w:hAnsi="Times New Roman" w:cs="Times New Roman"/>
        </w:rPr>
        <w:t>Visualizes it in charts or graphs online.</w:t>
      </w:r>
    </w:p>
    <w:p w14:paraId="45A5CDDE" w14:textId="77777777" w:rsidR="0000019E" w:rsidRPr="0000019E" w:rsidRDefault="0000019E" w:rsidP="0000019E">
      <w:pPr>
        <w:numPr>
          <w:ilvl w:val="0"/>
          <w:numId w:val="12"/>
        </w:numPr>
        <w:jc w:val="both"/>
        <w:rPr>
          <w:rFonts w:ascii="Times New Roman" w:hAnsi="Times New Roman" w:cs="Times New Roman"/>
        </w:rPr>
      </w:pPr>
      <w:r w:rsidRPr="0000019E">
        <w:rPr>
          <w:rFonts w:ascii="Times New Roman" w:hAnsi="Times New Roman" w:cs="Times New Roman"/>
        </w:rPr>
        <w:t xml:space="preserve">Can be used for </w:t>
      </w:r>
      <w:r w:rsidRPr="0000019E">
        <w:rPr>
          <w:rFonts w:ascii="Times New Roman" w:hAnsi="Times New Roman" w:cs="Times New Roman"/>
          <w:b/>
          <w:bCs/>
        </w:rPr>
        <w:t>remote monitoring</w:t>
      </w:r>
      <w:r w:rsidRPr="0000019E">
        <w:rPr>
          <w:rFonts w:ascii="Times New Roman" w:hAnsi="Times New Roman" w:cs="Times New Roman"/>
        </w:rPr>
        <w:t xml:space="preserve">, </w:t>
      </w:r>
      <w:r w:rsidRPr="0000019E">
        <w:rPr>
          <w:rFonts w:ascii="Times New Roman" w:hAnsi="Times New Roman" w:cs="Times New Roman"/>
          <w:b/>
          <w:bCs/>
        </w:rPr>
        <w:t>data logging</w:t>
      </w:r>
      <w:r w:rsidRPr="0000019E">
        <w:rPr>
          <w:rFonts w:ascii="Times New Roman" w:hAnsi="Times New Roman" w:cs="Times New Roman"/>
        </w:rPr>
        <w:t xml:space="preserve">, and </w:t>
      </w:r>
      <w:r w:rsidRPr="0000019E">
        <w:rPr>
          <w:rFonts w:ascii="Times New Roman" w:hAnsi="Times New Roman" w:cs="Times New Roman"/>
          <w:b/>
          <w:bCs/>
        </w:rPr>
        <w:t>alerts</w:t>
      </w:r>
      <w:r w:rsidRPr="0000019E">
        <w:rPr>
          <w:rFonts w:ascii="Times New Roman" w:hAnsi="Times New Roman" w:cs="Times New Roman"/>
        </w:rPr>
        <w:t>.</w:t>
      </w:r>
    </w:p>
    <w:bookmarkEnd w:id="9"/>
    <w:p w14:paraId="04D7A50E" w14:textId="77777777" w:rsidR="0000019E" w:rsidRPr="0000019E" w:rsidRDefault="0000019E" w:rsidP="0000019E">
      <w:pPr>
        <w:ind w:left="360"/>
        <w:jc w:val="both"/>
        <w:rPr>
          <w:rFonts w:ascii="Times New Roman" w:hAnsi="Times New Roman" w:cs="Times New Roman"/>
        </w:rPr>
      </w:pPr>
      <w:r w:rsidRPr="0000019E">
        <w:rPr>
          <w:rFonts w:ascii="Times New Roman" w:hAnsi="Times New Roman" w:cs="Times New Roman"/>
        </w:rPr>
        <w:pict w14:anchorId="7CB5F2DF">
          <v:rect id="_x0000_i1136" style="width:0;height:1.5pt" o:hralign="center" o:hrstd="t" o:hr="t" fillcolor="#a0a0a0" stroked="f"/>
        </w:pict>
      </w:r>
    </w:p>
    <w:p w14:paraId="5FE3B0AC" w14:textId="77777777" w:rsidR="0000019E" w:rsidRPr="0000019E" w:rsidRDefault="0000019E" w:rsidP="0000019E">
      <w:pPr>
        <w:ind w:left="360"/>
        <w:jc w:val="both"/>
        <w:rPr>
          <w:rFonts w:ascii="Times New Roman" w:hAnsi="Times New Roman" w:cs="Times New Roman"/>
          <w:b/>
          <w:bCs/>
        </w:rPr>
      </w:pPr>
      <w:bookmarkStart w:id="10" w:name="_Hlk194781694"/>
      <w:r w:rsidRPr="0000019E">
        <w:rPr>
          <w:rFonts w:ascii="Segoe UI Emoji" w:hAnsi="Segoe UI Emoji" w:cs="Segoe UI Emoji"/>
          <w:b/>
          <w:bCs/>
        </w:rPr>
        <w:t>🖥️</w:t>
      </w:r>
      <w:r w:rsidRPr="0000019E">
        <w:rPr>
          <w:rFonts w:ascii="Times New Roman" w:hAnsi="Times New Roman" w:cs="Times New Roman"/>
          <w:b/>
          <w:bCs/>
        </w:rPr>
        <w:t xml:space="preserve"> PC</w:t>
      </w:r>
    </w:p>
    <w:p w14:paraId="3CFDA53B" w14:textId="77777777" w:rsidR="0000019E" w:rsidRPr="0000019E" w:rsidRDefault="0000019E" w:rsidP="0000019E">
      <w:pPr>
        <w:numPr>
          <w:ilvl w:val="0"/>
          <w:numId w:val="13"/>
        </w:numPr>
        <w:jc w:val="both"/>
        <w:rPr>
          <w:rFonts w:ascii="Times New Roman" w:hAnsi="Times New Roman" w:cs="Times New Roman"/>
        </w:rPr>
      </w:pPr>
      <w:r w:rsidRPr="0000019E">
        <w:rPr>
          <w:rFonts w:ascii="Times New Roman" w:hAnsi="Times New Roman" w:cs="Times New Roman"/>
        </w:rPr>
        <w:t xml:space="preserve">Used to access the </w:t>
      </w:r>
      <w:proofErr w:type="spellStart"/>
      <w:r w:rsidRPr="0000019E">
        <w:rPr>
          <w:rFonts w:ascii="Times New Roman" w:hAnsi="Times New Roman" w:cs="Times New Roman"/>
          <w:b/>
          <w:bCs/>
        </w:rPr>
        <w:t>ThingSpeak</w:t>
      </w:r>
      <w:proofErr w:type="spellEnd"/>
      <w:r w:rsidRPr="0000019E">
        <w:rPr>
          <w:rFonts w:ascii="Times New Roman" w:hAnsi="Times New Roman" w:cs="Times New Roman"/>
          <w:b/>
          <w:bCs/>
        </w:rPr>
        <w:t xml:space="preserve"> dashboard</w:t>
      </w:r>
      <w:r w:rsidRPr="0000019E">
        <w:rPr>
          <w:rFonts w:ascii="Times New Roman" w:hAnsi="Times New Roman" w:cs="Times New Roman"/>
        </w:rPr>
        <w:t xml:space="preserve"> for monitoring the water level.</w:t>
      </w:r>
    </w:p>
    <w:p w14:paraId="69B88DBD" w14:textId="77777777" w:rsidR="0000019E" w:rsidRPr="0000019E" w:rsidRDefault="0000019E" w:rsidP="0000019E">
      <w:pPr>
        <w:numPr>
          <w:ilvl w:val="0"/>
          <w:numId w:val="13"/>
        </w:numPr>
        <w:jc w:val="both"/>
        <w:rPr>
          <w:rFonts w:ascii="Times New Roman" w:hAnsi="Times New Roman" w:cs="Times New Roman"/>
        </w:rPr>
      </w:pPr>
      <w:r w:rsidRPr="0000019E">
        <w:rPr>
          <w:rFonts w:ascii="Times New Roman" w:hAnsi="Times New Roman" w:cs="Times New Roman"/>
        </w:rPr>
        <w:t>Can also be used for programming and configuring the Arduino.</w:t>
      </w:r>
    </w:p>
    <w:bookmarkEnd w:id="10"/>
    <w:p w14:paraId="5A1ADC45" w14:textId="77777777" w:rsidR="002A44DB" w:rsidRPr="000B7C5D" w:rsidRDefault="002A44DB" w:rsidP="002A44DB">
      <w:pPr>
        <w:ind w:left="360"/>
        <w:jc w:val="both"/>
      </w:pPr>
    </w:p>
    <w:sectPr w:rsidR="002A44DB" w:rsidRPr="000B7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43190"/>
    <w:multiLevelType w:val="multilevel"/>
    <w:tmpl w:val="28D2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8199B"/>
    <w:multiLevelType w:val="multilevel"/>
    <w:tmpl w:val="1B68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6423E"/>
    <w:multiLevelType w:val="multilevel"/>
    <w:tmpl w:val="0A7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41D7B"/>
    <w:multiLevelType w:val="multilevel"/>
    <w:tmpl w:val="6BD2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23324"/>
    <w:multiLevelType w:val="multilevel"/>
    <w:tmpl w:val="6EF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007C8"/>
    <w:multiLevelType w:val="multilevel"/>
    <w:tmpl w:val="4C1C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B3305"/>
    <w:multiLevelType w:val="multilevel"/>
    <w:tmpl w:val="FF98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E5F52"/>
    <w:multiLevelType w:val="multilevel"/>
    <w:tmpl w:val="54E6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504D8"/>
    <w:multiLevelType w:val="multilevel"/>
    <w:tmpl w:val="186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EB4B73"/>
    <w:multiLevelType w:val="multilevel"/>
    <w:tmpl w:val="6304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272DAF"/>
    <w:multiLevelType w:val="multilevel"/>
    <w:tmpl w:val="AE84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505FE3"/>
    <w:multiLevelType w:val="multilevel"/>
    <w:tmpl w:val="80A01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26E99"/>
    <w:multiLevelType w:val="multilevel"/>
    <w:tmpl w:val="4EC8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436406">
    <w:abstractNumId w:val="2"/>
  </w:num>
  <w:num w:numId="2" w16cid:durableId="701639254">
    <w:abstractNumId w:val="4"/>
  </w:num>
  <w:num w:numId="3" w16cid:durableId="1247306178">
    <w:abstractNumId w:val="9"/>
  </w:num>
  <w:num w:numId="4" w16cid:durableId="2092892206">
    <w:abstractNumId w:val="6"/>
  </w:num>
  <w:num w:numId="5" w16cid:durableId="1182234144">
    <w:abstractNumId w:val="10"/>
  </w:num>
  <w:num w:numId="6" w16cid:durableId="1205289233">
    <w:abstractNumId w:val="8"/>
  </w:num>
  <w:num w:numId="7" w16cid:durableId="312030543">
    <w:abstractNumId w:val="7"/>
  </w:num>
  <w:num w:numId="8" w16cid:durableId="10648757">
    <w:abstractNumId w:val="3"/>
  </w:num>
  <w:num w:numId="9" w16cid:durableId="957301246">
    <w:abstractNumId w:val="12"/>
  </w:num>
  <w:num w:numId="10" w16cid:durableId="227309884">
    <w:abstractNumId w:val="11"/>
  </w:num>
  <w:num w:numId="11" w16cid:durableId="485052969">
    <w:abstractNumId w:val="5"/>
  </w:num>
  <w:num w:numId="12" w16cid:durableId="1773623843">
    <w:abstractNumId w:val="0"/>
  </w:num>
  <w:num w:numId="13" w16cid:durableId="785084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5D"/>
    <w:rsid w:val="0000019E"/>
    <w:rsid w:val="0004635B"/>
    <w:rsid w:val="000A3523"/>
    <w:rsid w:val="000B7C5D"/>
    <w:rsid w:val="000D133E"/>
    <w:rsid w:val="002A44DB"/>
    <w:rsid w:val="00316B4F"/>
    <w:rsid w:val="0057042F"/>
    <w:rsid w:val="00802DF2"/>
    <w:rsid w:val="00883231"/>
    <w:rsid w:val="00911400"/>
    <w:rsid w:val="00E6037B"/>
    <w:rsid w:val="00F81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69DD"/>
  <w15:chartTrackingRefBased/>
  <w15:docId w15:val="{568A4500-BAA5-4192-8AEF-F87110E1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C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7C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7C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7C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7C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7C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C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C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C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C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7C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7C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7C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7C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7C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C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C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C5D"/>
    <w:rPr>
      <w:rFonts w:eastAsiaTheme="majorEastAsia" w:cstheme="majorBidi"/>
      <w:color w:val="272727" w:themeColor="text1" w:themeTint="D8"/>
    </w:rPr>
  </w:style>
  <w:style w:type="paragraph" w:styleId="Title">
    <w:name w:val="Title"/>
    <w:basedOn w:val="Normal"/>
    <w:next w:val="Normal"/>
    <w:link w:val="TitleChar"/>
    <w:uiPriority w:val="10"/>
    <w:qFormat/>
    <w:rsid w:val="000B7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C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C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C5D"/>
    <w:pPr>
      <w:spacing w:before="160"/>
      <w:jc w:val="center"/>
    </w:pPr>
    <w:rPr>
      <w:i/>
      <w:iCs/>
      <w:color w:val="404040" w:themeColor="text1" w:themeTint="BF"/>
    </w:rPr>
  </w:style>
  <w:style w:type="character" w:customStyle="1" w:styleId="QuoteChar">
    <w:name w:val="Quote Char"/>
    <w:basedOn w:val="DefaultParagraphFont"/>
    <w:link w:val="Quote"/>
    <w:uiPriority w:val="29"/>
    <w:rsid w:val="000B7C5D"/>
    <w:rPr>
      <w:i/>
      <w:iCs/>
      <w:color w:val="404040" w:themeColor="text1" w:themeTint="BF"/>
    </w:rPr>
  </w:style>
  <w:style w:type="paragraph" w:styleId="ListParagraph">
    <w:name w:val="List Paragraph"/>
    <w:basedOn w:val="Normal"/>
    <w:uiPriority w:val="34"/>
    <w:qFormat/>
    <w:rsid w:val="000B7C5D"/>
    <w:pPr>
      <w:ind w:left="720"/>
      <w:contextualSpacing/>
    </w:pPr>
  </w:style>
  <w:style w:type="character" w:styleId="IntenseEmphasis">
    <w:name w:val="Intense Emphasis"/>
    <w:basedOn w:val="DefaultParagraphFont"/>
    <w:uiPriority w:val="21"/>
    <w:qFormat/>
    <w:rsid w:val="000B7C5D"/>
    <w:rPr>
      <w:i/>
      <w:iCs/>
      <w:color w:val="2F5496" w:themeColor="accent1" w:themeShade="BF"/>
    </w:rPr>
  </w:style>
  <w:style w:type="paragraph" w:styleId="IntenseQuote">
    <w:name w:val="Intense Quote"/>
    <w:basedOn w:val="Normal"/>
    <w:next w:val="Normal"/>
    <w:link w:val="IntenseQuoteChar"/>
    <w:uiPriority w:val="30"/>
    <w:qFormat/>
    <w:rsid w:val="000B7C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7C5D"/>
    <w:rPr>
      <w:i/>
      <w:iCs/>
      <w:color w:val="2F5496" w:themeColor="accent1" w:themeShade="BF"/>
    </w:rPr>
  </w:style>
  <w:style w:type="character" w:styleId="IntenseReference">
    <w:name w:val="Intense Reference"/>
    <w:basedOn w:val="DefaultParagraphFont"/>
    <w:uiPriority w:val="32"/>
    <w:qFormat/>
    <w:rsid w:val="000B7C5D"/>
    <w:rPr>
      <w:b/>
      <w:bCs/>
      <w:smallCaps/>
      <w:color w:val="2F5496" w:themeColor="accent1" w:themeShade="BF"/>
      <w:spacing w:val="5"/>
    </w:rPr>
  </w:style>
  <w:style w:type="paragraph" w:styleId="NormalWeb">
    <w:name w:val="Normal (Web)"/>
    <w:basedOn w:val="Normal"/>
    <w:uiPriority w:val="99"/>
    <w:semiHidden/>
    <w:unhideWhenUsed/>
    <w:rsid w:val="002A44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84265">
      <w:bodyDiv w:val="1"/>
      <w:marLeft w:val="0"/>
      <w:marRight w:val="0"/>
      <w:marTop w:val="0"/>
      <w:marBottom w:val="0"/>
      <w:divBdr>
        <w:top w:val="none" w:sz="0" w:space="0" w:color="auto"/>
        <w:left w:val="none" w:sz="0" w:space="0" w:color="auto"/>
        <w:bottom w:val="none" w:sz="0" w:space="0" w:color="auto"/>
        <w:right w:val="none" w:sz="0" w:space="0" w:color="auto"/>
      </w:divBdr>
    </w:div>
    <w:div w:id="303853708">
      <w:bodyDiv w:val="1"/>
      <w:marLeft w:val="0"/>
      <w:marRight w:val="0"/>
      <w:marTop w:val="0"/>
      <w:marBottom w:val="0"/>
      <w:divBdr>
        <w:top w:val="none" w:sz="0" w:space="0" w:color="auto"/>
        <w:left w:val="none" w:sz="0" w:space="0" w:color="auto"/>
        <w:bottom w:val="none" w:sz="0" w:space="0" w:color="auto"/>
        <w:right w:val="none" w:sz="0" w:space="0" w:color="auto"/>
      </w:divBdr>
    </w:div>
    <w:div w:id="591670269">
      <w:bodyDiv w:val="1"/>
      <w:marLeft w:val="0"/>
      <w:marRight w:val="0"/>
      <w:marTop w:val="0"/>
      <w:marBottom w:val="0"/>
      <w:divBdr>
        <w:top w:val="none" w:sz="0" w:space="0" w:color="auto"/>
        <w:left w:val="none" w:sz="0" w:space="0" w:color="auto"/>
        <w:bottom w:val="none" w:sz="0" w:space="0" w:color="auto"/>
        <w:right w:val="none" w:sz="0" w:space="0" w:color="auto"/>
      </w:divBdr>
    </w:div>
    <w:div w:id="630356854">
      <w:bodyDiv w:val="1"/>
      <w:marLeft w:val="0"/>
      <w:marRight w:val="0"/>
      <w:marTop w:val="0"/>
      <w:marBottom w:val="0"/>
      <w:divBdr>
        <w:top w:val="none" w:sz="0" w:space="0" w:color="auto"/>
        <w:left w:val="none" w:sz="0" w:space="0" w:color="auto"/>
        <w:bottom w:val="none" w:sz="0" w:space="0" w:color="auto"/>
        <w:right w:val="none" w:sz="0" w:space="0" w:color="auto"/>
      </w:divBdr>
    </w:div>
    <w:div w:id="753014911">
      <w:bodyDiv w:val="1"/>
      <w:marLeft w:val="0"/>
      <w:marRight w:val="0"/>
      <w:marTop w:val="0"/>
      <w:marBottom w:val="0"/>
      <w:divBdr>
        <w:top w:val="none" w:sz="0" w:space="0" w:color="auto"/>
        <w:left w:val="none" w:sz="0" w:space="0" w:color="auto"/>
        <w:bottom w:val="none" w:sz="0" w:space="0" w:color="auto"/>
        <w:right w:val="none" w:sz="0" w:space="0" w:color="auto"/>
      </w:divBdr>
    </w:div>
    <w:div w:id="864515947">
      <w:bodyDiv w:val="1"/>
      <w:marLeft w:val="0"/>
      <w:marRight w:val="0"/>
      <w:marTop w:val="0"/>
      <w:marBottom w:val="0"/>
      <w:divBdr>
        <w:top w:val="none" w:sz="0" w:space="0" w:color="auto"/>
        <w:left w:val="none" w:sz="0" w:space="0" w:color="auto"/>
        <w:bottom w:val="none" w:sz="0" w:space="0" w:color="auto"/>
        <w:right w:val="none" w:sz="0" w:space="0" w:color="auto"/>
      </w:divBdr>
    </w:div>
    <w:div w:id="905576516">
      <w:bodyDiv w:val="1"/>
      <w:marLeft w:val="0"/>
      <w:marRight w:val="0"/>
      <w:marTop w:val="0"/>
      <w:marBottom w:val="0"/>
      <w:divBdr>
        <w:top w:val="none" w:sz="0" w:space="0" w:color="auto"/>
        <w:left w:val="none" w:sz="0" w:space="0" w:color="auto"/>
        <w:bottom w:val="none" w:sz="0" w:space="0" w:color="auto"/>
        <w:right w:val="none" w:sz="0" w:space="0" w:color="auto"/>
      </w:divBdr>
    </w:div>
    <w:div w:id="1382704584">
      <w:bodyDiv w:val="1"/>
      <w:marLeft w:val="0"/>
      <w:marRight w:val="0"/>
      <w:marTop w:val="0"/>
      <w:marBottom w:val="0"/>
      <w:divBdr>
        <w:top w:val="none" w:sz="0" w:space="0" w:color="auto"/>
        <w:left w:val="none" w:sz="0" w:space="0" w:color="auto"/>
        <w:bottom w:val="none" w:sz="0" w:space="0" w:color="auto"/>
        <w:right w:val="none" w:sz="0" w:space="0" w:color="auto"/>
      </w:divBdr>
    </w:div>
    <w:div w:id="1742678330">
      <w:bodyDiv w:val="1"/>
      <w:marLeft w:val="0"/>
      <w:marRight w:val="0"/>
      <w:marTop w:val="0"/>
      <w:marBottom w:val="0"/>
      <w:divBdr>
        <w:top w:val="none" w:sz="0" w:space="0" w:color="auto"/>
        <w:left w:val="none" w:sz="0" w:space="0" w:color="auto"/>
        <w:bottom w:val="none" w:sz="0" w:space="0" w:color="auto"/>
        <w:right w:val="none" w:sz="0" w:space="0" w:color="auto"/>
      </w:divBdr>
    </w:div>
    <w:div w:id="1762994461">
      <w:bodyDiv w:val="1"/>
      <w:marLeft w:val="0"/>
      <w:marRight w:val="0"/>
      <w:marTop w:val="0"/>
      <w:marBottom w:val="0"/>
      <w:divBdr>
        <w:top w:val="none" w:sz="0" w:space="0" w:color="auto"/>
        <w:left w:val="none" w:sz="0" w:space="0" w:color="auto"/>
        <w:bottom w:val="none" w:sz="0" w:space="0" w:color="auto"/>
        <w:right w:val="none" w:sz="0" w:space="0" w:color="auto"/>
      </w:divBdr>
    </w:div>
    <w:div w:id="1824852730">
      <w:bodyDiv w:val="1"/>
      <w:marLeft w:val="0"/>
      <w:marRight w:val="0"/>
      <w:marTop w:val="0"/>
      <w:marBottom w:val="0"/>
      <w:divBdr>
        <w:top w:val="none" w:sz="0" w:space="0" w:color="auto"/>
        <w:left w:val="none" w:sz="0" w:space="0" w:color="auto"/>
        <w:bottom w:val="none" w:sz="0" w:space="0" w:color="auto"/>
        <w:right w:val="none" w:sz="0" w:space="0" w:color="auto"/>
      </w:divBdr>
    </w:div>
    <w:div w:id="1845238575">
      <w:bodyDiv w:val="1"/>
      <w:marLeft w:val="0"/>
      <w:marRight w:val="0"/>
      <w:marTop w:val="0"/>
      <w:marBottom w:val="0"/>
      <w:divBdr>
        <w:top w:val="none" w:sz="0" w:space="0" w:color="auto"/>
        <w:left w:val="none" w:sz="0" w:space="0" w:color="auto"/>
        <w:bottom w:val="none" w:sz="0" w:space="0" w:color="auto"/>
        <w:right w:val="none" w:sz="0" w:space="0" w:color="auto"/>
      </w:divBdr>
    </w:div>
    <w:div w:id="205680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dc:creator>
  <cp:keywords/>
  <dc:description/>
  <cp:lastModifiedBy>Nitesh kumar</cp:lastModifiedBy>
  <cp:revision>5</cp:revision>
  <dcterms:created xsi:type="dcterms:W3CDTF">2025-03-07T18:20:00Z</dcterms:created>
  <dcterms:modified xsi:type="dcterms:W3CDTF">2025-04-05T16:31:00Z</dcterms:modified>
</cp:coreProperties>
</file>