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797F8" w14:textId="77777777" w:rsidR="007957BE" w:rsidRDefault="002C1817">
      <w:pPr>
        <w:spacing w:after="340" w:line="259" w:lineRule="auto"/>
        <w:ind w:left="0" w:right="0" w:firstLine="0"/>
        <w:jc w:val="right"/>
      </w:pPr>
      <w:r>
        <w:rPr>
          <w:rFonts w:ascii="Calibri" w:eastAsia="Calibri" w:hAnsi="Calibri" w:cs="Calibri"/>
          <w:noProof/>
          <w:sz w:val="22"/>
        </w:rPr>
        <mc:AlternateContent>
          <mc:Choice Requires="wpg">
            <w:drawing>
              <wp:inline distT="0" distB="0" distL="0" distR="0" wp14:anchorId="7813B8AC" wp14:editId="27A08E47">
                <wp:extent cx="5731510" cy="5551175"/>
                <wp:effectExtent l="0" t="0" r="0" b="0"/>
                <wp:docPr id="10079" name="Group 10079"/>
                <wp:cNvGraphicFramePr/>
                <a:graphic xmlns:a="http://schemas.openxmlformats.org/drawingml/2006/main">
                  <a:graphicData uri="http://schemas.microsoft.com/office/word/2010/wordprocessingGroup">
                    <wpg:wgp>
                      <wpg:cNvGrpSpPr/>
                      <wpg:grpSpPr>
                        <a:xfrm>
                          <a:off x="0" y="0"/>
                          <a:ext cx="5731510" cy="5551175"/>
                          <a:chOff x="0" y="0"/>
                          <a:chExt cx="5731510" cy="5551175"/>
                        </a:xfrm>
                      </wpg:grpSpPr>
                      <wps:wsp>
                        <wps:cNvPr id="10" name="Rectangle 10"/>
                        <wps:cNvSpPr/>
                        <wps:spPr>
                          <a:xfrm>
                            <a:off x="5123434" y="5380023"/>
                            <a:ext cx="37855" cy="227633"/>
                          </a:xfrm>
                          <a:prstGeom prst="rect">
                            <a:avLst/>
                          </a:prstGeom>
                          <a:ln>
                            <a:noFill/>
                          </a:ln>
                        </wps:spPr>
                        <wps:txbx>
                          <w:txbxContent>
                            <w:p w14:paraId="444A8BA3" w14:textId="77777777" w:rsidR="007957BE" w:rsidRDefault="002C1817">
                              <w:pPr>
                                <w:spacing w:after="160" w:line="259" w:lineRule="auto"/>
                                <w:ind w:left="0" w:right="0" w:firstLine="0"/>
                                <w:jc w:val="left"/>
                              </w:pPr>
                              <w:r>
                                <w:rPr>
                                  <w:rFonts w:ascii="Calibri" w:eastAsia="Calibri" w:hAnsi="Calibri" w:cs="Calibri"/>
                                  <w:b/>
                                  <w:sz w:val="22"/>
                                </w:rPr>
                                <w:t xml:space="preserve"> </w:t>
                              </w:r>
                            </w:p>
                          </w:txbxContent>
                        </wps:txbx>
                        <wps:bodyPr horzOverflow="overflow" vert="horz" lIns="0" tIns="0" rIns="0" bIns="0" rtlCol="0">
                          <a:noAutofit/>
                        </wps:bodyPr>
                      </wps:wsp>
                      <pic:pic xmlns:pic="http://schemas.openxmlformats.org/drawingml/2006/picture">
                        <pic:nvPicPr>
                          <pic:cNvPr id="34" name="Picture 34"/>
                          <pic:cNvPicPr/>
                        </pic:nvPicPr>
                        <pic:blipFill>
                          <a:blip r:embed="rId8"/>
                          <a:stretch>
                            <a:fillRect/>
                          </a:stretch>
                        </pic:blipFill>
                        <pic:spPr>
                          <a:xfrm>
                            <a:off x="0" y="0"/>
                            <a:ext cx="5731510" cy="879475"/>
                          </a:xfrm>
                          <a:prstGeom prst="rect">
                            <a:avLst/>
                          </a:prstGeom>
                        </pic:spPr>
                      </pic:pic>
                      <pic:pic xmlns:pic="http://schemas.openxmlformats.org/drawingml/2006/picture">
                        <pic:nvPicPr>
                          <pic:cNvPr id="36" name="Picture 36"/>
                          <pic:cNvPicPr/>
                        </pic:nvPicPr>
                        <pic:blipFill>
                          <a:blip r:embed="rId9"/>
                          <a:stretch>
                            <a:fillRect/>
                          </a:stretch>
                        </pic:blipFill>
                        <pic:spPr>
                          <a:xfrm>
                            <a:off x="608330" y="994537"/>
                            <a:ext cx="4514850" cy="4514851"/>
                          </a:xfrm>
                          <a:prstGeom prst="rect">
                            <a:avLst/>
                          </a:prstGeom>
                        </pic:spPr>
                      </pic:pic>
                    </wpg:wgp>
                  </a:graphicData>
                </a:graphic>
              </wp:inline>
            </w:drawing>
          </mc:Choice>
          <mc:Fallback>
            <w:pict>
              <v:group w14:anchorId="7813B8AC" id="Group 10079" o:spid="_x0000_s1026" style="width:451.3pt;height:437.1pt;mso-position-horizontal-relative:char;mso-position-vertical-relative:line" coordsize="57315,555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3t+Sw5AIAALEIAAAOAAAAZHJzL2Uyb0RvYy54bWzUVlFv2yAQfp+0&#10;/4B4bx3HcZJacappXatJ01qt2w8gGMdoGBCQONmv3wF2sjadOnV92B7qHhzcfffxHWRxuWsF2jJj&#10;uZIlTs9HGDFJVcXlusTfvl6fzTGyjsiKCCVZiffM4svl2zeLThdsrBolKmYQBJG26HSJG+d0kSSW&#10;Nqwl9lxpJsFZK9MSB0OzTipDOojeimQ8Gk2TTplKG0WZtTB7FZ14GeLXNaPutq4tc0iUGLC58DXh&#10;u/LfZLkgxdoQ3XDawyAvQNESLiHpIdQVcQRtDD8J1XJqlFW1O6eqTVRdc8pCDVBNOnpUzY1RGx1q&#10;WRfdWh9oAmof8fTisPTz9sboe31ngIlOr4GLMPK17GrT+v+AEu0CZfsDZWznEIXJfJaleQrMUvDl&#10;eZ6mszySShtg/mQfbT48szMZEicP4HQaBGKPHNi/4+C+IZoFam0BHNwZxCvQLxQiSQs6/QLKIXIt&#10;GIK5QE1YdyDKFhY4e4KlPB1nk2yCkecjm49G4yzyMTCWzeZ5Hvkaj2fTLLgPRZNCG+tumGqRN0ps&#10;AEhQFtl+sg6QwNJhiU8vpP9Kdc2FiF4/A9wNCL3ldqtdX8RKVXuotlHmxy30bS1UV2LVW9i3MiT1&#10;XozERwks+64ZDDMYq8EwTrxXobcijHcbp2oecPrEMVuPB45vudCcFvDXaxmsk3N8vudhl9sYhvsg&#10;7R/FaIn5vtFn0HaaOL7igrt9uEKAXQ9Kbu849UfqB0dJ+KOMkgC3z4pgBrgcVvk9nnc/fhBiJbj2&#10;h+J58XYPFu6eR737RL3xXrhSdNMy6eJFZ5gA3ErahmuLkSlYu2KgWfOxSqPCrDPM0cYnrCGxl3BU&#10;xMERUB6Becy/kTGc+jPNPp9dTGKvv1S8AU3MH0yA8x/qY3qij+m/po/x6+tjOppnWRTJxcUkz2Yx&#10;xXDJTfJ0Ms/B75+FOAgifVWphAcC3sVwJ/ZvuH94fx2Hq+f4S2P5EwAA//8DAFBLAwQKAAAAAAAA&#10;ACEAWEm/MozFAACMxQAAFAAAAGRycy9tZWRpYS9pbWFnZTEuanBn/9j/4AAQSkZJRgABAQEA3ADc&#10;AAD/2wBDAAMCAgMCAgMDAwMEAwMEBQgFBQQEBQoHBwYIDAoMDAsKCwsNDhIQDQ4RDgsLEBYQERMU&#10;FRUVDA8XGBYUGBIUFRT/2wBDAQMEBAUEBQkFBQkUDQsNFBQUFBQUFBQUFBQUFBQUFBQUFBQUFBQU&#10;FBQUFBQUFBQUFBQUFBQUFBQUFBQUFBQUFBT/wAARCADUBW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TNACcetHHrTfMWuX8XfErwj4FWL/AISXxTo/h7zPuHVNRitd303stHKyOePc6v8ACj8K8Y1v9sX4&#10;KaCjNdfEvw84X/nzvVuv/RW6uSf/AIKJ/s+I21viB83+zo9//wDI9aeyqfymftqf8x9KZPpRk+lf&#10;NP8Aw8X/AGe/+h//APKPf/8AxirFh/wUF+AWrT+TB8Q4Ef1n0+8hX/vp4lp+xqfyk+2p/wAx9H0h&#10;xXk+m/tUfB/VV3QfE/wln+7NrFvE3/jz16Lo+taf4hsIr7Tb+21CymXdHcWkySxN/uuvWolGUTWM&#10;4yNSikzS1JoFFFFABRRRQAUUUUAFFFFABRRRQA3ijHpQcCuK8f8Axa8GfC6xS88XeJ9L8PQsrtH/&#10;AGhdLE8u0fN5aH5n/wCA5o5echyUdztqWud8GeL9L8c+FtK8Q6JfDUNI1K3S5trtY2TzY2AKna4D&#10;L1+63zV0VABRRRQWFFFN3CgAwaMGjevqKN6+ooJ5kOopNwpaCgooooAKKKKACik3Ck3r6igVwwaM&#10;GjevqKTev96gXMh9FFM3r/eoKFwaMGjevqKN6+ooJ5kOopu9fUUu4UDuLRRTd6+ooC4YNGDRvX1F&#10;G9fUUC5kGDRg0b19RRvX1FAcyDBowaTev96l3r6igOZDqKbvX1FOoKG4NGDRuFG9fUUE8yHUVFuH&#10;96jI9adhcyJaKKKRY3BowaTev96l3r6ignmQ6im719RS5zQO4tFFFAxuDRg0u4Um9fUUE8yDBowa&#10;N6+oo3r6igOZDqKbuHrTqCgoopM0AJg0YNG9fUUb19RQTzIMGjBo3r6il3D1oDmQmDRg0b19RRvX&#10;1FAcyHUUmc0tBQUUUUANwaMGjcKN6+ooJ5kGDRg0b19RRvX1FAcyHUUm4Um4etA7hg0YNG9fUUb1&#10;9RQLmQYNGDRvX1FLuHrQHMhaKj3j1o8weop2J50OwaMGjevqKN6+opFcyHUUUUFBRSZApN6+ooFc&#10;MGjBo3r6ijevqKBcyHUUU3evqKB3DBowaN6+oo3r6igXMh1FM8wetJvHrTsTzodg0YNG9fUUb19R&#10;SK5kOopnmU+goKKKbvHrQAYNGDRvX1FG9fUUE8yDBowaN6+oo3r6igOZDqKTcKWgoKKKKACiiigA&#10;ppFAPFcl4x+JnhT4eW8U3inxLpHhuKbd5TatfRWvm7fvbd7DdTSuZykonX0mK8PT9s74ItffZv8A&#10;hZ2geZ/e+1fJ/wB9/dr0nwl8QPDfj6za88M+IdK8R2sbbHuNKvYrpFb+7vRqbpyiTGpGR1FFR7wo&#10;61jaB4n0jxL9uGj6pZ6mthcvZXP2OdZfInT78T7fusu5flPNKxfMjdooopFjcGjBo3r6ijevqKCe&#10;ZBg0YNG9fUUb19RQHMh1FJRnFBQmDRg0b19RRvX1FBPMgwaMGjevqKN6+ooDmQ6iotw/vUbh/ep2&#10;Fzofg0YNG9fUUm9f71IfMh9FFN3j1oKDBowaN6+oo3r6ignmQ6im7h606goKKKbvHrQAYNGDRvX1&#10;FG9fUUE8yHUUUUFBRRRQAUUUUAFFFFABRRRQBGMda57xb468PeAdHl1XxHrdhoWnRtta71O6SCHd&#10;/d3PXx5+3v8Ats+K/wBnrxNY+CPCGmWUOpajpSag2vXbeaYEeWWLZFB93evlbtz7l+b7lfmF48+I&#10;/if4ma82s+K9ev8AxBqTfcuL6dpfKTfu2J/cX/YT5a9HDYCdaPPI8uvjY0pcsT9SPil/wVP+GXhB&#10;pbXwlp+o+OLpV+WaFPsVp/u+bKu/8fK2/wC1Xyv8Qv8AgqP8YfFE8i+H10fwZaCXfF9ktFurjb/c&#10;dp9yP/vKi18eUZr26WBoQ3PEqY6tM73xf8fPiV4+NwviDx54h1SK4dmltJdRl+z/ADf3Yt+1f9xF&#10;rgv4q+rv2Ofhb4P8b6Nqug+KdPtrnxB4/h1HR/C17Om/+y7qztUne4/4E0sW11/it3X+KvmfSr+5&#10;8JeIop5dPtrm7sp2SWx1O2WWJtvyukqNWsJUlKUYoylGfuykZNFfV/7cHwv8K6VFpvjLwLolnoWj&#10;2+san4Q1Ww05MQ21/Z3UvlO/+3LBl/8AgNbP7EXwy8H6p4Z8X6n4x8M6d4l1C40PUdX0q31FWbyI&#10;rHykeXb/ABLLLdbN3/Tq1T9Zh7P2hXsZc3KfG9FfTv7IcmjeMr74qf8ACS+EfDniBNJ8IX3iSzW6&#10;0xEWK6g8rYn7rb+6+b7n/wBlXBWfxT8J+HvhK1pbeENE1j4gavqMt1eaxfacnlaXa/IkVvbxf6pm&#10;Zkd923aqPt+Zvu19YXNy8pHsv7x4/Viw1K70q9iu7G6ns7qJvlmt5WV1/wCBLX138bPEXhH4LePv&#10;hTc/8K18Lav4f1vwTper6vpTaei+bPO8vmyxSr8yPtT5f4f9mq3wc03wP8WvC/xc8A+E/DekT+LL&#10;ZZ9R8Eatf2Cm+vLNZdzWr7vlafyvu/xfO/8AcqPbwnHm5C/Yvm5eY8q8FftlfGvwDK7aX8RdanR0&#10;VPJ1aX+0E2r/AHVn37P+A19I/Dv/AIK1+MdLYQeNfB+l+IINqL9o0mV7KX/aZ0bzVf8A4Dtr5u8B&#10;6xpfgT4C+JdT1rwxomt6lrt8mm+HpdTs/NltWii3Xtwrf3UV7dVRvl3S/L9yVW8aqfYUK32S/b1a&#10;P2j9rvhP/wAFBPg38VGjtk8QnwzqcmSLHxGotSf+2u5os/7G/d/s19JQzxzIrxsrI3Ksrfer+b+v&#10;XPgt+1T8TPgJPCnhbxHOdHRt7aJqB8+yf58/6pv9Vv8A70W1v9quCrlv/Po76WY/8/D96xiivHv2&#10;YfjRP+0D8G9E8a3Glro9xfNNFLaRXHnKrRTNHuVtq8Nt3fj/ABV6/XhSjyS5T3IS548yH0UUUGgU&#10;UUUAFFFFAHg37anxZf4Nfs5+LdctLk2msXNv/ZmnOkvlSrcT/Lvib+8i75f+2Vfhzqeo3euX0t9q&#10;F5Pf307b5bi7laWWVv77s33q/Qr/AIK5fE2W51rwR8PbaRxFFE+uXkO377Nvitz/AMB2T/8AfVfJ&#10;f7UXwHu/2d/iFpnh2527rrQ7C/8A9bv/AHrRbLj/AMjxXH/AdlfRYCMIRtP7R81j5SnL3fsn6E/8&#10;ErPie3i34G6n4RuZVe68K3xSJdvS1n3Spub+I+b9o/4Dsr7fXpX4vf8ABN/4pL8OP2ltN0+6uPI0&#10;zxPA2kS73bZ5rfPbt/tN5qLEv/XWv2gB4ry8bS5Kx6mCqc9IdSGlorhPRI9nFfnN8d/+CZHi/wCJ&#10;3xQ8XeMdJ8Y6PD/bF9LexWV3DKgXc33Wdd3/AKDX6OdabVU6kqUuaJlUpxq/EfgV8ef2dPGv7OHi&#10;O20nxfawBL1Gms9QspWltbpF+/sdlVtyb/mVlVvu/wB9a80eGWFYWZZESVd8Tv8Axpv270/4Ej1+&#10;pX/BXTQILr4Q+C9bZV+0WeutZp/uS28rv/6TrXyH8VvhO837F3wV+JNpEuLdtR0O+f59+1tQupbd&#10;v93d5+7/AH1r6XDV1KnGUz5mvRcakoxPpH/gkp8W2mt/F/w4vJD+62a5pyBG4T5Irhd390f6OVX/&#10;AGnr9IMV+BX7MvxV/wCFKfHTwh4udnSys7xIr7Z83+iy/upfl/i+R3Zf9pEr98o5FdFZeVb+KvJx&#10;9L2VXmPXwFTnp8rJ6KKK849QKKKTtQB+fv8AwVl+Lv8AYvgTw38PbO4ZLrW7g6lfJHJ/y6wfcV1/&#10;utK27/t3r8wr+zutKv7izvIpLa7t5Winil+V0ZfldK+xfFrt+2X/AMFDV09JU1HwvZagtl87b4f7&#10;Os/nl2sn8ErrLtb+9cJXzp+0Z8n7QnxP/wCxo1T/ANKpa+nwcYRjyPc+Uxc5ylzGF8OPh5r/AMWP&#10;GmmeFvDFi2pa1fuyQW/mqn3V3Mzs/wAqqqqzV9k6N/wSN+Id1Bu1Txt4dsZf7tok9x/6EiVg/wDB&#10;J6zjuf2kNclkjR2g8M3Txv8A3W+1Wq7v++Wav10xiuHG4iUKnJE7sFh4zjzyK62x+xeQey7a/K/W&#10;/wDgkZ8Q7aPdpXjXw9fv/du1uLf/ANBR6/VmnHpXl060qXwnqVKMavxH87nxG+HOv/CfxnqHhbxR&#10;ZNp2tWDqk8Xmo/3l3KyOvysrKytXN7/9qvtL/grBZpa/tIaFJHEqCfwzbtI6ry7farpef+A7a+YP&#10;gpotn4n+M/gHRr6Bbmy1HX7C0nif7jxNcIrp/wB819TScZUPas+XqxlGryH0d8NP+CX/AMVfHOja&#10;fqmq32k+Ere6j8xLPUHle8iXHyb4kTan+7u3L0Zc1+gv7G/7OWofsxfDHUvC+p6zBrc91rEuprcW&#10;8TRqitFFEE+b/rl/49XvyKAlOJ45r5mtiJVfdkfS0MPGl7x8pf8ABR34r/8ACtf2adZsLaRk1PxN&#10;KujQbG+5E/z3Bb/Z8pXT/tqtfjNuavtj/gqt8Uh4p+N2leDYJB9k8LWG6YbPu3Vztlb/AHv3Swf+&#10;P1d/YG/YZi+Kklp8RPH1qH8JxSb9M0aZf+Qmyn/Wy/8ATJWz8v8AH/u/f9nDcmHoc8zyMRzYivyw&#10;PE/gT+xV8Uvj/bRaloelxaVoEu7brWtytb28u3/nltVnl/30Xbu/ir6dj/4I/wCoGy3y/FOFLrb/&#10;AKpNCZk3f732j/2Sv0ltrOGzgjggiWKKNdqIi7VVf7tW+2a8upjak5e6elTwcYR94/ne+JPgHVvh&#10;V4+1zwjrfl/2po9y1rM0DP5Tbf4l3/wuvzL/AL9bXwM+D2q/Hn4o6R4L0i7htLrUWd2urrdtgiRH&#10;d2+X/ZT/AL72V6B+3v8A8nd/EX/r5t//AEkirsP+CY3/ACddpX/YLvf/AECvek/9l9qeFFfv+U9h&#10;1X/gj/qsFg76b8Uba8vdvyw3eitBEze7LcN/6DXyj8dv2UPiT+zvIk3inSPO0eVvKi1vTW8+yZv7&#10;m778X/A0Xd/DX7xjpWXrWh2HiTTLnTNUsYdR0+7jaKe0uoleKVG+8rK3DCvEp42pCXvHtVMHGUfd&#10;P5zd7/3q/dT9jT4qn4xfs4+DtcnuGuNUgs/7N1Fnl8yU3EH7p3f/AGn2JJ/20r83/wBuP9ia5/Z6&#10;1dvFXhaOS8+H1/Jt2N8z6RK//LJ2/ii/uy/8Af5trv67/wAEjvik0Gr+NPh3cyt5M8aa7Yp/Arrs&#10;iuP++la3/wC+HrvxfLiKPtYHBheehW9lM6T9r3/gnl45+MXxb8S+P/DGvaNINU8pzpd60tvInlW8&#10;UW1GVXVmfyv4tv3q/OPxf4T1nwF4n1Dw/r+nzaXrWnSeRc2tx96Nv/Z/9/7rrX9FnWvz0/4KpfAF&#10;dX8Oab8VNJtD9u0nbYawVX/WWrt+5k/4BK+z+9+9X+FK5sFive9lM6sXh/d54H5s+G/D2oeLfEel&#10;aHpULXmq6pcxWVnb7lTzZZXVUTe3yr8zV9weHf8Agkd46vbRZNZ8c6Fps+P9XYwT3X/jzeVXwzom&#10;t33hvWdP1XTbmWz1CwnS6tbiH78UqvuRl/4FX70fs7/GTT/jt8I/D/jKy2Rtew7bu3Vs/Zrpflli&#10;+m/7v95CjfxCuzHzlS+A48FGNWXvHqCfcWn0UV86fSn5p/tB/wDBMzxz49+Ifizxl4d8VaJcHWdT&#10;ub9dPvklt2iV3Ztm9Ffe3P8As1+f/jbwZrfw78Van4a8RafPpWtabL9nubSb76t/7Mr/AHlZPlZX&#10;3V/RQ44r8TP2wr7/AIXj+2f4i07wmq31xeaja6Ha7Tt82dUigf8A4D5qt8391N1e3gK0pPknseHj&#10;KMY+9E81+B/7Pvjj9oTxE+keDtKe9SDZ9s1CdvKtLNXP35W/76+VdzNtfarbK/Yf9jz4Car+zd8H&#10;ovCms6ja6nfvfS3sktiH8pN6p8q7/mb7ldV8APgponwC+GOk+EtHiQpbJuu7sRBHu7ph+9nb/aY/&#10;98qqr0WvTa4sTiPavlj8J14bD+y96XxD6KKK4T0T5e/bT/ZS179qC38JLoniW28PPoj3TSG4jZ/O&#10;83ytv3f+uX/j1fAHxw/YL+LvwS8LXviaXULPxPoVhmW6m0m5l821i/56vEyL8v8Aubtv3m+UV+zt&#10;ZHiTQLDxJoGpaRqFulzp9/bS2txbv92SJ1Kuv/fNddDESpe6cNbDxqe8fzt/2xff8/lz/wB/Wruv&#10;g58LvG/x38aweF/CXn3d+yfaJZZbl44rWLeiNLK391d6f7ded1+jH/BH3T4ZNQ+Kl80CPcxRaXDH&#10;L/GqO12zJ/46n/fNfR4mp7KlzxPn6Efa1eQb8NP+CYPxD8OeK/Duu6z4+0lf7N1GC9ktLPz5d6RS&#10;o+ze6p/d/u1+lyjApaK+WqVpVdZH01OjGl8I7pXyL+3f+y344/aWXwYfB+raZpjaJ9s+1JqlzLF5&#10;vm/Z9mzyonz/AKp/vbfv19dGmlM9aiEnCXMiqkeePKfgL8YPg78R/gTrFvp/jfTNQ0eW6V3tbjz/&#10;ADbe42/f2SqzK/8AD8v3l3purz7+1b7/AJ/rn/v61fuH+2h8MbH4n/s2+NtNubfzrvT9Pl1exZI9&#10;7x3VujSptz93dtaLP92Vq/KP9ir4YWXxe/aU8H6HqkAutHila/vISqskqQK0qo6t99XZVVv9l6+j&#10;w2IjVpSlP7J87Xw86dWMYnT/AAe/YW+Nnxo0W31izgj8P6NdReda33iG7e389P8AZiVHl+b76tt2&#10;sn8Vfc37V37G3in49/DX4baJpOt6Xp+q+FbR4Lh77zfJuGaKJMq6ru+9F/d/ir7GRNi0teJUxUpy&#10;5z2qeFjGPKfhn8af2J/ix8CbGfU9Z0JdU0KDmXWNEl+1W8X+067VlVf9plVa8G3/AO1X9IE0ayxM&#10;rKrKV/ir+f8A+O2iW2j/AB4+JGlaVaRW1lZ+IdUigtLSLYkUUVxL8qIv3VRF/wDHK9jBYj2/uTPH&#10;xuH9h70D7i/4JkftVmVI/g94qvmaZd0vhy5l/u/ea13f99Ou7/aT+4tfpFniv5xNK1K80XVLTUNP&#10;uZbPULKdLi2uLdtjxSo25HR/4W3V+3P7HP7S1n+0n8KINUnmitvFWm7LTWrFGX5Zv4JlT+FJfvL/&#10;ALW9fm2Vx4/DckvaROzAYnn/AHcj6GoooryT2j5F/b0/ZR8XftQW3g2HwtqGj2DaK14851e4li3+&#10;b5W3b5UTn/lk351+Y/xr/Zl+I37P8sT+L9CNvpk8jQQataSrcWkrf3dy/dbg/K+1vkr98GwRzXG/&#10;FL4e6P8AFXwBrnhTXIfO0zVrZraQbV3Rn+CVd38aPsdT2ZVruw+LlS937J52JwvtfeP568N/fr2v&#10;4Ifse/FL4+2sOoeG9ES10GZ3T+3NWl8i0/u/L/FL8ybflVq4v4d/DW58WfGXQPAN4Jbe4vNci0i6&#10;aFdzwf6R5Urf8A+dv+AV+/GgaBYeF9FsNI0q0isNNsIUgtrWBdqRRKu1UX6V6eLxPstIHl4TDurL&#10;3jwD9ib9nPxL+zl8I9Z8K+JL7TL6/vNYn1BJtKklkiEbW8EWPnVDv3RN2718d63/AMEkPiHbR7tK&#10;8Z+HL9/7t2Li3/8AQUev1ZoIzXjQxEoS5ontSw8ZR5T+d/4ifDvxB8KvGWp+FvE9i2na1YOqT2/m&#10;q/3l3KysvysrKytXM73/AL1fan/BWG0jtf2jNDniVEafwzA0h/vt9oul/wDQdtfMPwQ0SDxP8Z/A&#10;WkXkSzWmpa/YWsqOv3ka4RX/APQ6+mpVOeh7U+ZqRlCryH0d8Nf+CYHxX8caLYarrF7pXhGK5jEi&#10;2WomV72Jf4N8SJtT/d3bl/iWv0D/AGSv2cNQ/Z2+EGpeDdR1m31ie81Ge9+128DRIqyRRJs2t/uf&#10;rXvyJxS18zUxEqr94+lpYeMT8T/j1+wF8TfgRpE+tvHaeKfDtsrtPe6Ozs9rEgzuliZNyL/tLuVf&#10;4mWvmrf/ALbV/SHIgkQqy8V+LH7ff7N9v8Avi8t3ott9m8IeJFe90+Fdm21lVv8ASIF/2V3Ky/7M&#10;qp/BXr4LFe1/dTPJxuGdL34Hzx4T8Lav438S6b4f0Kxk1HV9RnSC2tYvvSs3/oP+/wDw19leFf8A&#10;gk38TNVjik1zxJ4e0NJY1ZoomlupY2/ut8ir/wB8s1fN/wCzH8Q0+E/7QHgXxPPLHbWlnqaRXk0v&#10;3EtZf3Vw/wD36lav30Q5SjH1pUp8sQwVGNWPNISFPJiRP7q1NRRXgH0R80fttfsv6t+0/wCDtB0r&#10;RdbstHutKvGus3sTOku5Nuz5eVr8tf2gf2SPiH+zX9ln8V2VvdaReS+RBrGlTtLaNLt3eV8yqyt/&#10;vqu7a23dtr93sV8sf8FJtQ0+1/ZG8VxXkkcdxc3FhFZq/wB95ftcTYT/AGvKSU/8BavQwuIlCcYn&#10;l4rDxlCUz8Zra2nv7qK2topLm4lZYooYl3uzN/AiV97fst/8E5viZpHj3wX478T3mneGrXS9RtdS&#10;bSpZHlvWWKVH2Mq/Iu/b/f8Al/u1h/8ABLT4IQ+O/ilqvjvVbYzaf4VREsVkX5Wvpd3zf7XlIrf8&#10;ClVq/WVDxXTjcRyy9lA5sFh+aPtJHjX7V/wOvv2hvg7f+DNP1SHSLq5uYLhLu4jZ0Ty33fw1+dXj&#10;/wD4Ja/FbwlpN5qWj6ponipbaPzBY2kksV3KfRVZNjf991+vopr/AHa8+jiJUvhPRrYeNVe8fzdb&#10;2/vNW74H8E638SvFum+GPD1hJqmtajL5VtaRfx/xf8BVV3MzfwqtdH+0Hp0Gj/Hz4j2NtEsNva+J&#10;NRiiRPuqq3Uu2vo3/glJpdtfftK6pPcxrNLZ+HLqeBm6xt9ot4t//fDOv/Aq+lq1OWh7VHzVKMpV&#10;fZHc+Gf+CQ/iS7s0l8RfEbTtLu/4odL06S9T/vt3i/8AQK17z/gj7NHE723xVDy/wpJ4f2p/6VV+&#10;lWcUZr5v61VPovqtM/GX4pf8E2PjH8PLKW+0+zsvGtlFudv7BuGe4VF/6YSKrM3+xFur5av7O502&#10;9uLO8gns7q3dopbe4RkeJl/gdG+7X9HmMjFfNv7V37GXhb9pPQ5LuOOPQvG9uu6z1yKLmT5ceVcf&#10;34v/AB5f4f4lbsoY/wB796clfAv/AJdHyx/wSc+Mqab4h8TfDG+n2Rakn9taZu/57oqpcL/tMyeU&#10;3/bJ6/Tk9K/A3S38Xfsl/H7TLnU7GbTvEXhfUUlltPN2/aIv41R/+eUsTMu/+69fu34Y1+w8XeHt&#10;L1zS51u9N1G2ivbW4UcSRSIGRv8AvlhWWPpxjP2kPtG2BqScfZz+ya7plcV+Vmt/8EjfiDDEz6V4&#10;28O3kp/gu0uLdP8Ax1Hr9Vu1Nrjp1pUvhOypRjV+I/nq+K3wp8T/AAV8aXfhXxbp7adqtuqttR96&#10;SxN92VHT7yt/9j95K4//AIFX6A/8FevD1ta+P/h7rSr/AKVe6ZdWUjf7EUqMv/pQ9fB3hzRv7e8R&#10;6Tpm/Z9tuorf/vpttfU0KnPS9qz5avHkq+yPq/4Mf8E0PiL8VvDem+ItV1bTPCek6jAlxbRXQe4u&#10;midUZG8pfkXerfxPu/2a9ZP/AASD1W2QvbfFdEnHpojL/wCPfaK/SiGFYY1VBsRVwqrUnbmvnpYy&#10;pc+gjg6fKflF4z/Yw/af+DOmT3/hLxxqWuWMe5mt/DWu3VvdeWq/e8htu7/dR2auO8Af8FIvjZ8M&#10;tVSx8S3MPi23tXWC407W7Rbe6i2t86eaioyy/wAO6Xf/ALlfsdkGvz0/4Kkfs76fqPhGP4s6NZQ2&#10;urabNFa608a7ftVu7eVFK3990con97a/+wtdFDERqy5asTnrUZ0o81KR9Dfsz/tleBv2lIGtdNlf&#10;RfE8Ee+40G+dfN2cfPE3/LVfyYfxIuVr6H4xX85fhnxJqvg3xBp+uaHfSabqthOtxbXdu3zxMtfu&#10;j+yz8cYP2gfgtoPiwJFDqLq1rqVvE2Vguo+H/wB1W+V1X+461ni8J7D3o/CaYTF+292XxHstIcUw&#10;14b+2L8ZJfgR8AfEniOxnWHW5EWw0re4/wCPqX5VZd33ii7pdv8A0yNcEY88uU9GcuSPMfOf7cH/&#10;AAUHm+HGsX3gH4Y3ME3iW1fytU1sqkqWD/xW8SN8rS/3mb5U+79/7nkX7Pf/AAT38XftAxx+P/i1&#10;4k1XTtO1PZLHG8nn6rfps+SVpZd/lL9zbuVmb+6nyNXiv7D3witvjd+0loGn6vGt9o9h5ur6jFN8&#10;/npF91W3/eVpXiVk/iVnr9w1QKmB0r068vqsfZ0/iPJoxlipe0qfCfH5/wCCWnwTbTfs3la/9o2b&#10;ft39p/vv977uz/x2vBviv/wS88WeAJm8R/CHxXd6heWrb4bC7n+yagn/AFyukKqzf8Bj/wCBV+no&#10;HvS4rijiqkDulhacj+f3xr8X/i1M9/4Z8WeNfGLNEzW95pOsardfI39yWKVv/Q6+tP8Agk38XP7E&#10;8d+Jvh3fXSpbazB/aenxSy/8vUXyyoq/xM8Xzf7tvX1n+15+xxoH7S3hlru1S30jx5Zxk6drIX5J&#10;v+ne428tEf733k+8n8St+TfgrXvEH7M/x40nU9SsLmx13wrqqfbtPZ9juittli3/ADfK8W9d/wB3&#10;a9e1CVPFUJRjueRKNTDVoykfv9n5a4v4veCZviP8LPFvhS3uFtJ9b0q609LiRNyxNLEybv8Ax+ui&#10;0XVrTXdKtdTsZ47mxvIUnguI+VkjZdyt+RrSI4r534D6D44n5MeKP+CTvxM0y3km0XxN4f1xo1dj&#10;A0k9pLJ/sr8rLu/3mWvjDxBoOp+E9e1DRtXtpLPVdOne1urd/vxSq210/wC+q/o0bkV+I3/BQyzi&#10;sv2wPH6xLtR2spdqd2ayt93/AI9XuYHESqz5JHhY2jGlHmifP+labfa1qlpp+n209/qF7OlvbWlu&#10;u+WWVn2oiJ/EztX2h4Q/4JQ/FHWdPgutc8QaB4feSJX+yebLdSxP/cfauz/vl2rx39g/QYPEP7W/&#10;w7tLpFaFLuW7VW7NBbyyp/48iV+5n8FXjsRKlPkgPBUY1Y80jy79nD4T3XwS+CvhrwRfahFqt1pK&#10;Sq13AmxZN07y5C/8Dr5d/wCCsPxSfw78KfDvgW1ldJ/Ed99qutrcfZbba2xv96Vom/7ZNX3meK/E&#10;j/goJ8U1+KH7T3iVoJfO0/w/t0G2+XZ/qN/m/wC9+/e4+b+7srgwVP2tfmkdeNl7KjywPnEtj+Kv&#10;pj4Hf8E/fiv8a9PtdWa0g8J6BOqSR32tM8TzxH+KK3RNzf31Ztqt/C1fSX7A/wCwjDb2mnfE74i2&#10;BlvJQs+iaFdRjbbr/BcTof4/7ifw/e+9t2fo0EAHFdmJxvL7lI48Ng5SjzVT8ytS/wCCQmrRaVPL&#10;YfE+1udSWP8AdW9zojQxM391pVuHZf8Ae2tX596rpV5oWr3umahE1tqFlO9vPE/8EqPtdf8Avqv6&#10;OW+7X8+fx1/5Ld8Q/wDsYtR/9Kpa0y+tKrKXORjqMaUY8p1P7MP7N2tftOfEC48NabqUOi29nZte&#10;3moXETSpFFvVdqqv3mdn+7vT7j/3a+qPEn/BITX7bTmbQfiTYale/wANvqOmS2sLf8CWWX/0Cqn/&#10;AASE/wCSh/EL/sG2/wD6Nev1GBrnxeIqUqvLE6cLh41aXNI/AL4z/s++PvgBrKaf4z0OewSR3Ftq&#10;ETebaXX+7Kvy/wDAPvf3lrg9K1i+0HV7LU9PuZbPULKdLiC4ib54pVfejr/wKv6DvHvw90D4l+F7&#10;7w74m0uDV9JvUKS21wmRzn51/usvG1l+ZeK/GT9rz9k7Wv2YfGKKGk1TwbqLv/ZWrOvzf9e8/wDd&#10;lX/vl1+Zf40Tqw2KhV9yfxHJicPOh70PhP2T+Enj6z+Knw08M+L7FkFvrGnx3eyKTf5TsvzxZ/vI&#10;25W/2lr87f2jP+CavxJ17x1418a+F9V0bXk1fU7zVV0p5mguv3tw0oiXcvlPt3/xsv3K9Y/4JR/F&#10;EeJPhDrvgi5lZrvw1f8Amwq33Pstzufav/bVLhv+BrX3dXkSlLC1Zcp60YxxVKPMfzhX9heaVf3V&#10;jfQT2d7ayvFPb3CMjxOv30dW+61dN8LPhrr3xh+IGj+D/DUUU2sapKyRfaJfKRFVHd3dv7qKjN/e&#10;+X5N1fYH/BUr4Cw+FPGum/E7SLcRaf4gc2WpqihUW8Rdyy/9tIkb/v0zfxV8ffCb4j6l8IPiP4d8&#10;ZaR/x+6PeLcKm/Z5qfdlib/ZdN6/8Dr6KnU9rQ5obngyj7KryyPvX4Lf8EufFfgb4g+D/Fms+N9H&#10;87RNVtdSlsbG1llWXypUl2rK+z+5/cr9I9ny1y/gHxppfxD8IaN4n0Wc3Wk6vbx3VvIeu11yAw/h&#10;b+Fl7MK6o9K+Xq1JVJe8fSUacacfdGEZRttflH8Sf+CV3xJs11DVfDviPRPEkrNLcfYX821llbd9&#10;1N29N3+861+r38NVrmeO2t3klZUiVdzO33Voo1ZUn7oV6MasfeP5y9S0280TUrvT9Qtp7DULKV7e&#10;e3uFZJYpVba6OjfdZGr1j4A/sofEP9pC5mbwrp8UGkQN5U+tanK0VlG+zfs3qrM7fd+RFbbuXdt3&#10;VpS+GZf2sv2vdV0/w1ujsvFHiG6uIrvy9vlWfmu73DK//TJd+3+Jvlr9p/h54D0X4Y+DtJ8L+HrS&#10;PT9I0yEQQW8aYIGT87Y+8zMWZm/iZmY8mvdxOK9lCMftHiYfDurP+6c9+zv8MLv4L/Bnwx4Mvr2P&#10;UbrSYGikuYk2I7NK7/L/AN916cRmkPBpAa+dlLnPoYrlH0UUUFhRRRQAUUUUAFFFFAH5Hf8ABWr/&#10;AJOQ8Of9ipB/6V3VfFFfa/8AwVq/5OQ8Of8AYqQf+ld1XxRX2GB/gRPj8X/HkFFFdX8Lm14/Ejw6&#10;nhiC0vPEUt9Fb6fb6hHFLE1w/wAkW5Z/3X33X738Vdc/chzHJD4j3ufx38Nfgz4+8DW+paZ4vl8V&#10;fDiK2tJf7N1C1itGvIpXurqJlaJnZfPlni+/8yrXM/tx+DrLwz+0BqWtaSyTeHvGNtB4p0y4SXf5&#10;sVyu53/7+pL/AMA2VxOpXni74z+MU8WXMGhXmq3mrwafKyJZ2SXV5KzsjyxfIrb2R90rpt/vNXe+&#10;MPjT8XboRDxRbeG0/wCFf3kWlQWmoaLp3+gSsjokUUTRfMuy3f7isq+Uj/3K8zllGUZxO/m5o8p6&#10;nZqfih4//ah+DU48+/1bV9U8Q+G4H2F/7Us7qVvKiVv4pYvl/wBxHq/+zde20fxu+K/hzTJUm0rw&#10;r8MdR8P2rxPuSV4Jbf7RKn+zLdNcS/8AbWvDfGXjn4uaV8TtV+JWpzabpXjLwnqa6RqOoabBZxPF&#10;eOkv+tSJNs+9VuF83a33Nu77tM+F/in4nfAuz8X3PhiTQLBLKWDTdavriCwvZU+1fct/NbezK/lP&#10;uRflVk+asPY+4XGp7x0H7EH/AB+fG3/smGt/+29fNFe++AfH3xO+Gv8Awmt94dg8Kadby3kWkaxc&#10;fYdLeJvtW/ZEjsm1rWVbd2+R/K2pu/uVxEPgnxcnj5vtOi6bYax/bE+l/ZNQit4rRr+Lb5tuiN+6&#10;+Tenyfd+dP76V00l70zGXwxPVv26eNX+C3/ZM9E/9CuK8Y+C/jXVfh38WfCXiLRp/J1Cx1CJl/us&#10;jNsdG/2XR3Rv9l67r4j+M/iV8edE8N3/AIlbQLy0aO6tdMvltrCwliis4vNlt2ddjRKiyrtib72/&#10;5NzVR8E/DXx/4K8aaPPo+m6Pc6208CWdvfS2V1+9ltUvLX91K7KrPFtaL+829E+ZHWnT92l7KQS/&#10;ic0TqP29ki079p3xToVnDHaaPo4iisbKJNiwLOn2qXaP9ue4uH/4H/d218816R8Z/iB4y+Ktzo3i&#10;7xn/AGbc3+qRStFe2tna29xdJE3lb5ViVWf/AFWxXf8AuOq/drzeuuhHkpRMavxBRRRW5yH7P/8A&#10;BNP/AJNH8Lf9fl//AOlUtfVHc18rf8Ezm/4xK8O/9fl9/wClD19Ujqa+KxH8WR9th/4UQHSlpB0p&#10;a5zqCiiigApklIa8U/bE+KP/AAqT9nPxt4gglaDUGsXsLF432us8/wC6R1/3N3mf8Aqox5pcpnOX&#10;JHmPz08Af8Zaf8FHpdcib7X4ftNXbUvtEK/I1lYbEt32t/DK0Vurf9da9/8A+Csnw0OufDLwv44t&#10;YWkm0G+ayunSP7lvP/G7f3VliRf+2tYX/BI74ZJbeHvGnxCuYk+03lwmi2blW3pFEqSy/wDAXZ4v&#10;+/VfaXx9+GsXxh+DfjDwdIkTy6tp8sNs0v3UuF+e3c/7kqo3/Aa9KdT2VeP908ynR56Mn/MfgVom&#10;t3nhvW9P1jTZ2ttQsLqK6tbhP+WUqPuRv++lr+gr4Y+NLT4kfDzw54qsV8q21jT4NQWLcGMfmorb&#10;T/u8r/wGv563haF3ilXY6fIyP/BX6w/8Eqfievir4Jar4Mml3XfhW/by0Cbdtrc7pU/3v3v2j/x2&#10;u7MqfPFTOLLqnLU5D7kooor50+kCiikPSgD4d/4K1/8AJu/hv/sa7f8A9JLym/s4fC6P4z/8E0tP&#10;8GMivcalZ6l9m3ttRbldQuJbdm/2fNRDT/8AgrV/ybx4b/7Gu3/9JLyvR/8AgnKM/seeBP8Aev8A&#10;/wBL7ivS5uTDRkv5jx+XnxMon4qXMMttK8E8TQyxNsZHXY6tX7afsD/Fr/hbn7Nnhq6mm83VdEX+&#10;xL8/Py8CpsbLfeZomiZm/vO1fm1/wUF+E6/Cr9pnxA1tFs03xGi67bfNu/1rN5v/AJHWX/gLpXp/&#10;/BKj4st4X+MGs+A7qT/QvE9n9otfvf8AH1Buf5P7u6Jpd3/XJK9HFxjiMN7WJxYWX1evySP1opD0&#10;paK+cPpRg6V4z+1l8WV+CvwA8XeJ4JfJ1NLU2unFCu/7VL+6iZc/e2lt+P7qNXtHSvzH/wCCs3xV&#10;fUte8IfDTTmabyF/tq+iQK2+Vt8Vuv8Ae3qvnHb/ANNUrow9P2tSKOTE1PZUzY/4JJfClItP8ZfE&#10;a5jHnXEi6HYt3RE2S3H/AH1/o/8A3w1fDX7Rv/JwvxQ/7GnVP/SqWv20/Zx+Fw+DPwP8IeDXVRca&#10;bYr9r2NuT7U/7yfZ/s+a7/nX4l/tG/8AJwvxQ/7GnVP/AEqlr2MHU9rXnI8bF0/ZUIn0z/wSU/5O&#10;K8Sf9ivP/wClVrX61V+Sf/BJP/k4rxL/ANivP/6VWtfrce9efj/94Z6WA/gi0UUV556R+S3/AAVt&#10;/wCTgvC//Ysxf+ldxXzL+zh/ycP8MP8AsadL/wDSqKvpr/grb/ycF4X/AOxZi/8ASu4r5l/Zw/5O&#10;H+GH/Y06X/6VRV9Thv8AdT5Ov/vJ+/8AH9yndVNNj+5Th0r5fqfUR+A/LjwJ+wZ8Qfi1+1B4h8Qf&#10;F3RRpfhmXUZdXufs14kqaiHlfZBE6tuVf733XVV/gZ1r9NtL0210iyt7Kyto7W1gjSKK3gTYkarw&#10;qqo+6vFaFFaVK0qvxGdOjGl8I6g9KWkPSsjoPw0/b3/5O6+In/X5b/8ApJFXZ/8ABMb/AJOu0r/s&#10;F3v/AKBXGft7/wDJ3XxE/wCvy3/9JIq7P/gmN/yddpX/AGC73/0Cvqpf7p/26fKR/wB6P2YXpS0i&#10;9KWvlT6swvFfhfTPG3h2/wBC1uyh1HSb6JoLm0nXKSo3avzh+HH7EfxL+An7Zegav4Osv7b8D2F+&#10;s/8AbN1cRReVYzo8U0Uq/wAcqKz/AHF+b5W+Td8n6cdRmgKADWtOtKmpROapRjUlGQAcVi+LPC+m&#10;+NfDOq6Dq9sl5pWqW0tnc27HbviddrrW7RWaZtyn89fxm+FupfBb4peIvBmqKxn0u6eKKZ9n7+Bv&#10;mil+X+9Eyt/s7q+pf+CYX7QJ8A/E+4+HurXIh0TxO26y3PhItRVfl/i/5ap8n+0yxV7T/wAFVPgI&#10;uv8Ag/TPilpkBa/0XZp+qbf47N3Jib7w+5KxX/tv/s1+Y2m6lc6Pf2l9Yzy2d7aypcQXFu+x4pV+&#10;ZHR/4W3V9NTlHF0LHy9SMsLXP6PKdXjv7LfxxtP2gfgvoXiuF1TUXT7Lqdun/LC8j/1q4/hVuHX/&#10;AGHWvYM8V8xKPJLlPp4T5o8x4D+2d8d/+GffgZrms2d0sPiLUB/ZukYPzC6lU/vfuv8A6pN8vzDb&#10;8ir/ABV8ff8ABKr4Cy6t4i1T4tazAxt7Dfp2kNL/ABzsn7+f/gKt5X/bR/7tcD+2v8QdY/as/au0&#10;34c+F3+1Wek3v9h6ev8AA90zp9quH+X7qMmz+L5bffX6lfCb4daT8Ifh34f8H6Km3TdJtVt1dl2t&#10;K38crf7bsWdv9p69GX+z0OX7Ujzo/wC0Vub7MTtqKKK849UKKKKACo3+61SVFJ/qz9Ka3M57H83j&#10;/fav0i/4I59fi1/3Cf8A29r83X++1fpF/wAEc+vxa/7hP/t7X0+N/wB1PmcH/vJ+k1FFFfLn1QUU&#10;UUAZPiKFbrQtShkXekltIrL/AMBr8mf+CUNss37TGps3/LLw3dOv/gRbr/7PX62az/yCL/8A64v/&#10;AOg1+S//AASb/wCTlNa/7Fm6/wDSq1r0cN/BqnlYn+PSP14ooorzj1SJujV+PXwp0621j/gplrdh&#10;e20d5ZXXizxDBPb3C7llib7arIyfxLX7DSd6/IT4K/8AKUjUf+xy17/26r0MHpzs8vG6yieaftk/&#10;s0XH7N3xTmsrZGl8JatvutFn+b5I9/z277v4oty/8BZW/i21y37Nfx81f9nT4qad4p0zfc2P+o1P&#10;TwcfarVvvp/vfxL/ALSL/u1+yv7TPwH0r9oj4Uan4V1Bxb3fFzpt7/z63Sfcfj+Hqrf7LtX4W+M/&#10;B2r/AA+8War4a1+xk07V9Lna3ubd/wCFl/8AQl/uv/Etetha0cVS9lM83EUZYepzxP6CvBPjDSPH&#10;/hfTfEGhX0eo6TqECT21xESQysM/8BPbb/DXSEZ6V+UP/BNT9qv/AIQDxMPhd4nvpDoGtz/8Se4m&#10;b5LO8b/ll/srL/6N/wB9mr9Xu1eDXoSoT5We1hq3tY8wuKa9PpG+6a5zrex+PnwLs4k/4KgXkG3M&#10;UXi/Xtq+m37Vsr9fl6mvyJ+B3/KUrUf+xv8AEH/t7X679z9K9HG/Y/wnn4LaRIOlLSDpS15x6J+S&#10;3/BWz/k4Hwz/ANixF/6VXVfNH7Nn/JxXwt/7GvS//SqKvpf/AIK2f8nA+Gf+xYi/9Krqvmj9mz/k&#10;4r4W/wDY16X/AOlUVfUUf9zPk6/+9H7/AI6UtIOlLXy59YM/ir5T/wCCj/wn/wCFk/s16tqFtA0u&#10;q+GJV1iDYq7vKX5bhf8Ad8pmf/tktfV9ZWsaPaa/pd5puoQJd2F5E8E9vKu5ZY2Xayt9cmrpy5J8&#10;5jVjzx5T+cyv3T/Y0+Kp+Mn7OnhHXJ52m1OC2/s3UN8u9/tEB8pmf/adVWX/ALa1+LPxZ+H138Kf&#10;ib4n8H3e55dH1CW18512+aiv8kv/AANNjf8AA6+4P+CSXxSNnr3jP4dXU7eTeRJrVjE20KsqbYrj&#10;/eZle3/79PX0WNj7agpnz+Cl7KvyH6d0UUV80fTDK/M3/grj8UXl1PwV8O7aRxFFE+uXibfkdm3x&#10;W/8A3zsn/wC+1r9MHOFNfiZq/wDxmT+3K8EDtcaR4g1/yFlgbyn/ALMgTbvTd91/stvv/wB+u3BR&#10;97nl9k87GS932X8x+kv7BPwsHwr/AGZPCtvcRKmpa2n9u3gXfy8+1ohhvussXkK3+0jV9JY4qvbw&#10;LbxLHEoSNV2qq/w1ZrkqS5pcx1Uo8keUKQ9DS0h6GpNz8BP2mv8Ak4/4pf8AY0ap/wClUtfRv/BJ&#10;b/k4/wARf9irP/6V2tfOH7TX/JyHxS/7GjVP/SqWvo//AIJLf8nH+Iv+xVn/APSu1r6it/uR8nQ/&#10;3o/W5elLSL0or5c+sGZpema/P/8A4Kb/ALSHif4W6r4J8NeCvEl3oOpzxXGoah9ibY7RbkW3+b+7&#10;uWf/AL5r7I+C+qXmu/CDwPqWoTSXl9eaHY3FxcS/fkla3Rndv+BVpKjKMYyZzQrRnOUYnj/7aX7J&#10;um/tKeBzPZRR2njnSY3fSr77nnL977LL/sP/AA/3H+b++rbv7GPw68efCf4EaH4W8ftZ/wBpWDOL&#10;aK0uWuHgtmO9IpW+7vRmdfkLLtVfmNe90U/aS5eUv2cebmH0UUVkbH5mf8Fhv+Q58Lf+uGpf+h2t&#10;fB/wx/5KR4U/7Ctr/wCjUr7w/wCCw3/Ic+Fv/XDUv/Q7Wvg/4Y/8lI8Kf9hW1/8ARqV9ThP91Pk8&#10;V/vR/RBH/qxT6ZH0p9fLH1a2GCvI/wBq/TLTV/2Z/ihBeQpcRL4cv7hUftJFA8qP/wABdFb/AIDX&#10;rgrwf9tnxvb+A/2XfiDe3KiRr3TJdKji37XZrr9x8v8Ae2+bv/3VarpfHEyq/wAOR+GVfpn/AMEg&#10;PENzc+GPiXobSZsrO8sL2KHH3ZZ0lV2/8l0/75r8zK/UX/gkd4HudJ+GvjfxVOrJb6zqEFlArp95&#10;LVH+ZT/Eu+4Zf95Hr6bMP4B85gP45+gB7V8E/wDBXTVJovhJ4I05F/cT661wz+jx28qr/wCjWr73&#10;7ivjv/gqL4Em8WfszvqlsiM/h3VrfUpfl+cwMHgfb/wKdH/4BXz+GfLWie7iY81KR8gf8EsNds9I&#10;/acuLS6kVLjVNAurK1Vv4pVlt59v/fED/wDfFfsEBxX87XgHxvq/w28YaR4p0G5Nnq+k3K3UDg/L&#10;uX+Fv7yt91l/iVq/bL9mv9qrwj+0n4WgudIuVsvEMMQOo6DcSp9otX+XeygHLxZb5ZQO4DbWyteh&#10;mNGXP7U4cBWjy+yZ7tRRRXjHtCZr4o/4KDfsft8aPDB8beEdPabx3pEW2W2t1+bU7X+5t/jlT7yf&#10;3vmX5vk2/a9AqqdSVKXNExqU41Y8sjw39j3wx418D/s+eE9A8e26WviHTYHtRB56zOlurOLdGZPk&#10;3LEFT5d3yqte4UU6plLmlzFxjyx5QPX8K/Ez/go5/wAnieOP+uVh/wCkVvX7ZnpX4mf8FGv+Tw/H&#10;X+5Yf+kVvXp5d/GPNzH+EV/+Cd3/ACeR8Pf+3/8A9ILiv27X7or8RP8Agnd/yeR8Pf8At/8A/SC4&#10;r9u1+6KeY/xSct/hmD4rbU4PDWqS6FDb3GtJaymxhun2RST7D5Ss38KlttfnH+x9/wAE/PEj/E29&#10;8V/GbRGtYNJnWW00u8nin/tG6+95srRuytEn3v8Aaf8A2VdW/TgjNKe9cFOvKlGUYndUoxqy5pCI&#10;vy0+iisjpGnofpX8+Px1/wCS4/EP/sYtR/8ASuWv6Dj0P0r+fH46/wDJcfiH/wBjFqP/AKVy17WV&#10;fHI8PNPhifY//BIT/kofxD/7Blv/AOjWr9SPWvy3/wCCQn/JQ/iH/wBgy3/9GtX6ketcmP8A40jq&#10;wH8CIAVw/wAWfhVoPxl8D6l4U8SWn2nTL1Cu5OJYX/hkjb+Fl9f8nuM8UnQVwR9zU7pR5/dPzh/Y&#10;6/ZP+LP7On7UmqTz6fBc+CEtbjTbnWzMqJdQMqSwvFFu3796Rbv4V+dd1fo7RTicVrUqSqy5pGdG&#10;jGlHliee/HX4V2Hxr+FHiXwbqDJDFq1q0UU7Lu8idfmil/4A6I3/AAGvwM8S+HNQ8H+ItU0LVofs&#10;mqaZcy2dzAz/AHZYm2sv/fVf0ZZ4r8tf+CqvwFGh+LdL+Kel2uLPWNthrGz+C6Vf3Mv3v44k2/3f&#10;3H9569HLq/JPkkefj6HNH2kTp/8AglX+0CHg1P4SaxeAPFu1LQvNc/Mv/LeBNz/9tVVf+mrV+koG&#10;RX87nw68d6r8LvHWieLNDl8nVNJuUuoN+7Y23+Btv8Lr8jf7LV+9/wAKfiLpXxb+H2geLtFl36Zq&#10;1qtxGN3zRN/HE3+2jbkb/aWpx9Dknz/zDwFfnjynZe9fHn/BSj47H4V/BJ/C2ny7Nf8AGHm2KbP+&#10;WVkv/Hwx/wB5WWL/ALas38FfXlxOltC8kjKkSruZ3+6q1+N/iy81L/goB+2elnYPcL4dluPssE3/&#10;AD56TB9+X7nyM3zttf8A5a3CLXNhKXNLml8MToxVTljyR+0fUH/BLX9n+Twn4Gv/AIm6tbsmreIf&#10;9F07f9+KwR/nf/trKv8A3zEjL9+vvusjQdBsPDmjWWkabaxWWm2MKWtrawrtSKNF2oq/RRWvWNWp&#10;7WXMbUKfso8oUUUVkdIUUUUAFFFFABRRRQAUUUUAfkb/AMFaP+TjfD//AGKtt/6V3dfFNfa//BWr&#10;/k4/w5/2KkH/AKV3VfFFfYYH+BE+NxX8eQV1vwm8WW3gH4qeDfEt7HJNZaNrVnfzrAnztFFcIz7f&#10;9ralclRXZOPPHkOWMuQ9V8H/APCOeD/F+hWkvjPS7zSm12y1K51a0trzyrWK1eX7yPbpKzP5v8CV&#10;e8S+OND8YfDWHQdQ1O2TxVYaxZWH9uJBP9n1HS4IrqKK4l/debui3qn3dzRPEuzdE9eOUVyTUKfv&#10;TmbwlN/AfQOp/E7wf/w0B8V7y+uf+Eg8AeL5L+4eWxWe3ef/AEj7faou5FZXaWKK3ZmX5fNl/hpP&#10;gh8S7TQfC/jDUNS8WeHbDxVqWv6XqsEPibTLq9in8h7h5XfyrWVV3tcJ9za33/ufLXm/gz4G+P8A&#10;x+sMuh+FdQubeVd63c0X2e3b/trLsX/x6vZfDH7AfjXUvJl1rWNJ0SJ1+ZFZriVf+AbUX/x+vksf&#10;xNkmW+5WrxPYo5bjsR71OkYnwu8ZeBfhr4S8YWN3rWm+JrWXxDpMqafd6TK7ajZ2sV0lxLB5sTRK&#10;3+lI0Xm7G+T50/hZug+NdH0HW9aj1Xx/oXjzQrzXZbrU7TXtCupU1GJkXfe28rRebBO++VX2NE2+&#10;KL55U+77RoP/AAT38NQq39teKdUv3/h+wxRWu3/vrza7XSv2I/hXpsSLPpl7quz+O7vpU/8ARWyv&#10;gsT4pcPYefuSlI92lwxmVb4o8p8T+I7zQ7n4OeDNPsdetLnVbfVdSuJ9MSKfzbWKdLVUZ3aLym/4&#10;92+47ffT/b26fxl8SabqXxg0rWfCviq2uYbfTtGii1i0iuovstxa2Vvbs/zxJL8ksG/eifd2/wAX&#10;y19x237JHwktJUlXwdA7f9NbyeX/ANClrah/Z4+GkK/L4H0T/gdqr/8AoVePPxiyiMrwpyO3/U/F&#10;y+1E/O/9oXW9D8R/GLxJqXhq+sr/AMPXM/m2D6fbPawIjfwLE8S7fm3/AMNedV+ptz+zT8MLzdu8&#10;E6Wn/XGLyv8A0GsV/wBjz4RTbv8Aiktn+5qF1/8AHa3oeMuUL3Z0pEVODcZ/NE/MwnNFfobqv7CX&#10;w01KXfA2saUn9y0vFf8A9Go1eBftDfsmWfwW8Jf8JHY+I59St3vEtVsbi1VXXcj/AD+ar/7H9yvr&#10;8p8SMkzitHDUpSjKR4eL4axuFpyqzj7sT9Cv+CZT/wDGJnh//r+v/wD0oevqz1r5P/4Jkf8AJpug&#10;j+7fXv8A6OavrD1r6DEfxJHRh/4UR1FFFZHUFFFFADD2r82P+CunxO3t4I+HkEnd9dvItn+9Bb/N&#10;/wCBX/jtfpK3TNfkPZD/AIa5/wCCjvmfJc+HLfWN+V/ewvYWK/L/AMBl8pf/AAIrtwcfe55fZPPx&#10;Uvd5P5j9JP2YPhmfg98BPBPhOaNob2x05WvInffsupf3twu7/rrI9erfwUJ9ynVxSlzS5jshDkjy&#10;n4b/ALd3wxf4XftPeL7ZYZIrDVp/7as5H/jWf5n2f7Ky+av/AAGul/4Jw/FM/Df9pnSrG5lVNM8U&#10;QNo0vmt8qyt89u3+0/mosX/bVq+kf+CuHwwF74Z8GfEG1jQS2Fy+kXjbPnaKX97E27+6jRS/9/a/&#10;NjRdYvvD2s6fq+mTtZ6hYTxXVtcRN88UqPuR/wDvqvqKX+0YXlPmKn+z4k/o4zkUfw1xvwt8dWvx&#10;O+HfhvxbY4+yazp8F6satu8oum5k/wB5Wyv/AAGuyPpXy8vdPqIy543HUUUUFnw5/wAFa/8Ak3jw&#10;5/2Ndv8A+kl5XpP/AATj/wCTO/An+9f/APpfcV5t/wAFa/8Ak3jw5/2Ndv8A+kl5XpP/AATj/wCT&#10;O/Av+9f/APpfcV3v/dF6nlR/3o87/wCCqPwpfxh8EdN8Y2i77vwlel5Du/5dZ9kUvy/xN5q2/wDw&#10;HfX5bfD/AMbXvw48ceH/ABVpv/H7o19FfxI7fI7RNu2N/sv92v6AvHvg7T/H3g3XPDeqo7adq1lN&#10;ZT7OG2SIVbb/ALVfz6eMvCd74F8Xa14b1FUXUtJvJbCdU+55sTsrf+g16OXVOelKlI4sfT5KsaqP&#10;6EfCXiPT/GnhjR9f0uUz6bqlpFfWsu3buikTeh/75at31r4p/wCCXXxd/wCE2+BN14UvJ/N1Lwld&#10;+QqtvLG0n3Swtub/AGvPTA+6sS19rY614VWn7Kcont0antYRkVru5isreWeeRYoo13M7ttVVr8if&#10;gNFN+17/AMFAZ/Fd4rTaPbX8uvMjbU22dtsSyRk/i+b7Kr/3vnr7h/4KF/FU/C39mfxFFA5TU/ET&#10;DQLb5d42zK3m/wDkBJcf7TLXln/BKH4T/wDCOfCjW/HdzGyXPiS7FvbbhwbW2LJuX/elaX/v2tdt&#10;H91RlUOKv+9rRpn3f/B+Ffz+/tGf8nCfFD/sadU/9Kpa/oDP3TX8/n7Rn/JwnxQ/7GnVP/SqWurK&#10;/jkYZl8MT6X/AOCSf/JxXiX/ALFef/0qta/W496/JH/gkn/ycV4l/wCxXn/9KrWv1uPeuXH/AO8M&#10;6cB/BFooorzz0j8lv+Ctv/JwXhf/ALFmL/0ruK+Zf2cP+Th/hh/2NOl/+lUVfTX/AAVt/wCTgvC/&#10;/Ysxf+ldxXzL+zh/ycP8MP8AsadL/wDSqKvqcN/up8nW/wB6P3/TpUlRp0FSV8uz6iGwUUUUjQKQ&#10;9KWkPSgD8NP29/8Ak7r4if8AX5b/APpJFXZ/8Exv+TrtK/7Bd7/6BXGft7/8ndfET/r8t/8A0kir&#10;s/8AgmN/yddpX/YLvf8A0Cvqpf7p/wBunykf96P2YXpS0i9KWvlT6sKKKKACiiigDE8TeH7Hxb4e&#10;1XQtTgF1puo20tldQs3+silQq6/98tX4GfHL4Uah8Efir4i8F6hI0sumXO2C4dQvnwN88UvH3dyM&#10;rbf4fu1/QUTzivgb/gqj8A28VeB9O+J2lQb9S8OL9j1PYPmawd/kf/tlK/8A3zK7fw16OAr+yq8r&#10;PLx9HnjzI+d/+Canx+b4X/GceDNTuNvh/wAXOtqu9vkgv1/492/4H/qv+BRf3a/QP9tH47f8KD+B&#10;etaxZzGPxBqH/Er0jb1SeVW/e/8AbJA8v/AFX+Kvw8hmeKVJY2ZHX5ldP4a+kfH/AMVfGn7efxT+&#10;GPhPyfJvobSLS+u9GuG+a9v2RVXYuxN2z+7FXo4nCRlU9r9k86hiZRp+y+0fRf8AwSq/Z+wNU+Lm&#10;s2f392m6H5qf+BFwm5P+2Sujf89lr9Jz0/GuW+HngfS/hn4N0XwrosP2fS9Jt1tYEz821VHzOcDc&#10;zcszd2auqPSvCrVPa1OY9yjT9lT5RaKKKyOkKKKKAGjrSP8AdalHWkf7jUEy2P5un++1fpF/wR16&#10;/Fr/ALhP/t7X5uv99q/SL/gjr1+LX/cJ/wDb2vqMb/up8vg/95P0mooor5c+qCiiigChrH/IIvv+&#10;uD/+g1+S3/BJv/k5TWv+xZuv/Sq1r9adY/5BF9/1wf8A9Br8lv8Agk3/AMnKa1/2LN1/6VWtejhf&#10;4NU8rF/xqZ+vFIelLSHpXnHqkbfcr8hfgr/ylI1H/scte/8Abqv16b7lfkH8FP8AlKPqP/Y5a9/7&#10;dV6OD+GfoeXi/igfr4v3K+DP+Clv7Kw8b+F5vin4bsY/7e0SD/ibxQ/fvLFf+Wv+/Fz/ANst/wA3&#10;yKtfea9MUkiK6bW+7XHRqSpT54nXUpxq0+WR/N7/ALlfsh+wL+1Uvx6+HaaFr10snjrw/EkN4Wc7&#10;76DhUuvm/iz8j/7XzfL5qrXwp+3v+ys/7P8A8RP7c0SzePwN4gleWz2r8ljcfee1/wDZ0/2Pl+by&#10;mavDPg/8V9d+CXxC0jxh4dn2X9jJ88THEU8X8cTf7LLX0deMcbQ54nz9KpLCVeSR/Qpj05pp+7XD&#10;fCD4q6H8aPh9ovjHQpS+n6jFvCv9+CXO14n/ANpW3LXcE/LXy/LyyPpebmhzH5EfA7/lKVqH/Y3+&#10;IP8A29r9d6/Ij4Hf8pStQ/7G/wAQf+3tfrvXdi/sf4TiwXwyJB0paQdKWuE9E/Jb/grZ/wAnA+Gf&#10;+xYi/wDSq6r5o/Zs/wCTivhb/wBjXpf/AKVRV9L/APBWz/k4Hwz/ANixF/6VXVfNH7Nn/JxXwt/7&#10;GvS//SqKvqKP+5nydf8A3o/f9elLSL0pa+XPq1sFFFFAz8nP+CrvwsTw18W9A8b2sO238S2f2e6Z&#10;d3zXVttXc3+9E8S/9smr5f8A2dPid/wpr44eDfGLNstNOvl+2bV3v9lf91cbV/veU71+tH/BQn4W&#10;v8UP2ZfEn2ePzNQ0Dbrtt8+0fuN3m/8AkB58f7W2vxSr6XBS9tQ5D5bFx9jX5j+kGGZZkVkberdG&#10;qevm/wDYL+K6/Fn9mfwpdz3CTano6HQ74fPlZYMIu7d95mi8p/8AgdfR5PFfOzjyS5T6KlLnjzHg&#10;37a3xT/4U/8As3eMNXgn8rU7q1/sux/ebH8+f90GT/aRWeX/ALZV8bf8EkfhS194m8W/EO5g/wBH&#10;sIF0axdl+VpZNks3+6yKkX/f2rP/AAVv+KTXeu+Dfh7bTN5VrE+tX0S/deV90Vv/AMCVUuP+/qV9&#10;ffsU/CsfB79m/wAIaRPbfZtVvLb+1NRRovKlFxP8+x1/vImyL/tlXd/Cw/8AiPP/AI2J/wAJ75RR&#10;RXnHrjR1pW+6aQdaVvumgmWx+AX7TX/Jx/xS/wCxo1T/ANKpa+jP+CS8nl/tF+I9w2/8UpP/AOld&#10;rXzn+01/ycd8Uv8AsadU/wDSqWtv9lb9m6b9qD4h6h4Vh16Pw89npkupfa5bX7Ru2yxRbNm9f+ev&#10;/jlfVSjGWE94+TjKUa/un7nalrFhpFlJeX97BZWsS7muLiVURP8AgTV8/wDxf/bz+Efwo0aaa38T&#10;2vi/Vth8nTPD86XbSN2Dyr+6iz/tN/uq3Svle7/4JAaysDNa/Eyynl2/Kkujsit9W81q8D+Mn/BP&#10;34t/BrSJ9Wn0y18TaRbRmW5vfD8j3HkKP4niZFl/22ZVZV/vV5NLD4ecvemevUxFeMfhPJPjB8V9&#10;b+OHxE1jxlr8ivf6i3ywxf6qCJflWJf9lV/+Lr90/wBn7/khfw7/AOxd07/0ljr+fiv6BvgJ/wAk&#10;K+HX/Yvad/6Tx10ZlFQjCMTmy6fPUlc9Cooorwz6AKKKKAPzM/4LDf8AIZ+Fv/XDUv8A0O1r4P8A&#10;hj/yUjwp/wBhW1/9GpX3h/wWG/5Dnwt/64al/wCh2tfn14f0251jxDpmn2M/2a9urmK3gmdtmx2b&#10;ajfLX1mE/wB1Pk8X/vJ/RkjgjrTvMHcivy//AOHfX7T23d/wtjTs/wDYx6l/8j18g/Fa8+IvgTxp&#10;rvg/xZ4l1mbUtLuWtZ4ptRuJYm/uMu/7yunzJ/svXiU8JGrK0ZnqyxkqUfeift/8Svjp4A+EFg83&#10;jDxZpmgnyvNW3uJ/9IkX1SBf3r/8BWvya/bY/bJl/aZ1aw0fRLe407wTo8nnwR3H+uvbj7v2iVF+&#10;Vdq7lVf9tv721fP/ANl/4FaZ+0Z8TV8HXviz/hE72e2e4s5Wsftf2pl+Z4v9am1tu9/+APX6S/DL&#10;/gmR8IfAc0F5rEGoeNdQi2v/AMTafbaLKv8A0wi27l/2JWda6eSjgpe970jHmrY2Pu+7E/N/9m/9&#10;lfxn+0r4kittEs5LDw5FP5Wo+IbiL/R7VfvNs/56y7dn7pf76b9i/NX7ZfDD4faP8KfAeheEtAh+&#10;z6VpNqsECt95v7zN6szbmb/aatvRNE0/w7pdtp2lWNtplhap5UFnaRLFFEo/hVF+Va1CRXBiMTLE&#10;Hdh8NGgOrI8RaFYeKdC1LRNStkvNO1G2ltbq3b7skTrsdfxVq16K5DsPwX/af/Zx1z9mn4kXWiaj&#10;FLLol2zS6LqrfcvIP+A/8tU3bWT/ANlZGbyjStVvtE1K11HTLyfTdQtZVlgu7SVoponX+JHX7rV/&#10;QL8UvhP4V+MvhK48OeMNHg1nS5TvEUoKvE/8LxuvzI3+0vvX5yfGr/glF4r0GW41D4aazB4msM70&#10;0nU3W1vV/wBhZf8AVS/7zeVX0WGxsJR5Kx4GJwUoS5qR518Kv+Clnxh+HccNpq95ZeONNTYm3WIv&#10;9IRP9mddrM3+1Lur6v8Ah3/wVj+HHiFreDxZoWs+ELiVtslxEVv7SJf7zOm2X/vmKvzS8ffCHxx8&#10;LLpofF/hPVvD7bmiSa9s2SGVv9iX7j/8AauPraWEoVvgOaOLr0viP6Bfhr8cvAfxks/P8GeK9N17&#10;bH5klvbz/v4lPd4m+dP+BLXoPav5xNH1e+8Palb6hpV9c6bqFq/mwXdpK0UsT/30dfmWv0G/Y/8A&#10;+Ckl8uq2Xg/4vX0Uttcbbe08WMVR4G/hS6/hZf8Apr/Dxv3bmZPNr5fKkuaJ6dDHxn7sz9N6KjR1&#10;ddyt8tSV5J7A0dDX4nf8FHP+TxPHH/XKw/8ASK3r9sR0Nfid/wAFHP8Ak8Txx/1ysP8A0it69TLf&#10;455WY/wit/wTu/5PI+Hv/b//AOkFxX7dr90V+In/AATu/wCTyPh7/wBv/wD6QXFft2v3RVZp/GJy&#10;3+GLRRRXknrhRRRQA09D9K/nx+Ov/JcfiH/2MWo/+lctf0HHofpX8+Px1/5Lj8Q/+xi1H/0rlr2s&#10;q+OR4eafDE+x/wDgkJ/yUP4h/wDYMt//AEa1fqR3Nflv/wAEhP8AkofxD/7Blv8A+jWr9SB1NcmP&#10;/jSOrA/wIi0UUVwHpBSHmlooAbnArgvjX8LdM+M3ww8R+DdXwttq1q0Sy94JR80Uv/AHVW/4DXe4&#10;z0pKIy5ZaESipqzP5z/FfhbUvBHifV/D+rQi31TTLmWzuYh/DKrbWr70/wCCVXx+/s7WtT+EurXT&#10;CC+3anou9vuyov7+Ff8AeVfN/u/upf71Qf8ABVf4C/2N4m0r4qaZHm11XZpuqoq/dulT9zL/AMDi&#10;TZ/s+Uv96vhLwn4p1LwR4n0rxBo032fVNMuYry2l2b9sqtuWvqfdxtA+X97CVz9aP+ClPx5Hwu+C&#10;b+E7C6KeIPF5ey2KcvFYf8vD/wDAtyRf9tW28rWN/wAExP2fB8O/hdL4+1Sz8rXvFao1sJYtkkGn&#10;Kfkx8u796wMv91l8mvkvTrzW/wDgon+19pst7ZyaboSRRPc2iy7v7O0yD5mTfsXczyu3zf3rj+6l&#10;fsPYafb6VZW9pawR21rCixxxRrsVFX7qqteNW/2en7L7R69H9/U9qaNFFFeeeoFFFFABRRRQAUUU&#10;UAFFFFABRRRQB+R3/BWj/k5Dw9/2K1v/AOld1XxRX2v/AMFaf+TjvD//AGK0H/pVdV8UV9hgmlQj&#10;c+NxP8eQVe0HQdT8T6lFp2j6dc6lqEv3Le0iaV2/4Ctex/AH9lnX/jI0Oq3jNo/hTzfmvXX99cbf&#10;vJAv/ju/7v8AvbdtffXw3+Ffhr4U6Mmn+GtKjsE2/vbj71xcf7Usv3mr8i4s8S8DkClhsL+8qn1W&#10;U8M18f8AvanuxPkT4Y/sD61q3lXfjbVV0S3/AItO05lluP8AgUv3U/8AHq+o/h7+z14D+GflSaN4&#10;etvtsW3/AImF3/pFxu2bd+9vu/8AANtei4zQBiv5XzrjrOc6l+8q8sf5Yn6rgsiwWDj7sfeCoL6y&#10;W+WK1ZfO82eJdn99vNT5Kn966z4W+EpfEmuxapPFnS9Ol3qz/wDLedfubfZPvf723/arl4Wy6vnO&#10;Z04rWMfiOvH16WEw0rGH4l8OXXg/Wn024keeNl8y0un+9LH/ALR7sn8X/AW/irPFe0/FDTbTxX4U&#10;1KSzkS41DR5fPQQ4dllVdzRf7zI23/ga14mjrMm5fuNXuce8PRyfGKrQ+CocuTY6WLpcsviiPooo&#10;r8nPogooooAD0FfPP7dSf8WMf/Y1O3/9nr6G7Cvn/wDbkT/iw9x/s6jB/wCh19xwV/yPsN/iPDzr&#10;/kX1P8J75/wTF/5NP0f/ALCN5/6Nr6zHU18k/wDBMJ9/7Kelf7Op3n/o2vrYdTX9z1v4kj8hw/8A&#10;CiA6UtIOlLWZ1BRRRQB4/wDtWfE9vg9+z9438UW9w9vf2tg0FlKhUMlzL+6hb5v7ryK3/Aa/In9l&#10;P9ptP2XPE+ta9B4Vg8SanqNmllFNNeNb/Z4t+5l+VH3b2WL/AL4r62/4K5fFBItM8FfDy2lTzp5X&#10;1y8X+NEXdFB/33uuP++K97/Zs/ZA+HugfAjwVbeJ/Aega14il05bu+utW0e3luPNn/evEzMn8G/y&#10;v91K9ajKnRofvF8R4taMsRW9z7J81/8AD4LWv+iZ2X/g4b/41R/w+C1r/omdl/4OG/8AjVfcf/DL&#10;Hwd/6JX4P/8ABHa//EUf8MsfB3/olnhD/wAElt/8RWXtsN/Ia+yxP8x+bfxz/wCCj83x2+F2veCN&#10;U+HlvZWmqRIi3UOrM7W8qSpKjf6r5vmRK+Ma/fP/AIZY+D2P+SXeD/8AwSW//wARX5A/tsfB+H4K&#10;/tF+KNGsbNbPRb9l1TTIkiREWCf5tiKv3USXzYl/65V6mDxFKX7qnE87F0Ksf3spH3b/AMEqvii3&#10;in4Jav4Pnk33XhW+/cqE+7a3O6VOf4m81bj/AMdr7jr8W/8AgnH8U1+G/wC05pFndzrDpviWBtFl&#10;3btvmtsa3/4H5qKn/bVq/aUHivIxtLkrnq4Kpz0h1FFFcJ6J8Of8Fa/+Td/Dn/Y12/8A6SXtekf8&#10;E4/+TO/Af+9f/wDpfcV5v/wVr/5N38Of9jXb/wDpJe16R/wTk/5M78B/71//AOl9xXo/8wf/AG8e&#10;VH/ez6Yr8iv+Cp3wnXwb8crDxjbKEsvFtnvkw+f9Kttkcvyf3fK+zt/vbq/XXtXy/wD8FCfhO/xU&#10;/Zo8QSW0W7VPDjLrtr/D8sSt53/kBpfl/vKtY4Sp7KrE2xdP2tM/Pf8A4J2/Fpvhh+0po9nPJt0r&#10;xOv9hzht/wAsrtut2/3vNVU/3ZWr9p+q1/OBZ3k9hc295azy213bussU0LbHVl+461+8vw2+O+le&#10;Mv2ctM+KV3Msen/2K+paj9nVsQvAjfakX/ceKVf+A135jS9+MzgwFb3ZRkfnv/wUw8c33xa/aN8N&#10;/DPQU+1y6MsVlFbp8nm6jeMjbd/+55C/726v00+FvgSw+GHw98OeEtOA+x6PZRWSSBVTzdi7XkYL&#10;/E7ZZv8Aaavy8/YD8Lah+0F+1zrHxG1+ATJpck+v3XlxZt/tk7OsUXzfd2bnZP8Ar3r9cxxXFiny&#10;xjSOzC+/KVQD0P0r+fv9oz/k4T4of9jTqn/pVLX9Ah6H6V/P3+0Z/wAnCfFD/sadU/8ASqWu3K/j&#10;kcuZ/BE+l/8Agkn/AMnFeJf+xXn/APSq1r9bj3r8kf8Agkn/AMnFeJf+xXn/APSq1r9bPWuXH/7w&#10;zpwH8AfRRRXnnpn5Lf8ABW3/AJOC8L/9izF/6V3FfMv7OH/Jw/ww/wCxp0v/ANKoq+mv+Ctv/JwX&#10;hf8A7FmL/wBK7ivmX9nD/k4f4Yf9jTpf/pVFX1OG/wB1Pk63+9H7/p0FSVGnQVJXy7PqIbBRRRSN&#10;ApD0paQ9KAPw0/b3/wCTuviJ/wBflv8A+kkVdn/wTG/5Ou0r/sF3v/oFcZ+3v/yd18RP+vy3/wDS&#10;SKuz/wCCY3/J12lf9gu9/wDQK+ql/un/AG6fKR/3o/ZhelLSL0pa+VPqwooooAKKKKACsXxJoGne&#10;KNB1PRdUtku9N1K2ltbm3f7ssTrtdf8Avmtqo36GmiJ7H87fxC8Nx+D/AB94m0GCVrm30vU7qyil&#10;l++6RSum7/x2vtD/AIJH6FY3fxW8a6nPbLLfWWlRRQSt1jWWX5x/44tfIvxx/wCS1/EH/sYb/wD9&#10;KJa+y/8AgkH/AMj98Qv+wZa/+jXr6rE/7qfLYb/eT9R6KKK+UPrAooooAKKKKAGjrSP9xqUdaR/u&#10;UEy2P5un++1fpF/wRz6/Fr/uE/8At7X5xXMLW08sTffVtjV+jv8AwRz6/Fr/ALhP/t7X1GN/3U+X&#10;wf8AvJ+k1FFFfLn1QUUUUAZ+r/8AIIvv+uL/APoNfkz/AMEmv+Tltb/7Fm6/9KrWv1V8a6rb6B4O&#10;13U7hgltZ2M9xK3+yiMzV+V//BJVG/4aO8Rt/d8LT/8ApVa16OG/gVTysR/Hpn640UUV5x6pGfuH&#10;6V+QXwT/AOUo+of9jlr3/t1X6+n7h+lfkF8FP+UpGof9jlr3/t1XZhfhkebiviifr8van0xe1Prk&#10;Z3xPOvjV8JNE+N3w71fwhr8G+z1CMBJ/4rWYf6uZP9pW7fxfdb5WIr8Kfir8Mdb+Dfj3V/B/iKBY&#10;dV06Xazr92Vf4JV/2XX5lr+hojivjr/goR+yw3xw+Ho8T+HrMzeOPDkLvDDDDvl1G0HzPb5HzMy/&#10;fT73zb1x+8NehgsR7KXLL4Tzcbhvax5o/EfFf7AX7VbfAL4gf8I5r1yU8EeI51S4dpflsLr7q3X9&#10;3b9xZf8AZ2P/AAba/ZUnelfzeV+rH/BNr9qxfH/hBfhl4kuwfE2hQj+zJHb5ryxXjbz95ovu8fwb&#10;eu1mrsx+G/5ewOPBYn/l1M+c/gd/ylK1D/sb/EH/ALe1+u9fkR8Dv+UpWof9jf4g/wDb2v13rhxv&#10;2P8ACehgvhkSDpS0g6UtcB6J+S3/AAVs/wCTgfDP/YsRf+lV1XzR+zZ/ycV8Lf8Asa9L/wDSqKvp&#10;f/grZ/ycD4Z/7FiL/wBKrqvmj9mz/k4r4W/9jXpf/pVFX1FH/cz5Ov8A70fv+vSlpiU+vlz6tbBR&#10;RRQMzr6xi1G1mtbmNJ4JVZJIpV3Kyt/C1fgF8c/hrP8AB74veLPBk6ShNJ1GWKBpvvywfet2/wCB&#10;ROjf8Dr+gse9flj/AMFZvhV/Y/j/AMLfEG0i/cazatpt5si4W4g+ZHZv7zxNt/7d69TLqvJV5TyM&#10;fS5qfMR/8Em/ismhfETxN8PryYLb67arqFn5kv8Ay9QffRV/vPE+7/t3r9UpJAgr+e/4J/Ee5+D/&#10;AMWfCnjO2affo19FcSpF9+W3+5LF/wADiZ0/4FX7F/tn/GO1+HH7LnifXdO1CL7RrNoum6VPBPgy&#10;vcrt3wsv8SRGWVT/ANMqvG0Gq8f7xngq/wC4l/dPzgsI/wDhsz9vXcyx3OiaprvmtvR1R9Ltl+7/&#10;ALLPBAi/7z1+0afdr81v+CR3wtDS+NfiNdR/d2aFYuX/ANye4+X/AMB/m/36/Sn1rlxsve5I/ZOn&#10;Bx93n/mJKKKK4j0gpD0NLSHoaAPwC/aa/wCTkPil/wBjRqn/AKVS19H/APBJb/k4/wARf9irP/6V&#10;2tfOH7TX/JyHxS/7GjVP/SqWvo//AIJLf8nH+Iv+xVn/APSu1r6it/uR8nQ/3o/W+mOmafRXy59W&#10;fi//AMFEvgFY/Bb40R6hoNnHZeG/E0L30EESbIoLpH23ES/7Pzo/+z5u3otfq/8As/8A/JCvh5/2&#10;Lunf+ksdcb+0l+yl4S/aetNDg8VXeq2TaNJK9rPpMsUT/vNu9W3xP8vyJ/3zXqPhDwzbeDvCWi+H&#10;7SSWa10mzgsIGnfLMkSKiliP4sKK661b2tOMTz6FD2VSUjoqKKh81Hfbu+da5D0SaiiigD8zP+Cw&#10;3/Ic+Fv/AFw1L/0O1r4P+GP/ACUjwp/2FbX/ANGpX3h/wWG/5Dnwt/64al/6Ha18H/DH/kpHhT/s&#10;K2v/AKNSvqcJ/up8niv95P6Hx0FfnT/wVS/Z3S+0my+Lei26rd2BSw1tI1H72JmCQTt/tI/7r/dd&#10;f7lfoun3KxvFHhrTfGHh7U9C1a2S70vUraWzurZ+ksbqVZf++a+co1PZVOY+irU/a0uU/nl8NeJt&#10;S8F+JdN8QaNctZ6pplyl1bXC/wAMqtuWv3k/Z6+NGm/Hn4UaJ4y07ZEb2Lbd2iPuNrdLgSxf99fd&#10;/vIUb+KvxL+P3wd1L4D/ABZ8QeDNQ8x0s591ncOv/Hzat80Uv/Al/wDHt6/wV9D/APBNX9ov/hVf&#10;xVHgXVrpk8NeLZUig3t8lrf/AHYn/wC2v+qb/a8r+Fa9/G0/rFP20DxMJUeHqeymfr/RSA5pa+aP&#10;pQoopNwoAWiiigCpPbRXkDRSossTLtZGXcrV84fFX/gn98GPihC7/wDCLJ4X1J9u2+8Of6Fs/wC2&#10;Q/df+Obq+mqZVxqSh8BjKlGfxH43ftCf8E5viB8G7O51zw/IvjvwxD88ktlb7L63T+88Hzbl/wBp&#10;Hb+8yrXyXX9IZQV+Q/8AwUw/Z/074WfE/TPF+g2yWej+LFlae0hT5ILyLb5r/wB1VdWRtv8AeSWv&#10;dwWNlVl7KqeFi8H7KPPA+ov+CYfxzu/iX8JL/wAH6vPJc6p4ReKGGWb+Oxk3eSv+1s2SL/u+VX2z&#10;0r8gP+CVmvf2V+0xd2LbtupaBdW+zd/GssUu7/yE/wD33X7AYyK8zG0+Ss7HqYKpz0hB0Nfid/wU&#10;c/5PE8cf9crD/wBIrev2xHQ1+J3/AAUc/wCTxPHH/XKw/wDSK3rfLf45jmP8Irf8E7f+Tx/h7/2/&#10;/wDpvuK/btfuivxE/wCCdv8AyeP8Pf8At/8A/TfcV+3a/dFPMv4xOXfwxaKKK8o9cKKKKAGnofpX&#10;8+Px1/5Lj8Q/+xi1H/0rlr+g49D9K/nx+Ov/ACXH4h/9jFqP/pXLXtZV8cjw80+GJ9j/APBIT/ko&#10;fxD/AOwZb/8Ao1q/UgdTX5b/APBIT/kofxD/AOwZb/8Ao1q/Ujua5Mf/ABpHVgf4ERaKKK4D0goo&#10;ooAKKKKAOC+NHw40z4v/AAv8SeEdXx9i1SzaHft3eU/3opV/2kdUb/gNfz6V/R5qf/Hjcf8AXN6/&#10;nDr3sr+0fPZp9k/Tr/gkToWnx+BvHusJaodWl1GKyefPz+SkW5V/2fmd/wDK1+ho618Df8Ehv+SU&#10;eN/+w0n/AKTpX3vXmY3+PI9PBfwIj6KKK5DuCiiigAooooAKKKKACiiigApDS0UAfkX/AMFZm2/t&#10;IeHx/wBSva/+ld1Xn37KX7Mn/CzrlPFXiaBk8LwP+4t3+X7e6/8AtJP/AB5vl/v16N/wVURbn9qL&#10;w1E38fhuzVv/AALu6+t9N0y20fTbexsYIrOxtYligt4V2JEi/cRa/OvEXinE5FltPC4X3ZVPtHTk&#10;OV08bi5VavwxHWdtFZ2sVtBFFDbxLsihhXYip/cqY8UUV/F9atOvPnnufssIQguSAUUUVnDco0vC&#10;/hmfxlrkemxSNDageZd3Cfeij/uL6M//AMU38Nek+MPHln4HsE8P+H4o/t0USoqKv7q0T+83+1/s&#10;1x/hbxC3hL4f6teWmz+1NQ1IWdtLt5XbEvUf7CpK+3/4quRRPLLs7M7szO0rtvd2/jdq/oFZnR4S&#10;yelQwcf39ePMfE/V5ZliZzq/BE9E+BO46n4lRpZJt8VrMzSvu3uzz7n/AN5q87htls/Ns1+5ayy2&#10;v/fp3T/2WvXvgdpJt9F1HVZIwr30+yNs/eii+Vf/AB7zK8hS5W8luLmJvkup5bhf+BO7f+z1HGEa&#10;i4cwc8V/EHlUo/XqvsvhH0UUV/P59qFFFFACjrXgf7byb/gFqH+zeWv/AKHXvg614T+2wm/4Aax/&#10;s3Nr/wCjUr7bgz/ke4b/ABI8XOf+RfV/wntX/BL1s/sr6f8A9hW9/wDQ6+txXyL/AMEum3/ssWv/&#10;AGGLz/0Ja+uhX91Yj+JI/HsP/DiSUUUVkdYUhOBTDXi37W/xrg+AvwK8ReJfPEeqyRNYaSn8T3sq&#10;ssX/AHx80rf7MT1UY88uUznLkjzH5v8AxFnH7W3/AAUNTRnzf6C2uJpSwm4+V7Cz/wCPjynX+F1i&#10;uJf+2tfsSq7Vr8b/APgmDcaVbftTWUWo+X9ruNKvItO3L/y8bUd9v/bJLiv2RHeu7GrklGB52BfN&#10;GUx9FFFeeeqMHSvz2/4K1/Cw6l4Q8JfEG0tt9xpd0+lX0sUW5/Il+aJ3f+FEdHX/AHriv0KHUV45&#10;+1v4Us/Gf7NXxJ0692+SNDubxdzbVWWBPPib/vuJK2w1T2VWMjlxNP2tKUT8J9I1i80LV7HU9Pna&#10;21CynS4tbhPvxSo+5H/76r+gn4S+PrT4ofDXw14ttAsUOsafDeeUG3eUzrlo93co25f+A1/PXX6p&#10;f8EpfjDB4h+Fuq/D28ul/tXw7cvdWcL7V3Wc7bzt/ibbP5u4/wDTVK93MqXPTUzwsuqctTkZ97UU&#10;UmcV84fTnw1/wVumRf2fvDEe7538UwMq+v8Aot0P/Zq9F/4JvXkdx+yD4NjVsvbyX8Uo/ut9tnb/&#10;ANBZa+Vf+CsfxYstd8X+FfANhcefcaJFLf6miN8iSTqvkr/vqis/+7Ktdv8A8ElfizYP4V8U/Dq5&#10;uRHqcF8dZtEmb/WwOiRSqn+40St/22r1pUpfVDxY1I/Wz9FKqXlvFe28sE8ayxSqysjruVl96tZF&#10;G2vJ2PZ3P5+v2g/hfJ8GPjR4v8GMrGHS750tXlfez2rfvbd2/wBrymSuw8M/tJ32g/sm+LfhHud3&#10;1TWoLiCbe/yWv37hd38P723g+X+L7RLX0/8A8FbPhR5GqeDfiPbIQk6Pod9n7m9d8sDf7zL5/wD3&#10;wlfC3wy8CX3xR+I3hzwhpwb7XrN9FZK6Rb/KRm+eVtv8KJvdv9lK+rpyjiKEZzPlakZUq/LE/V7/&#10;AIJl/CQfD39neHXruAQ6t4sum1Jt8Wx0tl/dW6f7SfK8q/8AXxX1+PvGsjw7oVj4T0DTNE0y3Wz0&#10;3TraK0tYF+7HFGu1FH/AVrXHevl6kvaS5j6WnHkhGIH7pr+fz9oz/k4T4of9jTqn/pVLX9ATttU1&#10;/PX8Ztbg8T/F/wAda1ZyrNaajrt/dQSp/EjXDsjV6+V/HI8rMvhifVf/AAST/wCTifEv/Yrz/wDp&#10;Xa1+tZ71+RX/AASdvIbb9pHWopJFRp/DN0kaN/E32q1b/wBBRv8Aviv119a48f8AxzpwH8EdRRRX&#10;Cekfkt/wVs/5OC8Mf9izF/6VXVfMv7OH/Jw/wt/7GnS//SqKvov/AIKvX0F3+0josEEySva+GYIp&#10;VRv9W/2i6bb/AN8sv/fdfL/wd8Q2fhL4v+B9cvpPJstL12wvZ3/uxRXCO/8A6BX1OG/3U+Tr/wC9&#10;H9Co+5SnrSR/cFKetfLH1UdhR0paQdKWgoKQ9KWkPSgD8NP2+P8Ak7v4i/8AXzb/APpJFXZ/8Ew/&#10;+TrdL/7Bd7/6BXnH7aOvQeIP2p/iVd27bkTVWtP+BRIkT/8Aj0Vdp/wTf1VdN/a68JxM2xbyC9gw&#10;3/XrK/8A7JX1so/7J/26fKQ/3o/atelLSDpS18kfVhRRRQAUUUUAFRv0NPzTHPBpoiWx/Pj8cf8A&#10;ktfxB/7GG/8A/SiWvsv/AIJB/wDI/fEL/sGWv/o16+IfiRr0Hir4ieK9atv+PfUtVurqL/clld0/&#10;9Cr7D/4JI66lp8bvFujsAovNB+0K+7+KK4i+X/yK3/fNfVYn/dT5bDf7yfrFRRRXyh9YFFFFABRR&#10;RQAUjfdNLRQB/P8A/tHeCm+Hnx68f+H2tmtobPWro28Tt/y7u2+Jv+/To1fWP/BIvxelj8SvHfhh&#10;1XfqmmQagr+n2WXZt/8AJr/x2tb/AIKqfAG4i1rTvivo9mzWU8a6frjRL/qpV+W3uG/3l/df8Ai/&#10;vV8U/BH4qX3wR+Kvh3xtp0f2ibSrndJAzBTPAybZYtx+7uiZl3/w/er6WP8AtWFPl/8Ad8T7x/Qa&#10;AKdXG/Dj4i6D8WPB+leKfDl9HqGj6hF50Uq43J03I4/hZT8rLXYE8V821Y+ljLmHUUU1mCikWeD/&#10;ALbnjiHwF+y58QryUK8t7pj6VEjPs3NdfuMr/urKzf8AAa+W/wDgkH4Pli0f4i+KpYFMM9xa6VbX&#10;H8e6JXlmX/yLBXl3/BQv9pGP4+eOdG+GvgOSTX9H0y9z5linmjU9Rc+UiRbeXVN7Irr95pGwG+Rm&#10;/Qv9lr4KRfAP4IeHfCbeW2pxRfaNSmiXAlu5Dvl5/i2/cVv7qLXoy/c4bl+1I8uP77Ec0fsnslFF&#10;FeceoRtwpr8evgzfxx/8FPLu6ZsxS+NNcRW/3mulT/0Ov1V+KnxB0j4T+ANe8X63P5Om6TatcSfM&#10;u6Uj7kS7v4nbai/7TCvwd8D/ABKvPC3xi0Lx/eK15e2euxa1dIjbPPZbjzXT/gfzV6eDpSnGbPIx&#10;lTllA/oTXtT6w/DPiTT/ABfoGna5pN3FfaVqECXVrdRfcliddyvWzXms9SOo+kNLRSLPyL/4KOfs&#10;rn4X+MG+I3hmzMfhLxBcEX0MYwtjft833P4Ul+ds/wALbl+XKLXyP4N8Z6x8P/FWleJfD97Jp2r6&#10;dOtxbXCfwsv/AKEn8LJ/Etfv/wDETwJo3xP8Fax4W8Q2i3uj6pC0FxEVySP765HysrYZW/hZVbtX&#10;4UfH34J6z+z/APFHVfB+s75hA3m2d8YtiXlq3+qlT/0Fv7rKy/w19Fgq/tY+ymfNY3D+xl7WB7D+&#10;x74sk8fft/aF4nntls5dc1fVNSa3R9yxNLb3Uuz/AMfr9oa/ED/gn5/yeB8O/wDrve/+kVxX7f1w&#10;5lHkqRR25drTkOoooryz2D8lv+Ctn/JwXhj/ALFmL/0quq+aP2bf+TiPhb/2Nel/+lUVfRH/AAVh&#10;1OG8/aN0S2jkVntPDMCSof4Wa4uG2/8AfLLXy/8AB3xDbeEvi/4H1y8k8m00vXbC9ld/4UiuEd//&#10;AECvqaEf9jPk6/8AvJ/QonQVJUaYKipK+XZ9RDYKKKKRoRnqK+eP28fhSnxV/Zn8WWkVus2paTF/&#10;bdiQGZllg+dtqr95mi81P+B19FVDJGsyMrLvRqunLklzGdSPPHlP5vq92+Mf7S138UfgB8Kfh9I0&#10;wl8MRyrqLMn7md1/dWWz/dgyv/A65H9or4Xv8Gvjh4y8HBNlrp2oP9j3Pv8A9Fl/e2+7/a8p0/4F&#10;XSfsZfCj/hcf7RvhDRZrT7XpNrc/2rqKtF5sXkQfNtl/2XfZF/21r62pKE4KrI+Sjzwn7I/Xf9lL&#10;4WH4M/s/+C/C80bQ6hDaJcX6P99bqX97Kn/AWcp/uoK9j7UkdFfHylzS5j62EeSPKPooooNApD0p&#10;aax4oEz8A/2m/wDk4/4pf9jRqn/pVLX0h/wSV/5OM8Rf9ipP/wCldrXzF8edXtvEHx1+IuqWc8dz&#10;aXniTUbiCaJtyPE11KyPX0X/AMEp9as9K/aX1C2up1hl1Dw9dWtsrdZJfPt5do/4BFK3/Aa+prR/&#10;2M+Uoy/2o/YCikpa+WPqxDQMUx3VOtfJP7SH/BQfwF8E7W90nQLu38beM0LKlnYzBrW2lzt/0idf&#10;7vzfIm5vk2tszuq6dOdWXLExqVY0o80j1D9pf9pLw7+zZ4DuNf1qVbnVJ1aLSdHRsS31x6f7Ma/K&#10;Xf8AhBHVmRW+HP8Agnanif48/tV+Lfit4j1K5ml062eW6e3n2pLcT74ord0/iiSJJdq/weVFXxx8&#10;W/i/4p+OPjO78UeLtSbUtTn+SJPuQ2sX8MUS/wAKL/8AZNudmav1t/4J2fCRvhd+zTol1dIU1LxK&#10;7a7P7JKqrAv/AH6SJv8Aed69SrQWEoa/FI8ynWliq/8AdifU9FFFeQe0fmX/AMFhf+Q58Lf+uGpf&#10;+h2tfCHwx/5KR4U/7Ctr/wCjUr7U/wCCu/iSK8+JPgLQVVvtFhpVxeu4/uzy7F/9J3r4W8P6r/YP&#10;iHStTVd/2K8iuNn+4+6vrMJ/up8niZf7Sf0aD7tSVXtpkmiWSNldGGVZf4qsV8oz6mOx8Q/8FN/2&#10;fv8AhYvwwi8eaTarJ4g8Jo0lyUXLz6cf9aD8vzeU373/AGV83+/X5Ko7wujRMyOv3XSv6PLm1ivL&#10;eWCaNZYpF2sjL8rLX4Xftf8AwFn/AGePjZrGgxRN/wAI7ef6fosrH71qzfc/3om3R/8AAd38de7l&#10;1e/7qR4WPockvaxP1R/Yk/aLT9oj4MWF9fTh/FWkhdP1qLcu5pVX5Z9vZZVw/wDvb1/gr6IxkV+F&#10;v7IH7Rlz+zX8XLTWZTLL4av1+x61awt963/hlVP70TfN/wB9r/HX7f6Jrdh4h0ax1XTbqK+0y9hW&#10;e2u4G3JLG67kdW/ulTXn42h7GenwnfhK/taZpkV+VH7Xnxv+LP7On7YsmoQeL9UvtGiWDVNN0e6u&#10;R9ils5dyPE1um1PvJPFu27/lRt2/5q/VbdwDXwn/AMFWfhK/iX4UaL46s4zJdeGrzyLpl7Ws5Vd/&#10;/AZVi/7+PUYRx9ryy+0Vi1L2fNA+pvgj8afDfx7+H1h4t8OXYktbhik1uX/fWcy/ehlX+Fl/8eUq&#10;33WFekDGK/A/9nT9ozxT+zX45TXvD8/n2Nxsi1PRpm/0e/i/ut/ddNzbH/h/3WdX/Y39nz9pbwd+&#10;0b4X/tXwzfmPUIyBqGj3TKLuzb/aT+JP7rr8rf7wZReJwk6Uv7pGHxcasfe+I9mooorhPSGgV8Kf&#10;8Fb/ACP+FGeE93/Hx/wkibf9z7Lcb/8A2Wvus8c1+P3/AAUx+Ptj8VfixZ+FNDnW50jwj5sEtwp+&#10;WW9l2+bt/vKnlKn+95td2BjKVeJ52NlGNMs/8EpvDjar+0dqWpNFJ5WmaBPL5qr8iytLFEif98NL&#10;/wB8V+vA5r41/wCCaPwHuPhR8HJ/E2rQGDXfF7x3nlOfnis0Vvs6t/tNveX/AHZUH8NfZQ6VGNq+&#10;1r3KwdP2VIG6V+Jv/BRv/k8Pxv8A9crD/wBIrev2ybpX4h/8FCdRh1H9r3x+0MiyrE1nFuXsy2Vu&#10;rD/vrdXRl38Y58y/hkn/AATu/wCTxvh7/wBv/wD6b7iv23PINfhj+wv4htvDH7Wnw4vLlliilvpb&#10;JWbu89vLAn/j8qV+5w708xj+9Jy3+HIfRRRXlnshRRRQAxvu1/Pl8df+S4fEP/sYtS/9K5a/oMf7&#10;lfzvfErXoPFfxG8V65a/8empardXsW/+5LK7p/6FXtZX8cjwc0+GJ9t/8EhP+Sh/EL/sG2//AKNe&#10;v1J9a/Jz/gkpra2fxw8VaUwVftugNOp3feaK4i+X/wAit/3zX6xetceP/jnXgP4I6iiiuE9MKKKK&#10;ACiiigClf/8AHhcf9c2/9Br+cSv6Hvid4ni8E/DnxX4gmz5WkaVdag+3+7FE7/8AstfzwpXvZXvI&#10;+ezT7J+pn/BIX/klXjj/ALDSf+iEr77r87P+CQOvRTeGPiPofHnWt5Z3uf7yypKv/tL/AMer9E68&#10;3F/x5HpYP+BEWiiiuM7wooooAKKKKACiiigAooooAKKKKAPyT/4Kjf8AJ13hff8Ac/sCz/8ASq4r&#10;68r5F/4Ky289r+0R4Uv0Vkhbw3Aiyj+J0urpv/Zl/wC+q+t4ZlmiSVfuMu/fX4B4wQl7LBy9T6fh&#10;OX72vEfRRRX8xn6SFFFFPYCF9RaGOLS2VvKe8a9if/a8ra6f+O/+PvV7SNHn8SataaRbNsmuW+aV&#10;P+WUX8bf98/+PbKqHrXqvwQ8PA2t54gkRfMuXa1t3/uxK/zf99Pu/wC+Vr9f4Xw1XibNKHt/hpRP&#10;mcwqQy/DS5Pikdb4vu4vBfw+vXsUS0+x2fkWa9lfGyJf++ttfPUKLZ26KvyJEuyvU/jrrRdtI0aN&#10;z80jXk+xuNq/Kit/wJ93/bKvN9P0z+2tW03TGXet1cxRSp/fi3fvf/HN1fU8eVP7SzbDZPS2R5uT&#10;x+r4aeKmZ/2e7XUV8+XyYvIWX7Pt+dd3zJv/ANrbtbZ/tpVutrx6gT4h+JFbp58X/pLFWL1NfknE&#10;2Fp4LMZYWlHljE+lwFWVWjGrL7QUUUV8iemL2FeHftpbP+Ge/EH/AF3tf/ShK9w7V86ft4ak9n8D&#10;kgVtiXmq28T/APfEsv8A7LX3PBNOU8+w3L/MeHncuXL6v+E98/4Jb/8AJrUH/YYvNv8A47X17618&#10;s/8ABNPSxY/skeFZ883l1f3B/wDAqWL/ANpV9Tetf3NX/iSPyLD/AMKI6iiiszpPnf8AbQ+Pnij9&#10;nj4WWPiLwppFnrGp3erxad5N7FLMiK0Ur79sTq3/ACyX+L+Kvyb+Ofxh+J37RHiGLV/Ga31z9l3r&#10;Z6fb2bxWlmrP86RL/wCzvuZtibm+RK/ejBpPLB7V1UcRGh9k4a2HlV+0fzw+FW8XeCvEWm+INCt9&#10;S07V9OnWe2uorVt0TL/wD5v9yvvb4C/8FEPix4v+IHhDwj4k8IaZcwanqFrYTalFaXEEqKzqryt8&#10;xTd/F0Va/SnyvYUeWPStq+NjW+KBjSwcqXwyHr0oNLRXnnqHhP7Xfx11z9nz4Vx+J/D2iQa7fvqE&#10;Vl9luC+3ayuxb5f9yvzd+M37dfxp+M3hO+8MTaTb+G9Ev1eO5TR7G4WaeJv+WTSu7/L/ALmzf937&#10;tfsoMUGIV0Ua8aOrjzHHWoyq/aP5zf8AhGNX/wCgVe/+ArV0vw48R+PPhH4vsvE/hNdS0fWLb7sy&#10;WzsrI330ZWXay/7LV/QYIwe1L5Qr0ZZlzx5ZQOCGXcn2j4N/ZF/bm+JXxu+LVn4Q8W+FdL0+yntZ&#10;5vt1haXEDq6Ju/5aSuteQ/tXftrfG2x+JvjHwV4cK+H9F02+nsIrvStMf7TLF90OZX37W/2ottfq&#10;h5YFIVQ9RXBGtTjU5uQ7ZUako8vMfzqX+j+IdVv7i8vLHUry9nlaWe4uIpWeVm+Z3d2+81T6FbeK&#10;vC2s2uq6NFq2l6ratugvbJZYpYm/vK6/dr+iXyx6UeWMdK7/AO0tOXkOP+zuvMfm5+xj+2d8ZfiL&#10;8ZPDXgXxnHbanpWom6M+qXGmeRdp5VrLKuxotsXLIo+ZK/SXtUSxAHg1N0ry61SNWXNGPKejRpyp&#10;R5ZHjv7U/wAJz8bvgR4v8KQQpPqVxZm409Mrk3UX7yFdzfd3Muwt/ddq+CP+CWHwXudV+Let+ONW&#10;sJLe38O2f2ezFxEyP9qn3JvX/ciSVf8AtqtfqseDQECk1ccRKFOVNEVMPGdSNQCOa8X/AGsPjTrP&#10;wD+Edz4s0HRY9evoruC3W0l3bCrnlvlr2gHNKUWuaLtI6Ze9E/IT4j/8FFPjl470C90ex0O08KwX&#10;S+U93pNjcfa0Vl2uqSs7bev30Tcv8L18j/8ACN6v/wBAq9/8BWr+jLyh6UeWPSvUpY+NH4YHlVcD&#10;Kt8Uj+e74fa141+Fni/TfFHhiLUNL1rTnZ4LhbVn27k2uux12srqzLX2DpH/AAVI+MlvFt1D4faJ&#10;eN/et7O8i/8Aar1+qHlewo2L6VFXFxrfFA0pYOVL4ZEH2hvsnmbfm2b8V+W2vf8ABUT4y3cTR6Z4&#10;C0fTSy7d8tpdXDr/ALa/Oi1+qOymkfSuSnUjD4o8x1Vacp/DLlP57PHeseNfib4t1LxP4li1LVda&#10;1GXzbq7ltX+b5NifKqbUVF2Ls/2Kwf8AhG9X/wCgVe/+ArV/Rj5YIyBQIwe1epHMuSPJGB508u53&#10;zcx+Qfwy/wCCh3xx+Hfh/T9DvNFs/FNrZosUdxq1jObrylQKi+bGy7un3mVm/vtX6BfsffH3Xv2i&#10;/hlqHiXxDoEPh+9tdYl09bW3LbWRYon3/P8A9dW/75r3pYgDSn6151atGr8MeU76NGVL4pElFIKW&#10;uc7Dyj9pL4q6l8Fvgz4j8aaRpcWsanpnkeVZS7tsnmXEURzs+bhX3cf3a/O/xf8A8FM/jh4h066t&#10;NI8LaX4c81di3dvp89xcRf7a+a+z/vtK/WMD3zTWQGuijVjS+KPMclalKfwyP507nRdev7q4urrT&#10;9Subud2lllmgld3Zvvu71a8PQ+J/CuvafrWkWupWGp2E6XVrcRQPvilV9yPX9EfljsKPLGMkV6P9&#10;pacvIef/AGdrzcx+U/hz/gp78atLtY4NX8GaTrbRRKjXH2C6t5ZG/vttbb/3yi1+lHwl8XXfxB+G&#10;HhTxLf2Ysb3WdKtdQntFDbYmliV2T5vTdXYAL6U77tebUqxqfDHlO+jSnD4pcw+iiisDsCkPSloo&#10;A8D/AGvfj7rf7O3wysfEugaBH4hvbjVotPa1mLbVRopX3/L/ANcl/wC+q/Pn4nf8FCvjf8RvDuoa&#10;HbaLaeFrG/ia3ln03T5/tXlspV182VmVev3lXdwMMK/X4rnvQYga6KNeNH4o8xx1qEqv2j+c3/hG&#10;NX/6BV7/AOArV03w68Q+OPhR4v0/xV4Viv8AStbsGfyLhLPf95NrqyMu112tX9BnlD0o8sCvReZc&#10;0eXkOGGXcv2j8stI/wCCpPxit026n8PNEv3/AL9ta3lv/wCzPX6k203nW8cjfeZd1PCjPapM4ry6&#10;lSM/hjynoUacofHLmFooorI6gooooAKKKKAMXxF4f0/xVod/o+rWkd/pt9A9vc2sy7kljYbWQ1+V&#10;37Tn/BNXxZ4F1O+1z4ZWs/izwswaX+ylbdqFn/sIn/Ldf7u35v8AZ/ib9as0YBroo4meH+E5q1CN&#10;f4j8B/hV8cviT+zN4nuv+Ee1K90G7D+VfaNqMH7qV0/glgb+L/a+Vl/vV9eeGP8Agr7rVrYRReIv&#10;hxZale/xXGmao9qjf9smil/9Dr9EvF/w18K/EK3gg8T+G9I8SRwMzxJq1hFdLG3qokVttea6n+xT&#10;8DtVk82X4a6LG3/TvE0A/JGWuuWJoVf4kDhjhq9L4JHybef8FhI/KP2T4VvJL/011/5P/SevGfGH&#10;7U/7Qf7Y1xL4T8LaVcwaVd/up9M8LWzqjxO+3/Srh3+Vfm2tvdYm/iSv0o0X9j74KaD/AMe3wx8N&#10;Sf8AX5YJdf8Ao3dXqGkaJYaDpsGn6ZZ29hY2yCKG1tIliiiX+6ir92o9tQj/AAoF+xrz+OR8c/sV&#10;/sCW3wPurTxn41lg1fxqqf6LaxfPb6Xu67W/5ay7f4vurzt3ffr7a7UGjtXDUqSqy5pHdTpxpR5Y&#10;iY4r5O/bp/aU8c/s46d4Tl8FaTp+qT6y90lydQs5Z/K8tYtmzynX++/3t1fWdRPGDRFqMuZhUjKU&#10;eWJ+DXxi+N3xd+PL26eMb/VNRsYG82DTorPyLSJv73lKiqzfO/zPub/arzP/AIRvV/8AoFXv/gK1&#10;f0ZCIelHlivUhmPJpCB5csu5/ikfhZ8Gf2jfjP8AAe1Nj4U1DUIdHeXzW0m9sfPtf+AKyfuv9rZt&#10;3V+pP7E3x58XftC/C7VvEXjDTbLS9TttXl0+KHT7aWBDEsED79srsd2+V/yr6K8oClrjrYiNXXlO&#10;yjh5UvtD6KKK5TuG18zftt/swRftGfDNhpdun/CZ6MHuNIn3qvmHq9u7N0V9o/3WVf4d2fprjFHa&#10;qpzlSnzRMatONWPLI/EL9gaznsf2yvAdrcwy2tzBc3sUkUqbXR1srjerJ/DX7er90V5VY/s4/Dew&#10;+JjePrbwlY2/i57h531SLej+a6urvt3bNzB23Hb82/d1r1QZrpxFb6xLmOfD0fYR5SvdzeTayyL9&#10;5V3V+Wmt/wDBUT4yXkbR6b4D0XTdy7d8tndXDr/tL+9Ra/VTrUZxn7orGnVjD4o8xpWpyn8MuU/n&#10;s8car41+JXi/U/E/iSHUdU1vUpfOuruW1b5/l2r91PlVVVVVP4dtYX/CM6v/ANAq9/78PX9GHlgj&#10;IFAjB7V6kcycI8kYHnSy7nfNzH5BfDL/AIKGfHD4e6DYaPd6Na+KbSzVYo7rVbGf7V5aqFVWlVl3&#10;dPvMrNyctX6FfsifHnW/2iPhdc+KNe0GLQL2LU5bFbWAttZFSJg/z/7/AP47XuaxAGgrjvXnVq0a&#10;3wx5TvoUZUvikS0Ugpa5zsCiiigD8w/+Ct3wtNn4g8HfEW1gb7PeRPot9KirtWVN0tv/ALzMr3H/&#10;AH6Sum/4JJfCv7D4f8X/ABEuolM15Kui2DOvzrEu2Wdv913aL/v1X2Z8cPgh4f8Aj78P7rwj4oNy&#10;mnzTxXCz2TKtxbyI+4MjOjL/AHl5X7rNWh8I/hbo/wAFvh9o/gzw+Ln+ytLVlia6l82Z97tI7s39&#10;5ndq7vrP7j2R531b9/7U7qiiiuE9EKKKKAPGP2p/jJq/wI+D+o+LtD0iPW9Qtp4Ilspt21ld9u75&#10;Pmr87fiL/wAFGvjn420S80zTdCs/CUVyu37bpllcfalXHz7ZXd1X/eVdy/wtX66jHrSGJTXRRqxp&#10;fFHmOOtRlV+GR/Od/wAIxq//AECr3/wFatPwz/wlng3xBZa5ocGqaVq9hL5ttd28TK8TV/Q/5YHa&#10;jywe1ej/AGp9nkOH+zuvMfkb4f8A+Clfx/0XTIbS70HR9dmT719qOjzrK3+95EsSf+OVPrX/AAUv&#10;+P8Aqlk0Ft4e0TR5W/5ebLR7h3T/AL+yuv8A47X61eUKPKFcn1ml/wA+zp+r1P5j8IPiV8ffjf8A&#10;F+J4PFPiXxDfWTrsextomtbSVf8AbiiRFf8A4GleVf8ACMav/wBAq9/8Bmr+jTy19KNgrohmPJ8E&#10;DmlgHP4pH4B/BL4K6z8WPix4V8KHTr6G31PUIorqURbfKg+/K3zf3Yldq/fDT7G30yyhtbaBLe2g&#10;RY44ol2qqr91VWrgiGeKeBiuPE4mWIldnXhsMqA1vuZr8tNY/wCCpfxfmXbpvw80S0f+L7Ta3lxj&#10;/viVK/UymlOeorKnOMPjjzG1WnKfwy5T+fb4leKfHnxf8Y3virxZFqGpa1ebN032PaioqbUVVVdq&#10;rXL/APCN6v8A9Aq9/wDAVq/oy8tPSk8sDtXqRzLkjyxgebPLueXPzH48/CT/AIKA/G/4VeGdO8Ov&#10;odp4n03T4lt4G1XTp/tEUSKFSLfEy+n8Ss1foZ+x5+0Br37Rnw01HxL4g0GHw9e2urS6etrbl9rI&#10;sUT7/n95W/75r3pYgDQfrXnVq0auqjynfRoSpfFIXqa+Xf2/P2dX+OvwXubrSrbz/FnhsS3+mBPv&#10;Trt/f24/30X5V/volfUmBmkrGnUlSnzRNqlP2seWR/OZ/wAIxq//AECr3/wFavcvgV+1J8Zf2e7N&#10;NN8Oie/8Ph2ddE1ixlntUdv7n3Hi/vfI6pur9v8AYDS+UK9SeP8Aax5ZwPLjgOSXNGR8ffsVftf+&#10;Nf2jfFOuaL4r8L2WhjTrFbtLqyinhEjeaqbNsrNX0t8SvA1h8SvAfiDwrqYzYazZS2UrBd2wMu3c&#10;v+0v3l/2lrqwoHShzmvLclzc0T1Ix93lkfz4ab8GPGmu/EXUPA2k+H7vWPE9heS2F1ZWS+b5UqS+&#10;U+9/uoit/G/y/wC3XtbfsP8A7RnwjitfF2i6FdW+pWqNLv8AD2po97a/w7NsT7n/AN2LfX7F6V4a&#10;0jQZ7+fTtKs7C41Cf7TdzW1sqPcy4+/Ky/fb/aatgZr0ZZjOfu8p50cvj8XMfll4E/4Kj/Ej4cSv&#10;ofxO8Gx67qFr+6llbdpd6j/9NYtjq3/AFWvZv+HuHww+xbv+EV8X/bNv+p+z2uzd6b/tH/stfYni&#10;7wD4Y8fWcVr4n8O6V4jtIm82O31aziukRv7yq6tXmV1+xL8Dr+5E83w00VH/ALkMTRJ/3wrbax9p&#10;Ql8UTb2NePwyPz2+On/BSX4g/Gyzbwt4L0g+DrC+/wBHk+wzPdahc7jtCJKqrtVv7qLu/wBqu/8A&#10;2L/+Cc+oX+qWPjX4tab9k023KzWPhe6T97cv95XulP3UH/PJvmb+PavyN+gXgj4NeA/hpI0vhTwb&#10;omgXDReVLcadYRQyuv8AdZ1Xc1d1Tli+WPLSjyijhOaXNVlzCIqqvFcf8WvF914A+GHirxJYWi31&#10;7o2lXWoQWrbtsrRRM6p8vrtrshimmPIriO5/3T8ofFX/AAU4+Nur2dxbaR4R0rQvNXat0un3FxcR&#10;f7ab32/99I1fG+r2PiXxBq97qupWmpXmoX873V1cXEDs8srtud3/ANrdX9E3lCjyh7V6NLGxo/DA&#10;8ypgpVfikfzp2GkeIdNvbe8s7HUrO6glWWC4t4pUeJ1+dXR/4Wr7J8H/APBTP45aDp1raav4V0vx&#10;H5S7Wu7jTri3uJf9tvKfZ/3wlfrH5Qo8oU6uNjW+KAU8FKl8MjzL9nL4nan8Zfg14b8Y6vpsekah&#10;qiStLYw7tsRSV4v4/m/gr1GoxhfalrzJHqRFzzXgX7Ynx8179nT4aad4l8P6DD4hvbrWItPa0uC+&#10;1UaKV9/yf9cl/wC+q99yaa3zilGXvBKPNE/H74pf8FB/jf8AEnw5f6FBotn4ZsL5Ghkl0zT5/tXl&#10;MhR182Rm29fvKqt6NXyZ/wAIxq//AECr3/wGav6NPKHpR5Y9K9Slj40fhgeVVwEq3xSP58Ph1r3j&#10;f4UeMdP8VeFYtQ0rW7BnaC4Sz3/eTa6srLtZdrV9haN/wVI+MUEW3Uvh9o9439+3s7qD/wBqvX6m&#10;+WKPKG3pzUVcXGtrKBpSwkqXwyIrZ2mtopG/iVWqzTKfXnnqBRRRQA3bXy7+2t+1P4n/AGaE8If8&#10;I14Wt/Ejaz9s883Pm/uPK8rZ/q/73mt/3zX1FmmMA1OMuV+8Z1IylH3T8Z/jj+3B8Z/jl4UuvDF5&#10;o9t4e0O8+S5i0bTp0luU3K2xpZWb5fl/g27v4vkr5m/4RvV/+gVe/wDgK1f0ZeUPSjYvoK9Klj40&#10;fggeXVwEq3xSPwL+CvxL+IvwA8Yp4k8H29zZ3rxfZ54rixaWK6i3I3lOv935F+5tb/ar7S+Dv/BS&#10;L4o+MviF4U8M674C0uODV9XtbCa7s7e5i8mOWVVd/nZvuq9fpF5QpPLAqK2KjW1lA0pYSdL4ZElL&#10;RRXnnqBRRRQAUUUUAFFFFABRRRQAUhpaKAPzp/4K9+EJrjwv8PfFESr9ns7y606Zied06JLF/wCk&#10;8v510H7PHidPFvwR8G6irM7f2dFayu/32li/dP8A+PRV9E/tdfCJ/jZ8AvFvhi2h8zVZLX7Xp2FD&#10;N9qiPmoq/wB3ftMe7/poa/Oz9gb4nRWw1jwFfSqksrfb9O3/AMfybZYv/HEbb/v1+aeIuVyzPIva&#10;0vjpy/8AJT0sjxP1TH8svhkfaFFFFfxgfr24UUUUgIr24+x2dxP/AM8kZ6+lvCmkDQvDWlaeG8wW&#10;1tHDv/vbVxur5purZbq1lgb7kqsjV9G+AtdHiPwhpV+W/eywqsv+zKvyuv8A30rV/R/hRKlavH7W&#10;h8LxHz+4eK/EW+k1H4ha35nCWvlWsX+6qI//AKFK1QeCBjx14dZv4bl//RTrXX/Ez4d6odaudb0q&#10;3bUIroK1zAnEysq7d6/312qnyj5vl/i3fLU+GngbVZfEdjq97Zz6dZ2m6VEuF2PLLtZPu/eVfnf7&#10;/wDs06/D2aT4tjipR9zm5uYI42hHLPZc3vEXxos/sXjKyuf4L+z2j/eif5//AB2Vf++K4ntXV/tU&#10;6vDpmlxTmVoWstMv7qWVPvxJsT5v/HW/75r54/Zc+K178XvhZBqup7X1Szun0+5lVdvmsqIyP/3y&#10;6/8AAq+f4/yScsZXzGl8MeXmOvJcbH2ccPL4j1yiiivxA+vDFfGn/BQvxb+58JeGIpV375dSni/u&#10;/wDLKJ//AEfX2TNOsMLySMqRJ87u7fdr4N8H6S37Y/7adhbRxtfeF0vEll3q2xdLtvmb/aXzf/Q7&#10;iv3DwqymWKzX67L4aZ8RxTifZYX6vH4pH6m/sv8AgNfhp+z94A8PG1azuLXR4HuoG+8lzIvm3H/k&#10;V3r1SgfIlPr+qpe9LmPgoR5Y8oUUUUGgUUUUAFFFFABRRRQAUUUUAFFFFABRRRQAUUUUAJiloooA&#10;KKKKACiiigAooooAKKKKACiiigAooooAKKKKACiiigAooooAKKKKAEpaKKACiiigAooooAKKKKAC&#10;iiigAooooAKKKKACikzS0AFFFFABRRSZoAWiiigAopKM0ALRRRQAUUUUAFFJmloAKKKKACiiigAo&#10;opKAFooooAKKKTNAC0UUUAFFFFABRRRQAUUUUAFFFFABRSZpaACiiigAooooAKKKSgBaKKKACiii&#10;gAopM0tABRRRQAUUUUAFJilooAKKKKACiiigAooooAKKKKACiiigAooooAKKKKACiiigAooooAKK&#10;KKACiiigAooooAKKKKACiiigAooooAKKKKACiiigAooooAKKKKACiiigAooooAKKKKACiiigAooo&#10;oAiZdw9BX5N/t9fADW/2f/jBb/F3waZLfRtYvzdPND/y4aix3Mj/APTKX5m/77X+5u/WUkVzXjPw&#10;dovxE8MajoOv6fBqmj6hC0Fza3IJR1PH/AW/2vvKcUkoS/d1Y80ZHPUhzax+I+MPgb8bNH+Nng1N&#10;TsWWHUoNqajp+757WX/4h/4W/wDZlevSOtfEX7QH7L3xB/Yt8ayeNfBV3eaj4PEu2LVlXe9sjt/q&#10;LxPu7Pu/P91/l+63y17L8Cv2sfDXxait9M1J4/D3ij7v2S4f9zdN/wBMHb/0D73+996v5e408Pq+&#10;X1ZY7LI81D/0k/QMnz6NVewxPuyPeKKKK/CJwcHZn26aewuOM1hfAD9prTrrxR4q8Ob/ADLjS9Tu&#10;oLzTE/1qrFL5SXUX95WXZuX+9/4/uMcmvi39qz9njxDpXjSX4jeCIrt/NZLi8h0z5Li1n/56xbfn&#10;bd95tn8W9v8Ad/XfDzFYejjJ0p1PZ1JfD/kfKZ/Cr7GMox5on6saN498P63GDaaxayMF3GF5dkq/&#10;7yN8y1l698VvDuiQyiC+TVbsEotrp7rK+7/aK/Kv/Aq/Jj4b/Gb4l+KImtk+LvhKzS1tYpf+KmVY&#10;n3Nv/dbpbf5nTZ83zt99PnatTxh4/UWv2Px18c5NYi/5a6J4BsU/fo3y7PtSoif8Aev6KrZhjKf7&#10;vljzf9vSPhIqlL3ju/23/wBqO31C01jwzpN7Fea7qn7jUXtpN0Vhar/ywVv7/wDC/wDvv9zfW3+w&#10;hpUmm/BGW5lRtl/qtxcRf7m2KL/0KJq+aPif8K/ENz8N08X/APCLab4A8IaW3lWOk3cr/wBp3jSy&#10;oryu7Julb/f2/KnyL/e+x/2TrNtN/Z68HxN/FBLL/wB9XEr/APs9fnfG1Sjh+HOWlLmlOp7x6+Se&#10;0rZpzT+GMfdPW6KqajqtnodhLfahdwWFlAu+W4uJViiiX/bZvu18d/HL9s+fxE8vhX4YLcu97st2&#10;1lIm+0Su/wDBaxfe3fwb/vf3V+41fiXD3CeP4hrezw8bQ/mPtsxzTD4CnzVJaml+2T+0hbWenXvw&#10;+8M3PnXtx+61W7if5LdP4rdP9p/4/wC6vy/x/L9Wf8E9f2XJPgX8OX8QeIrRofGviSJJbiG4i2y2&#10;Fr96K3/2W/if/a2r/wAshXm37DX7Asng25sPiP8AE20V/Eiv5+l6FcJv+xt/DcT/APTf+6v/ACy+&#10;99/7n6CcHK96/srJMnw3DuBjgcNv9qX8x+T18TVx9f6zX/7dJRxS0UV7JQUUUUAFFM307dQAtFN3&#10;CjcKBXQ6im7hRuFAXQ6im7hRuFAXQ6im7hRuFAXQ6im7hRuFAXQ6im7hRuFAXQ6im7hRuFAXQ6im&#10;7hRuFAXQ6im7hRuFAXQ6im7hRuFAXQ6im7hRuFAXQ6im7hRuFAXQ6im7hRuFAXQ6im7hRuFAXQ6i&#10;m7hRuFAXQ6im7hRuFAXQ6im7hRuFAXQ6im7hRuFAXQ6im7hRuFAXQ6ik3UbqAuLRRRQM+Uv+Chnx&#10;o8Y/A74L6Pr/AIK1caJq0+vwWUlyLaK43RNb3DMu2VGX70af9814v/wTv/an+KHx0+MOu6J438T/&#10;ANtaXa6FLexW4sbW32y+fAgbdFEjH5Xfiu4/4K1D/jHPw7/2NVv/AOkt3Xzl/wAEk/8Ak4LxP/2L&#10;Mv8A6VWtepTpQeFlM8ipVlHExgffH7ZfxB8Q/C39nHxf4q8LX50rXtOW1a2uhDFLs33UUT/JKrIf&#10;kdq+Pv2EP2u/i18Z/j/a+GvGHis6zor2N1cNbjTrW3+ZV+T54okavqP/AIKGj/jD74hH/Ys//S23&#10;r8/P+CX3/J1en/8AYJvP/QEpUKUZ4acwrVZRxMYn7Gux2nivx++MX7dXx78KfF3xxo2leNHttK03&#10;XL+xs4TpFi+yKK4dUXc8G5/lWv2DH1zTZIga5KNSNJ+9HmOytTlP4ZH4nH/gon+0Ir/8j/8A+UWw&#10;/wDken/8PDf2iX/5npv/AAS2H/yPXmH7SfyftGfFL/sa9U/9Kpa/c34Oov8AwqTwV8v/ADBbL/0Q&#10;letiXSpQjNQ+I8fDRq1ZSjzEHwZ8Raj4p+EPgfWtVn+0arqWh2N7dzbFTfLLAju21flX5mPSvzD+&#10;PX7cXx48HfG3x7oGjeMWtNH0vWry1s7f+yLOXyokmZUXc0Ds3y1+uoAPSmtGrdq8mjUhTlzSjzHs&#10;VKU5RtGR+J4/4KK/tCD/AJn/AP8AKLYf/I9OH/BQz9ollynjxnP/AGBbD/5Hrg/2shj9pr4oe3iG&#10;8/8ARrV+0H7NMa/8M5fC3j/mVtL/APSSKvXrypUoRn7L4jx6EatWcoc/wl34GeINS8W/BfwFr2sz&#10;/aNV1TQbC9u7jYqeZPLbo7ttX5V+Zj0rvwKWOoridYImkkZURV3Mzfw14G8j6CPuRPzZ/b0/bT+I&#10;nwr+PE3hH4e+J/7Es9M063Ooxf2fbT7rqXfL96WJ8fungrJ/Yp/bl+JXxC/aD0bwr4+8TjWNJ1m3&#10;uLeBGs7W1WK4VPNRt0USM/8AqmTb/wBNa+Yrbz/2pv2tVaQXk0Pi3xN8wDbpYLJpf/aUH/jqVS+I&#10;Om3X7OH7UWqrp9rsfwp4m+16dDcP96KK48233f78W3/vuvo/YUvZ+z5fe5T5329X2vtPsn72L1p1&#10;ZWg6zZa/oun6rp86XFjfwR3UEy9JI3UMjfitanavnT6KOx+WP7Z/7Z/xj+E37SPjDwt4V8YHSdBs&#10;DafZbT+zbObbvs4JX+eWJ2+8715E/wDwUA/aQtreK7k8YT/ZH+7K+gWexv8AgX2eqP8AwUV/5PG+&#10;IP0sP/Tfb1+nH7GdnBefskfD2C5ijlt5dJ2yxyruVl3vu3V7UlSpUIS5NzwourVqyjzHyZ+zN/wU&#10;x8V+KPiR4e8J/ELTNNu7DWLqLTotW06Jre4inlfYrum7Y67tu7bt2b93zbdtfpig+Q1/PRrej2ep&#10;fFfUNI8EpJeWVxrUtroSJu3yxNcbbf8A4F9yv6F4v9WK5MbShCUZQOvB1JT5oyJKKKK889UKKKKA&#10;PnL9uf4peKPg9+z5qfiXwhqZ0fWoby1ijufIin2q8oVvklVlr827X/goR+0XfS+Xa+OpLl9u7ZDo&#10;Vg//ALb19/8A/BTc/wDGJ+tD/qIWf/o2vjf/AIJPj/jJPWM/9Czdf+lFrXs4aEPq0qsoHhYmU/bx&#10;hGRzGif8FJ/j34a1HfqGvWWt7fv2mqaRBEn/AJAWJv8Ax6v0W/Y9/ansv2ovAlxfy2KaX4m0l44N&#10;WsIX3xhnX5JY++x9r/K3zLsZfmwGbxL/AIK16TpTfBvwhqEkFsdbj8QLBBM/+t8hredpUX/Z3JF/&#10;47XlH/BIi8vk+Jnj21j3/wBmS6VFLP8A3fNWb91/468tOpGnVw3tYx5QpTqUq/s5S5j9Szwhr8Y/&#10;Gn/BQD4+aL4y1+xtfHnk2tpqFxbRKdIsHKosrIvP2f2r9m5OAa/ne+JH/JRfFH/YWuv/AEa9YZfT&#10;jPn5omuPnOHLynv7f8FBf2jdAvYn1DxU5Rf+Xe/0OziRv++bdWr6+/Yp/b/1H47eMpPBPjjTLGw8&#10;QTW7XGn3mlI6w3exd7RMjM+19m9twbadjfd43fQP7WdppNz+zJ8TRq0VtPar4evJYxdbNv2hYmaD&#10;bu43+bs2/wC1tr8rv+CdUbv+2N8P9ifKov8Ad/s/8S+4reKpYihOahy8plzVKFSMebm5j9uaQ0mT&#10;WbrOsWmg6Ve6nfTJb2NnA888z/dWNV3M1eNY9rmsfmr+27+3F8Svh1+0DqvhP4feJP7D0vRraCC6&#10;j+x2t15906+azbpYnZPllRNv/TKrv7CH7a/xF+KPx5g8IfEHxG2t2GqadOtii6fbQeXdRfvdxaKJ&#10;OPKjl/8AHa+UvhNp1z+0v+1xor6nZxzP4l8SPqeo2O7enkea9xcRfN/D5SutY9heT/s1/tNebE8k&#10;48G+JnibY217iKC42uv/AANFb/vuvovq9L2fs+X3uU+d9vU9r7Tm90/fWlqvbTxXNvHPE6vG67lZ&#10;f4lqxXzh9Iflp+2n+2V8YfhL+0h4q8LeE/F39laDZLZm3tP7Ns5tu+1id/nlidvvO1eVr+29+1PJ&#10;oS62viDVX0fG7+0f+EZs/s//AH39n21m/wDBR7/k8Lxx/wBcrD/0it6/SH/gn1Gr/sgfD3j/AJZX&#10;X/pbPXty9lQoQnybngR9rVryhzHyD8Cv+CpviS18SadpvxRs7PUfD87rHLrGmQmK6tj/AM9XRfll&#10;T+8iKrD/AGvut+oVrdRXttHPDKs0Ui7kdW3Ky/3q/Gn/AIKS/DfTPh3+0zetpVvBa2uu6db6u9vb&#10;x+UqSu8sT/8AfbQM/wDvPX6Q/sIeJ7vxZ+yb8O76+2+bFYy2C/8AXO2uJbdP/HIlrnxdOn7ONWmd&#10;OFqy9pKlM9o8S3cth4e1O5gbZNFbSyo/91lWvxktv+Chn7RNzcRQQePGmllbakKaLYO7N/d/496/&#10;Zjxcf+KS1r/rzn/9AavwV/Z1/wCTgfhl/wBjTpf/AKVRVeAhCcZc8SMbUlCUeWR7af21P2rj/wAx&#10;zWP/AAlrX/5Fr75/YG+JfxB+K3wf1jWPiRc3N3rUOty2kL3VhHZOLdbe3ZfkRF/ieX5q+lhNEf40&#10;qVQn8JxXJWrRnHljDlOqhSlGXNz8wrttr8sv2k/+CnHiy+8W6hovwolttG0G0n8ldentUuLi9ZW+&#10;ZokbeixP/D8jP0b5d21f0s8eadf6x4I8QWGk3AtdVudPuILS4X/llK0TKjfg2K/AP4a+JIvh98T/&#10;AArr2pWMtxb6JrFre3Nl/HKsUqM8Xz/7m2ujBUoz5pSMMbWlDljE991r9rH9qn4avBqHiDWvEuhR&#10;X/8AqW17QIoop/4/3Xm2+3/vivu/9h/9s5/2ldO1LRfENpb6d400qNZ5UtPlhu4Gfb5qKzbkZW2q&#10;6n+8jfx7U6/4qeFvCP7cH7Ptxpnh3xFZSafqMkFzZ60lsLp7KWJ1d8xb0ZJdm6Jl+V1801wP7KX7&#10;A8/7L/xLu/FiePE8RJdaZLpr2n9j/ZfvSxPv3ee//PKnUqUp07SjyyClTrxqe7LmifYNfmV+3R+2&#10;B8Xfg3+0FqXhrwj4tOkaLFZ2ssdqNOs59rsm5/mlidq/TWvxm/4Kb8ftYax/2DrP/wBFVngYRqVb&#10;TNsbOUKfun6UfsbeP/EHxT/Zw8IeKfFV+dV13UVuXuLvyI4jJsupUX5Y1VV+RFr4l/bM/bP+Mnwn&#10;/aR8YeFfC3jA6ToVgbT7Laf2bZy7N9nBK/zyxO7fM719Yf8ABP8A1vT7T9kTwBFPe20MyxXm5XlV&#10;W/4/bivzf/4KFXMd5+1/49lglWaJ/sG11bcn/IPt62w9KMq8oyicuIrS9jHlkfrR+zP4v1jx58Bf&#10;A3iPX7v+0NW1LTIrm5ufKWIyyN1bYqqq/gK9U9a8X/Y1/wCTW/hl/wBgWCvaPWvLqfFI9Sn8ER1F&#10;Jmk3CpNrjqKTdRuoC4tFN3CjcKAuh1FN3CjcKAuh1FN3CjcKAuh1FN3CjcKAuh1FN3CjcKAuh1FN&#10;3CjcKAuh1FN3CjcKAuh1FN3CjcKAuh1FN3CjcKAuh1FN3CjcKAuh1FN3CjcKAuh1FN3CjcKAuh1F&#10;N3CjcKAuh1FN3CjcKAuh1FN3CjcKAuh1FN3CjcKAuh1FN3CjcKAuh1FN3CjcKAuh1FJuo3UDFooo&#10;oAKKKKACiiigAooooAKKKKACkIzS0UAZuoabb6pZ3FpeW8dzazI0UkMyb0kVuGVlP3l5r4I/aW/4&#10;JeaV4ou7nXPhTcw+HtRkLSv4evc/YZG/6YP96H+P5fmT58fulr9BqKqM5LRmNSnGp8R+K+k/HD4w&#10;/st68nhjx9o17dW8X3bLW/ll2/c3W918+5f9r5l+T5a+pvhX+0t4F+LXlQafqv2DWH/5hOo/urjf&#10;/sfwv/wCvtbx18PvDnxL0CXRPFOiWWu6ZLndb30KsFO0/Mv91hzhlwy9q+Fvjn/wSh0/UHuNS+Fm&#10;t/2VL9/+wtbZ5bf/ALZT/fX/AHX3f7y18HnnA+TZ6pS5fZVP5ono4TNsbgPdj70T2jOOlV7+1j1G&#10;zltp1bypV2/I2x0/20ZfuN/tV8HH4j/Hr9k3U7fSPHGkXs+k79kUOtr9oil+58kF0v3vl/uMyr/c&#10;r3z4aftpeAvHKxWuqzt4S1N/k8nUG/0f/gFx93/vvbX8/wCb+Hmc5JP2+Gj7SMftRPtsLxBhMdD2&#10;VX3ZHjXxP8Xa58Pfij/wjHi34e+G/iC97Kv9nand2MUV9fxM2yJGlVdu5Pu/d/g/3KqRftFy+FoN&#10;Y1Dwj8DdH8P3ugy/Z9Rvni817J2fZsl2xRMnzK6/er6A/an8K+E/HHwsefWNc03SLq13XWj6ncSp&#10;/rdm/an8TK6/3N38DfNsr451v9oRp9Ul1mzsVudV1vQP7F8SW98rfZ72X7n2hNro27Yifwrtbfsr&#10;9o4dUs9wMJTo2nH3ZfFynxeYyWBryiqnumV8ffFXjzxJ4otV8aanHf8Am2cWoadDY/LaeROnmo8S&#10;7f8AgO/73yfe+WvbfB/7ZOkfDH4KeHNB03TZdb8S2tm8UqO3lWkDb32b3/i/g+RP7/31rlfhj+yJ&#10;8bf2lo9Iup9Ol0vw/a2UVha6x4g/0WJbVPnRIl2+bKvz/I6qyf7dfd/wM/4Jv/DD4UvaX/iGM+Pv&#10;EMZ/12rxbbJW+b7lrllPykD95v5Xcu2v0LG8P5VjMJSw2Mj/AA/e5YniYfFYulWlVoS+I+IfCvwp&#10;+PX7cOo299Kstt4V8x3iv9Q32ulQfeT90n/LVvvJvTc3996/Q/8AZq/Yj8Bfs6xQahDbyeIvGQyG&#10;8QajEoeLcu1lgiHyxJ9/+83zsC7LX0VDBFbRrFEqxoi7VVf4anAwK7aNOlhKfscLHliaqm5y9pVl&#10;zSH4HpS0UVZ0hRRRQAUjfdNLSGgD8nn+C/7c+7/kIeLP/Cvtf/kqm/8AClf26P8AoIeLf/Cwtf8A&#10;5Kr9YMUY+ldf1uX8kTh+qR/mPyh/4Uv+3P8A9BDxb/4V9r/8lUf8KX/bn/6CHi3/AMK+1/8Akqv1&#10;e/Kj8qr62/5IkfU4/wAx+UP/AApf9uf/AKCHi3/wr7X/AOSqP+FL/tz/APQQ8W/+Ffa//JVfq9+V&#10;H5UfW3/JEPqcf5j8of8AhS/7c/8A0EPFv/hX2v8A8lUf8KX/AG5/+gh4t/8ACvtf/kqv1e/Kj8qP&#10;rb/kiH1OP8x+UP8Awpf9uf8A6CHi3/wr7X/5Ko/4Uv8Atz/9BDxb/wCFfa//ACVX6vflR+VH1t/y&#10;RD6nH+Y/KH/hS/7c/wD0EPFv/hX2v/yVR/wpf9uf/oIeLf8Awr7X/wCSq/V78qPyo+tv+SIfU4/z&#10;H5Q/8KX/AG5/+gh4t/8ACvtf/kqj/hS/7c//AEEPFv8A4V9r/wDJVfq9+VH5UfW3/JEPqcf5j8of&#10;+FL/ALc//QQ8W/8AhX2v/wAlUf8ACl/25/8AoIeLf/Cvtf8A5Kr9Xvyo/Kj62/5Ih9Tj/MflD/wp&#10;f9uf/oIeLf8Awr7X/wCSqP8AhS/7c/8A0EPFv/hX2v8A8lV+r35UflR9bf8AJEPqcf5j8of+FL/t&#10;z/8AQQ8W/wDhX2v/AMlUf8KX/bn/AOgh4t/8K+1/+Sq/V78qPyo+tv8AkiH1OP8AMflD/wAKX/bn&#10;/wCgh4t/8K+1/wDkqj/hS/7c/wD0EPFv/hX2v/yVX6vflR+VH1t/yRD6nH+Y/KH/AIUv+3P/ANBD&#10;xb/4V9r/APJVH/Cl/wBuf/oIeLf/AAr7X/5Kr9Xvyo/Kj62/5Ih9Tj/MflD/AMKX/bn/AOgh4t/8&#10;K+1/+SqP+FL/ALc//QQ8W/8AhX2v/wAlV+r35UflR9bf8kQ+px/mPyh/4Uv+3P8A9BDxb/4V9r/8&#10;lUf8KX/bn/6CHi3/AMK+1/8Akqv1e/Kj8qPrb/kiH1OP8x+UP/Cl/wBuf/oIeLf/AAr7X/5Ko/4U&#10;v+3P/wBBDxb/AOFfa/8AyVX6vflR+VH1t/yRD6nH+Y/KH/hS/wC3P/0EPFv/AIV9r/8AJVH/AApf&#10;9uf/AKCHi3/wr7X/AOSq/V78qPyo+tv+SIfU4/zH5Q/8KX/bn/6CHi3/AMK+1/8Akqj/AIUv+3P/&#10;ANBDxb/4V9r/APJVfq9+VH5UfW3/ACRD6nH+Y/KH/hS/7c//AEEPFv8A4V9r/wDJVH/Cl/25/wDo&#10;IeLf/Cvtf/kqv1e/Kj8qPrb/AJIh9Tj/ADH5Q/8ACl/25/8AoIeLf/Cvtf8A5Ko/4Uv+3P8A9BDx&#10;b/4V9r/8lV+r35UflR9bf8kQ+px/mPyh/wCFL/tz/wDQQ8W/+Ffa/wDyVR/wpf8Abn/6CHi3/wAK&#10;+1/+Sq/V78qPyo+tv+SIfU4/zH5P/wDCl/26P+gj4t/8K+1/+SqP+FL/ALdH/QQ8V/8AhX2v/wAl&#10;V+r+fpRn6UfW5fyRH9Uj/MMtlZbePf8Af2ruqxRRXEegfEP/AAVq/wCTc/D3/Y1W/wD6S3dfOn/B&#10;JT/k4PxN/wBixL/6VWtfVn/BUDwlL4n/AGWb2+ifB0LVbPU3T++u9rf/ANuN3/Aa+Nf+CWPibTvD&#10;37S15Bf3kVtLq2gXFlaI7f62fz4Jdg/4DFL/AN8V69L3sJJHhV/dxcWfe/8AwUN/5M++IX+5Zf8A&#10;pbb1+ff/AAS//wCTqrD/ALBN5/6AlfbX/BS7xrpWgfss65o95dqmp+ILm1tLCAN88rxXEVw//AVS&#10;Jvm/2l/vV8hf8Eo/DU+qftEavqphka00vQZy1wV+RJZZolRf+BL5v/fDVVD3MJMK3v4mJ+u1Nen0&#10;x68Y9w/AH9pb/k4v4pf9jXqn/pVLX7n/AAe/5JL4K/7Atl/6ISvwt/aW/wCTi/il/wBjXqn/AKVS&#10;1+6Xwe/5JL4K/wCwLZf+iEr2cd/BpnjYL+LI7KmPT6Y9eMe0fgj+1n/yc18T/wDsYbz/ANGvX7Rf&#10;szf8m5/C3/sVtL/9JIq/F39rP/k5r4n/APYw3n/o16/aL9mb/k3P4W/9itpf/pJFXr4z+FSPFwX8&#10;eR6d3r58/bn+IifDf9l/x1eK6Jd6jZ/2RapI2ws1yfKbZ/tLE0j/APAK+gOwr82/+CvHxJAj8C+A&#10;beVTuaXW7yHb0/5ZW7/+lVcOGp+1qxid2Jny0pHkn/BLPwEfEv7RE/iOaKU2nhrTJbiOZPu+fP8A&#10;uERv+2TTt/wGl/4Kn+BI/Dn7RVp4htopPI8R6TFcSzM3yPPF+4dF/wC2SW//AH1XB/BH9hT4lfHr&#10;wJD4u8Ovo1tpVxPLbxf2pdPE8u35XdNsT/Lu+X/gFM+OH7CvxJ+AHgWbxb4kfRrrSYp4reX+zLp5&#10;Wi3fdd90SfLv+T/gS17nufWebnPA972HLyn6Tf8ABPL4jt8RP2WvC6zz+fqGgtLoVwNu3Z5B/cr/&#10;AN+Ggr6azX5h/wDBIz4hyW/ifx14FnkmkgubaLWrWLd+6iaJ/Km/4E/mwf8Afqv05B4rxcVT5K0o&#10;nvYWpz0on4lf8FFOf2x/iDn/AKcP/Tfb1g6bpv7Q958KYl0xPH03w7e0ZFisWum097b5t/yL8vlf&#10;e3fw1vf8FFTn9sf4g/8Abh/6b7ev1B/Yiw/7KPw3/wCwYP8A0N69SVb2VCHunjRo+1rz94/Lj9h7&#10;xZ8L/CPxp0K++IWm3s18t5F/ZWoeev2KznZl2SzxMu75W+bfv2p9/Z8u9f276rX8+Hxr0G08LfGb&#10;x7o2nxeTp+m6/f2ttCn8EUVxKiJ/3ylf0HQnMS1zZjHWEzswEviiS0UUV5J7QUUUUAfJ3/BTf/k0&#10;/Wv+wjZ/+ja/KL4Oal8R9K8UzSfC9df/AOEha1dZf+EcglluPs+9N/yRIzbN2z/x2v1d/wCCnH/J&#10;p+tf9hCz/wDRtfGn/BKIZ/aX1T/sW7r/ANKLWvdwkuTDTkfP4uPNiYxPJ/FPww/aP+L2pWQ8T+Ff&#10;iJ4huIty2zazp140Vvv+/teVNqfcWv0i/YG/Zb1T9m7wBql14mKp4q8RSwzXlpFKsqWsUSt5UW5f&#10;lZx5spZl+X5v9nc31d5Qpa8+tip1Y8h30cJGlLmB/uGv53PiZ/yUPxR/2Frr/wBGvX9Eb/cNfzv/&#10;ABI/5KL4o/7C11/6NeuzLd5nLmP2T0z4vaT+0UPCU1z8R08fS+GonV5W1trprGJ9+1Hfd8q/M+1d&#10;/wDfr6F/4JbeJ/hjpnxEl0ufTdSh+JmpWssNpqF1KstrLEv72WKJFRfKdlTd82/5Yvvru2P99ftO&#10;2Udx+zf8T1khWYf8IvqTbHHVltZWX/x4Cvxx/Y5v7mw/ai+GUttP5Era1BEz7v4G+V0/4Grutaxq&#10;e3oTRzyp+wrQP3jFfM//AAUK+JLfDr9lvxR5M/k6hr2zQ7UbN+8z/wCtX/vws9fS5OK/MT/grl8R&#10;ftXijwP4Fgkl2WdtLq90iN8jtK/lRf8AAl8qX/v7XmYSnz14nrYqpy0pHL/8EoPAA1740eI/FlxB&#10;FLbeH9M8qJ3+/FdXL7Vdf+2UVwn/AAOuN/4KbeDP+EY/am1DUFdTD4g0y11Lai/cZV+zv/6T7v8A&#10;gVYHwd/YE+J3xv8Ah7pvjLw/caFDpGotL5H268eKVvKleJvlWJ/4kesv4+/sVfEP9nPwba+JfFMu&#10;jXOmz3yWC/2ZcvK6yujP82+JPk/dP/47XtR5PrPNznh+/wCw5eU/Un9hX4hp8Rv2XfA12zxve6bZ&#10;jSLpUbeyvbfuk3f7TRJE/wDwOvoH1r82v+CQ/wARkMfjvwFPcLvVotcs4AvLf8sLh/8A0l/76r9I&#10;/vV4WJp8lWUT3cPU56UZH4n/APBR3/k8Pxx/1ysP/SK3r9J/+CfH/Jn/AMPf+uV1/wCls9fm3/wU&#10;e/5PC8cf9crD/wBIrev0F/YW8beHvDf7HngaXV9e07SoreC8ed767ihES/bbj7+5vlr0sT72GpHm&#10;4eShiZnx1/wVq/5OL8O/9ivB/wClV1X2d/wTbWdP2Q/B/nf6tp78xf7v22b/ANm3V+cv7fHxm0n4&#10;0/tCX+paFdx6loWl2cGkWd9EcpcIpd3dP7y+bLKu7+LbX6ifsS+DLrwH+y38OtKvG/0ltPa/eNl2&#10;7DcyvcbP+A+btqMR7mGhGQ8P72JlKJ674v8A+RR1r/rzn/8AQGr+evwf4WvPHHi/QvDmntGmoaxf&#10;QWEDXDbUWWWVEXd/s7mr+hPxf/yKWt/9eU//AKA1fgj+z5cwWfx8+Gs9zJHFbxeJtOeWWVtiKv2q&#10;L52q8u9yMwx/vTgfSX/DqH4yf9Bjwh/4HXH/AMj1+if7J/wr1n4JfAPwx4K16S0m1XS/tQmksXZ4&#10;X8y6llXYzKv8Lr2ruU+KPg3b/wAjboeP+wjD/wDFVraL4i0vxFbvNpepWmpwI2xpbSdZVVv7uVrg&#10;r1qlWPLI7qFGnSlzQNSvhf8AbE/4J3WPxb1PUfGnw8a30bxdcF5r3TJvktdSk/v7v+WUrf8AfLtj&#10;dt+Zq+qPjp4l1Twd8FvHmv6HOtvq+l6He39pK8W/bLFbu6/K33vu1+bn7P3/AAUV+J+sfGjwjp3j&#10;nxJaS+Fr69W1vQLC3tyvmfKjM6r8iq7IzN/dqsPGr/EpE4iVL+HVPnLwl47+KP7I/wASr2Cxnv8A&#10;wlr9rKi32k3a/ubhF+4ssX3ZV+d9r/7e5H/ir9Wv2Pf2xNJ/ab8OzwS2iaP4x0uJDqGlocpImdn2&#10;iDv5Zb+E/Mm7ad3yu/B/8FPvC/g/U/2ep9b1hLSDxRp91Ami3DsqXErtKiyxJ/E6+UZX2j+4rdq+&#10;Rf8Agl3DqUv7U1u2nsyWkWj3j6jtb78HyKn/AJFaKu+ry4ih7V/EcFKcqFf2Sl7p+xw6Gvxl/wCC&#10;nH/J2Osf9g6y/wDRVfsyOhr8Zv8Agpx/ydjrH/YOsv8A0VXPl38c68x/hHI/DL9hj4tfF7wPpvi7&#10;wzpGn3Wi6irtBLLqMUTtslaJ/lb/AGlavKvih8Nde+DvjvU/CPiWCK21rTvK8+KGVZUXzYklX51/&#10;2WWv2P8A+Cen/Jnvw9/653n/AKW3Ffmr/wAFExj9sfx//wBuH/pvt67sNiZVa8qcjzq2HjSoRlE/&#10;U79jb/k1v4Z/9gWD+Ve1d68V/Y2/5Nb+Gf8A2BYP5V7VXz9T+LI9+j/CifnV+0/8Mf2rtc+OnijU&#10;Ph1eeIoPBk7Qf2ell4jgtYR/o8Svtia4Vk/e7/4a8w/4Uv8At0bv+Qh4t/8ACvtf/kqv1hwfWjZ7&#10;1vHFSj9kwlhYz+0flB/wpf8Abn/6CPiz/wAK+1/+SqP+FL/tz/8AQR8Wf+Ffa/8AyVX6wce1HHtW&#10;n1uX8kSfqkf5j8oP+FL/ALc//QQ8W/8AhX2v/wAlUf8ACl/25/8AoIeLf/Cvtf8A5Kr9Xvyo/Kj6&#10;2/5Ii+px/mPyh/4Uv+3P/wBBDxb/AOFfa/8AyVR/wpf9uf8A6CHi3/wr7X/5Kr9Xvyo/Kj62/wCS&#10;IfU4/wAx+UP/AApf9uf/AKCHi3/wr7X/AOSqP+FL/tz/APQQ8W/+Ffa//JVfq9+VH5UfW3/JEPqc&#10;f5j8of8AhS/7c/8A0EPFv/hX2v8A8lUf8KX/AG5/+gh4t/8ACvtf/kqv1e/Kj8qPrb/kiH1OP8x+&#10;UP8Awpf9uf8A6CHi3/wr7X/5Ko/4Uv8Atz/9BDxb/wCFfa//ACVX6vflR+VH1t/yRD6nH+Y/KH/h&#10;S/7c/wD0EPFv/hX2v/yVR/wpf9uf/oIeLf8Awr7X/wCSq/V78qPyo+tv+SIfU4/zH5Q/8KX/AG5/&#10;+gh4t/8ACvtf/kqj/hS/7c//AEEPFv8A4V9r/wDJVfq9+VH5UfW3/JEPqcf5j8of+FL/ALc//QQ8&#10;W/8AhX2v/wAlUf8ACl/25/8AoIeLf/Cvtf8A5Kr9Xvyo/Kj62/5Ih9Tj/MflD/wpf9uf/oIeLf8A&#10;wr7X/wCSqZ/wpf8Abp/6CHi3/wAK+1/+Sq/WH8qPyo+tv+SIfU4/zH5Q/wDCl/25/wDoIeLf/Cvt&#10;f/kqj/hS/wC3P/0EPFv/AIV9r/8AJVfq9+VH5UfW3/JEPqcf5j8of+FL/tz/APQQ8W/+Ffa//JVH&#10;/Cl/25/+gh4t/wDCvtf/AJKr9Xvyo/Kj62/5Ih9Tj/MflD/wpf8Abn/6CHi3/wAK+1/+SqP+FL/t&#10;z/8AQQ8W/wDhX2v/AMlV+r35UflR9bf8kQ+px/mPyh/4Uv8Atz/9BDxb/wCFfa//ACVR/wAKX/bn&#10;/wCgh4t/8K+1/wDkqv1e/Kj8qPrb/kiH1OP8x+UP/Cl/25/+gh4t/wDCvtf/AJKo/wCFL/tz/wDQ&#10;Q8W/+Ffa/wDyVX6vflR+VH1t/wAkQ+px/mPyh/4Uv+3P/wBBDxb/AOFfa/8AyVTP+FL/ALdP/QQ8&#10;W/8AhX2v/wAlV+sP5UflR9bf8kQ+px/mPyh/4Uv+3P8A9BDxb/4V9r/8lUf8KX/bn/6CHi3/AMK+&#10;1/8Akqv1e/Kj8qPrb/kiH1OP8x+UP/Cl/wBuf/oIeLf/AAr7X/5Ko/4Uv+3P/wBBDxb/AOFfa/8A&#10;yVX6vflR+VH1t/yRD6nH+Y/KH/hS/wC3P/0EPFv/AIV9r/8AJVH/AApf9uf/AKCHi3/wr7X/AOSq&#10;/V78qPyo+tv+SI/qcf5j8n/+FL/t0f8AQR8W/wDhYWv/AMlUf8KX/bo/6CPi3/wsLX/5Kr9X9vsK&#10;NvsKPrcv5IlfVf7x5f8As16P4z0L4J+FrDx+9zJ4zt7d01GS8ulupWbzXKFpVdg3yFf4q9UzxSdK&#10;P4RXFLU64x5VYdRRRQWFFFFABRRRQAUUUUAFFFFABRRRQAUUUUAZGuaFp3iTS7nTdW0621WwuE2T&#10;Wd5AssUq/wB1lb5Wr4++M/8AwS++G3j6aa98H3Vz4B1JjxFbL9rsnbfuZvKZtyf3fkdVX+7X2rTj&#10;iqVSUfhMZU4y+I/J7wT/AMEm/iHqXiSW38VeJNH0fRYGC/a9OZ7qWf8Ai/dKyLt/u7m2/wC41fbH&#10;wU/Yd+E3wQa2u9N8PLret27b01vXdtzco4ferqu0RRMv99EVuK+h6UGqdWS91GUcPTiCgY6UuKWi&#10;szrExS0UUAFFFFABRRRQAUUUUAJijFLRQAmKMUtFACYoxS0UAJijFLRQAmKMUtFACYoxS0UAJijF&#10;LRQAmKMUtFACYoxS0UAJijFLRQAmKMUtFACYoxS0UAJijFLRQAmKMUtFACYoxS0UAJijFLRQAmKM&#10;UtFACYoxS0UAJijFLRQAmKMUtFACYoxS0UAFFFFAGL4m8N6d4w0DUtD1a1S+0vUbaS1ubdxlZInX&#10;a6V+YnxZ/wCCUHjLS9buZ/h9r2m67ojfPBaavK1vexf7G5V8pv4fn+T/AHa/VWk4rWjWlS+E5q1C&#10;NX4j8dtF/wCCXvxv1+5H9p/2Fo6Lx5uoan5vy/8AbJHr9Ev2Wv2XdB/Zd8G3Wk6deS6xqeoSLPqG&#10;qywrE9w6/dVVH3ETLbV3Njc1e7A560MK1qYmpVXLIzp4WnSlzDqQ8ilorlO0/Lb4u/8ABMj4q+Pv&#10;ir408TafrXhKDT9Z1q81KCO5vLpJkjluHlUPst3+fa9fpD8P9BuPDHgbw7o92Y2u9P063tJXjPys&#10;yRKrbf8Avmulp2MVrUrSqx5ZHNToRpS5oi0h5FLRWR0n5g/G/wD4JofFH4lfGDxl4p0zWfCsFhrG&#10;qz3sEd3d3CSojPuXdtt3+av0E+D/AISvfAfwk8F+GdRkhl1DR9FstOuHt23RtJFAkT7d3O3ctdvT&#10;sYrWpWlVjyyOanRjSlzRDNfnd+1t+wd8Wf2hfjhq/i2x13wxDorRQWmnW+o3k6TQW6Iny/Jbt96X&#10;zW+9/HX6I02ilUlSlzRLqU41Y8sjy79nP4Vn4I/BPwl4MdxLPpdntu3jkLK907NLcMhZVOzzXfbk&#10;fdxSftIfCx/jZ8FPFngqJkiutVs8WzyOyIk6OssO9lVvk81E3Y/hzXqZNANTzS5+YOSPLyn5u/sx&#10;/wDBP/4tfAj45eGPGt5rHhW6sLCWWO8trS+ui8kEsLRNt3W67m+ff/vLX6QEcUtFVUqSqy5pE06M&#10;aUeWJ+c37V3/AAT0+I/xz+PfijxtoOr+GbXStUNqIIdRup1mTyrWKJtypbuv3om/ir7K/Zy+Hmqf&#10;CP4J+EvB+syW1xqWk2fkTzWTM8LtuZvl3Krd/wC7Xp/WjHNEq8pRjCQo0IxlzRPy5+Lf/BMX4p+P&#10;Pit4z8S6brfhWKw1jWrzUrdLm7uElSKW4eVVbbbv83z1+k3hOHVLXwxpUWtiAaxFaRJeNbMzxGba&#10;u/YzKuV3ZroutNoqVpVY8sgp0Y0pc0R9FFFZHSFFFFAHg/7YvwW179oD4Jah4P8AD1zp9lqdxdW8&#10;6y6nK8UO2N9zfMiO3/jteBfsRfsNePf2cfi9e+KfE2p+Hr3T5dHn09YtLuZ5ZQ7ywuPvxJ8v7pq+&#10;8sUVvGtONPkOaVCMqntR9FFFYHSRuMqa/KPxb/wSw+LWveLNa1O31zwhHb3t9PcRpNeXW8K7s2P+&#10;Pf3r9XsYpK1o1pUvhOepQjV+I5vx/wCFU8b+BPEPhuWTyo9X06409m/urLE0f/s1fm18KP8AgmX8&#10;Wvh78UvB/ii51nwjPa6Jq9nqU8NtfXW91iuEdkTNv/dXvX6lelN/SinXlTjKMRVMPGrLmkAHFfm7&#10;+0t/wT/+Lnx7+Nfibxtbar4UsrC/lRLS1ub263pBHEkSbsW/ysyruZRxuav0l6U2inWlSlzRHUox&#10;qx5ZHn/wO+Hx+FHwg8IeEpFgFxpOmW9tdPaH908+wec67udryb2/4FXPftUfB68+PHwN8SeC9Nmt&#10;LfVL9ImtLi93eUksUySgttVm/gK/8Cr2ImjNTzS5+Yrkjy8p+eP7If7B/wAVf2d/jfpXi7U9Z8Mz&#10;aItvPa6jbafd3DzSxPF8iqHt0X/WrE33v4a/Q3+GiiqqVJVZc0iKdONKPLE/On9rH/gnx8R/jt8e&#10;fEPjbQdX8M2elaktqsMOoXU63C+VbxRNuVLd1+8n9+vJB/wSZ+MJbH/CQeDP/A66/wDkWv1yyDS4&#10;FdEcZVhHkRzywVOcuc/Ov4C/8Eqbfwzr9lrXxN12010W0vmLoWkxsLSTb9zzZXCs6/7Gxe3zfw1+&#10;iMa7FxUlJXPUrSq/GdFOhGl8Jk+ItPfVND1C0iK+bcW8kSl/u7mUrX5RH/gkz8YR/wAx/wAGf+B1&#10;1/8AItfrjRV0cROl8BFbDRq/Efkef+CTHxiH/Mf8Gf8Agddf/Itfa37C37Ofij9mf4ea5oHim60u&#10;9vL/AFVtQjk0mWSVNnlRJ82+JPm+Svpwc0VdTFVKseWRNLCU6UuaJVuraK8t3hlRZIpF2sjfdZa/&#10;MD41/wDBKbxMnifUL/4Z6pp914fnZpYtJ1ed4ri1/wCmSNsZZV/23ZG/3uWb9SqTIFY0a0qXwGta&#10;hGr8R+Oei/8ABLv436vN5d8ugaJCv/LW91Lev5RI9foB+yV+yLoH7LPhm/CXR17xNqZQX2sNCY8o&#10;v3Iok3NsRf8Avpm5PGxV+jAPelrapiqlWPLIzp4SnSlzRGV+fX7Y37A/xD/aA+N194w8Oap4cs9N&#10;ns4IFh1O6nWYMibW4SB1/wDHq/QbpS5zWNOpKlLmia1KcaseWR47+yx8KtY+CvwG8LeCtems7nVd&#10;KW4SebT3Z4X3XEsq7WZUb7rr/D2r5H/as/4J6fEj45/HzxR440HVvDNrpOqfZfIh1G6nW4XyrWKJ&#10;typbuv3kb+Kv0YoxmiNaVKXPEUqMZR5Dzf8AZ+8Aal8Lvg14Q8J6vLby6jo+nRWk8tozNC7L3Tcq&#10;/wDoIr0rGBSdRSg8VlL3veNYx5PdFooooNBMUYpaKAExRilooATFGKWigBMUYpaKAExRilooATFG&#10;KWigBMUYpaKAExRilooATFGKWigBMUYpaKAExRilooATFGKWigBMUYpaKAExRilooATFGKWigBMU&#10;YpaKAExRilooATFGKWigBMUYpa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2VBLAwQK&#10;AAAAAAAAACEAJLvh2R1hAAAdYQAAFAAAAGRycy9tZWRpYS9pbWFnZTIuanBn/9j/4AAQSkZJRgAB&#10;AQEAYABgAAD/2wBDAAMCAgMCAgMDAwMEAwMEBQgFBQQEBQoHBwYIDAoMDAsKCwsNDhIQDQ4RDgsL&#10;EBYQERMUFRUVDA8XGBYUGBIUFRT/2wBDAQMEBAUEBQkFBQkUDQsNFBQUFBQUFBQUFBQUFBQUFBQU&#10;FBQUFBQUFBQUFBQUFBQUFBQUFBQUFBQUFBQUFBQUFBT/wAARCAHaAd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KZuah6KCA3NRuaiigA3&#10;NRuaiigA3NRuaiigA3NRuaiigA3NRuaiigA3NRuaiigA3NRuaiigA3NRuaiigA3NRuaiigA3NRua&#10;iigA3NRuaiigA3NRuaiigA3NRuaiigA3NRuaiigA3NRuaiigA3NRuaiigA3NRuaiigA3NRuaiigA&#10;3NRuaiigA3NRuaiigA3NRuaiigA3NRuaiigA3NRuaiigA3NRuaiigA3NRuaiigA3NRuaiigA3NRu&#10;aiigA3NRuaiigA3NT6ZT6Cxj0UPRQQFFFFABRRRQAUUUUAFFFFABRRRQAUUUUAFFFFABRRRQAUUU&#10;UAFFFFABRRRQAUUUUAFFFFABRRRQAUUUUAFFFFABRRRQAUUUUAFFFFABRRRQAUUUUAFFFFABRRRQ&#10;AUUUUAFFFFABRRRQAUUUUAFFFFABT6ZT6Cxj0UPRQQFFFFABRRRQAUUUUAFFFFABRRRQAUUUUAFF&#10;FFABRRRQAUUUUAFFFFABRRRQAUUUUAFFFFABRRRQAUUUUAFFFFABRRRQAUUUUAFFFFABRRRQAUUU&#10;UAFFFFABRRRQAUUUUAFFFFABRRRQAUUUUAFFFFABT6ZT6Cxj0UPRQQFFFFABRRRQAUUUUAFFFFAB&#10;RRRQAUUUUAFFFFABRRRQAUUUUAFFFFABRRRQAUUUUAFFFFABRRRQAUUUUAFFFFABRRRQAUUUUAFF&#10;FFABRRRQAUUUUAFFFFABRRRQAUUUUAFFFFABRRRQAUUUUAFFFFABT6ZT6Cxj0UPRQQFFFFABRRRQ&#10;AUUUUAFFFFABRRRQAUUUUAFFFFABRRRQAUUb6bv30AOorJ1XxDpWiJ/xMNTs7D5f+Xq5VP8A0KvH&#10;/Ff7bHwX8IRTNc+PNLvJYm2Nb6fL9qdf+ApVxpTl8MRSqwj8R7tRXxn4i/4KgfCnSGeLS7LXfEIX&#10;+OGzWFf/ACLsrzDXv+CtT+d/xKPh0vk/wtqGq7H/AO+FSuuOCry+ycksXSj9o/Ruivyn1v8A4Kn/&#10;ABSvGb+zdB8N2CN93fHLLt/8frjNV/4KLfHLVv8AV+ILHTv+vTTE/wDZ62jlteZjLMKB+xeR60ZH&#10;rX4mTftu/G+73+Z8Qb35v7lrEn/oKVzt/wDtRfF2/bdL8SPEn/ANTZP/AEGtP7Jq/wAxzf2pD+U/&#10;dXI9aMj1r8HX+P3xSf73xI8Wv/3GLr/4umf8L7+J/wD0UbxX/wCDq6/+Lq/7Jn/MH9qR/lP3lyPW&#10;jI9a/BdPj98TU+78SPFv/g6uv/i60Lb9pP4t2D7l+JHib/gerSv/AOh0v7Jn/MH9qQ/lP3YptfiN&#10;Y/tnfG/Tv9T8RdUI/h+0okv/AKGldHpX/BQT46acys/i+DUk/uXemWv/ALItT/Ztcv8AtKn/ACn7&#10;MUYr8mtK/wCCoPxbsJU+2aZ4Zv0X+/Zyo7f+TFd5ov8AwVf1pBEmq/Dy0l/vPY6my/8AjuysJZfi&#10;InTHH0j9KabXxB4d/wCCqnw+u/s8WseGvEOlh/v3CokqL/4/ur1fwv8At9/BDxO21fGsGlPt/wCY&#10;tC9ru/76rnlhKsPiiaxxMJ/DI+iqK5fw38S/C3jC0iutD8R6bqtvL/qntLxH311Fc1uU6b84UU0f&#10;fenUDCiiigAooooAKKKKACiiigAooooAKKKKACiiigAooooAKfTKfQWMeih6KCAooooAKKKKACii&#10;igAooooAKKKKACimvUN5eQWcTyyyxwxIvzO77dtG4Fimb/8Ax77tfNHxX/b7+FXwua4tYtXbxZqs&#10;X3rLQU+0bf8Ael+7Xxn8Uf8Agph8RfFs7QeE7Sw8E2Tf8tk/027/AO+m+Rd3+ym7/arupYKrV+E4&#10;5YuNL4j9T9f8SaV4esHu9X1K00u0T71xeyrEn/j1fOvxI/4KD/B7wVHNb22uT+J7tU/1WjQean/f&#10;bfL/AOhV+THirxn4j8eXr33iXXtQ169ddjTahdNLv/8Asaxa9ahlMftyPKq5lL7MT708cf8ABVvX&#10;7/dB4R8FWmnJ/wA/GrXXmun/AABK+e/Gf7avxp8eb/tPji502Jl2NDpKrapXh9FerHA4aHwxOGWL&#10;qz+0WtV1W+8SOk+r6nd6rMn3X1G6eXZ/31VWpbCwudSvLezs7aS8vZW2RW9ou93b/Yro/HPwu8Wf&#10;C59Pg8VeH7vQbjUYnurW3vl+dlX79dHNSh7hhec/eOX/AM/P89FH/oX8NbvhjwH4j8eXV1beF9B1&#10;DxDcWq75bfT7VpXVf4N+37tV7iMox5/hMKivQH/Z++JqI7N8PvEyIi79/wDZL/5+SvP6UZxn8ApQ&#10;lD4gooq1pWlX2vajaaZpVnLqWoXTbILS0i3u9WaFWivQP+Gfvil9n3f8K58Tfd/6BMtZKfCXxtc+&#10;KLvw5F4T1ubxHawebLpKWb+aq/J8+z+786f991n7WH8xfLL+U5WivQP+Gfvil/0TnxNs/wCwS1Yn&#10;ir4Y+MfBNgl54h8K6voNpK2xbjUbN4kZ/wDgVEasJfaF7KRzVFdrpXwT+I3iHTbfU9M8D67f6fdL&#10;5sV3b2Lujp/f/wB2rb/s/fFJNm74b+KUT+++kulHtYfzB7Of8p5/R8vz16B/wzr8VP8Aom/in72x&#10;v+JS3y1U1L4IfEbSrOXUNQ8B+IrCytV+0T3FxpjIkSUe1h/MHs5/ynFf3/8Abo/zurqvDfwi8ceL&#10;dLi1XQfB2t63p8rMkV3Y2byo235f4K1n/Z++JqJub4c+JkRV3s76S3ypR7SHwuQ+Wf8AKcDYO2m3&#10;qXlmzWd7F9y4tH2Otem+Bv2ovit8PVSDRfHmspaxNv8Asl3L9qR/++q8ys7Oe5uks4oJHu5W2Lb7&#10;fnd/7n+9Xff8M/fFL/onPib/AIHpj1jKlQ+0KM6/N7p9H+B/+CpPxD0TbB4l8P6P4ji3fNcWivby&#10;7P8AgPyV9IfD3/gpv8K/Fht4tcXUvB91L/Hdr5tuv/A1/wDia/LjxP4P17wfepZ+IdDvtEu5V3rb&#10;6jF5Tsn/AAL+Gsf+/wD7fyfP89cc8voT+E7I42rA/fHwf8UfC3xGtVuvDHiHT9dt/wCL7DOj7P8A&#10;fX7y112V9a/nq0rVb7RL1LzTLy5sL2Jt63FozI619F/DH/goJ8X/AIdeVbXmrx+MNPT5PK1tfNf/&#10;AMCE+fd/v7q8ivlM4fBI76WZRn8UT9jabXxz8K/+Cmnw38YGK28VW134J1BvvNc/vbT/AL+p/wCz&#10;otfVvh7xXovi3S01LRdUtNVspfuXFjP5qN/3zXmToSh8cT1I1Yz+GRt0U1KdWRuFFFFABRRRQAUU&#10;UUAFFFFABRRRQAU+mU+gsY9FD0UEBRRRQAUUUUAFFFFABRRRQAf3aydY17TPDely6hqt9Bptjbru&#10;luruXYif8CatUg461+Kf7Y3xX8WeNvjd410PWdeu7/RNE1i6tbHTt37qJFfanyf3v9uuuhh/rEuU&#10;48Tifq8eblPsj44/8FN/CvgxrrTvAFj/AMJhqUX3r24l8qyi/wCB/eevhH4u/tM/Ej403T/8JV4j&#10;uX09v+YTafurRf8AgCfe/wCB7q8w/uf7H3KK+qw2CpUvsnzlTFyq/aCj+/8A7f36KK9A5wooooEF&#10;FFFBkfSn7Dmm6foXxB8S/EzW4JX0LwDo8uqT7Pn3St8qL/vbN7/7yV9T/wDBRjwZbfFD9nvw18Q9&#10;KQXCaW8WoC4C9bKdP/QfuNXy1qo/4VR+w9pOn7SmtfEXV/ts/wAvH2Cz+5/wFm2P/wADevrz9i7W&#10;7P8AaA/Yy1DwRqbQTXFhFdaBOjNv+Vvmidv++/8Axyvmq3NGf1j+8e5R5ZQlS/un5W/+P7a6Lwf8&#10;QvE/w+vLi78Na9e+Hr2Vdjy2U+zfWPreiXPhvW9Q0i8VkvbCVrSdHXZsdX2VVr6GXLNHix5oH7N/&#10;Af44yeIPCHwfsvEciTan4x0KW6F2/wDy1uoETen+86Mz/wDAHr8w/wBrP4V/8Kg+P/irQYoNmlSy&#10;/wBoWP8AB/osvzf98o+9P+AV7b8SPHd38L/gt+yN4p0/d5ujRPdfI330+Ten/A03p/wOvSP+CmHg&#10;Gz8YfDrwV8VdHdLq3t9tpLcJ9xrW6+eJv93d8v8AwOvnsM/q9Xm/mPcrfvqXL/KfnZ/8TX09+w/a&#10;W/gO48a/F/U4kmtfCVmtrYo7bfNv7p9i/wDju5P+B18wfc/vfe+VK+rPi0P+FOfs4fCL4cLiHWPE&#10;d4vizWrd/wC4z/6Kj/5++lerjp+5yw+0edhPflzS+yfav7fHxL8Q/Cv9nmbVfDGqyaVq0uo2tl9t&#10;i++iN97/AIFX5UQ/FrxtYeJbjxLF4q1aHxBdKlvLqyXj+bKn9x3/ALvyJ/3xX6Z/8FRP+TZbX/sN&#10;Wf8A7PX5Rdf+BVwYCjGdJykdmPlKM4xifsh+zJ8Utd8Yfsi2Pi/Wrtr/AMRRaZeSy3Uv3pXi3/8A&#10;xK1+Wz+N/iD+0t400TQdc8QahrEut6rEltaXbf6PatK+37n91Pn/AO+K/Rr9j7/kwcf9gzUf/Z6/&#10;KPQdVvtBurLU9MvJLDULX54Lu0bY6f7lZ4SnGc5xLxcpQjA/Rn9rL9sWP4HaTa/Cr4XSqmsaZapZ&#10;XOpr/pH9noqbURf70u3b/u151/wT5+L/AI08YftJXFnr/izVtZsbzSryWS2u7xpUZ02fPs/+Ir4o&#10;ubyW/uprm8nkmu5W82W4dt7u3/xT19W/8EzP+Tok/wCwLef+0q6KuGjSwk/5iKWJlOvE7f8A4KN/&#10;FTxn4J/aF0G18PeKtW0W0i0CC7W3sbxok83zZfn2fxfcX79d3+yB+2ivxftZfhZ8U54ptV1SB7Kz&#10;1j7iakjJt+zv/dl2/wAf8X+9Xjv/AAVJ/wCTkNM/7Fy1/wDRt1XyFbPLbXSTxM0NxEyutwj7NjL/&#10;AOzVFDCRrYSL+0E8RKliZfyn0l8KPjl4z/ZE+Oj+DtS1W7n8I6PrD2Wo6M7fJ5Tv/wAfCf7Xz76+&#10;v/8Agoe/jNPhFpXjHwT4jvbPQoJf+Jpb6fPsW4tZfuS7/wC7/wDF1+XOq6rfeJNSuL7VbyTUtQuv&#10;nluLtt7y/wC/X6b/ALA/xQsfjj8CNV+GHif/AE+70aBrJ4pf+Wtg33P++Pu/98UsXQ9nyVf/AAIv&#10;D1efnpS/7dPy9trme2ukuVnZLtW3rcI3zo3/AMVX6D/BT9pXxn8Lv2Pdd8e+M9Sk8Q317f8A2Pwu&#10;urN++d/9t/41Rvm/4A9fK+qfsz+INO/aP/4VAiO97LffZ4Lh0+VrX7/2r/dSL5v+AV0P7Y3xF0zx&#10;D450/wABeF/k8FeBrX+zdORG+SW4X5JZf97d8n/fbVtU5cXOEIfCc1Pmw8ZSkeOePPiJ4j+KGvPr&#10;3irV7nXtSlXZ9ou/k2L/AHE/ur/sVgUf5f8A2qK9ZQjCPLA83mlOXNIKP87P79FFWaBXT+APij4s&#10;+FmopfeE/EGoaDdbvn+yNsR/99Put/wOuYoqJQhP3ZkRk4e9E/QL4J/8FSbuw+y6Z8T9D85Puf23&#10;oyf+hxf/ABFfdXw++K/hX4qaHFrXhbXrTW9PZPv20v3P95P4f+BV+CdbXg/x54h+HWtprnhrV7vQ&#10;dQX/AJeLRtm//f8A7y14eJy2PxQPXoZhKPuyP6Bkp1cj8L9Yn8Q/DTwrq+oMJb6/0m1uJ32/ed4k&#10;Zq64c18zL3fdPo/jjzBRRRQMKKKKACiiigAooooAKfTKfQWMeih6KCAooooAKKKKACiiigAooooA&#10;D0r8JP2lv+Tjvih/2Ml7/wCja/ds9K/CT9pz/k474of9jJef+ja9jKf4sjyMy+GJ5xRRRX1x8yFF&#10;FFI1CiiimAVq+FfD154t8R6Voen/APH7qN5b2UD/AO2z7f8A7P8A4BWVX0l+wt4bg/4WvrHjrU4N&#10;+n+A9Hutab5tv73Z+6T/ANKP/HK58TLkhIqhHnkesftdfsu/FHxx450fSvB3hNrvwZ4a0e10XTHS&#10;6RN+1Nzv83+02z/gFdz+wF8Fvid8DvHviC18VeHJNO8OatZofN+0o6JdJ/8AFL8tfAmt/FTxjreq&#10;Xupy+KNb+0XsrStvvpU27vmq/wCBPjT4q8CeN9C8Qf8ACQ6tN/Zd5BdPbveO6Oiv86bP9tN6V48s&#10;JXlS5T0oVKftT2P/AIKIfDVfAH7Q97qsECpp/iWJNVV0+55v3Zf+BMyM3+69fMtfqN/wUb8E2vxN&#10;/Z20fxzpTrcvok6XqSp83+i3PyP/AOPeV/3zX5c114GfPS1+yc2NjyVT6p/ab2/8Mmfs07v+gVP9&#10;z+L5Er6Q/ZH1K3/aV/Y18QfDXVpA+oaVA+j5P30TbvtX/wCAN8v/AACvmr9pu2ZP2TP2aGZdn/Ev&#10;uk+f/gFN/wCCd/xa/wCFdftBWui3j7NK8URf2a3+xdfei/4E7/L/AMDrhlDnw0px+zI7Yy5K8Yy+&#10;1E8t+APwcvviL8fPD/gXULb/AFWp7NVi/uJA+6X/AID8uz/gaVpftJ/FFfi5+0hrGvW06zaZFqsV&#10;lpzo3/LrE6In/ff3/wDgdfanx9+Htp+zNefG34vwtFDd+JbGDTdHT+OK6ufkunX+7/f/AOAV+aOl&#10;Iyapp+77/wBsi3O/8XzpXTRl9Ylz/ZjEwqR9j7v2pSP1X/4Kgf8AJtVr/wBh2y/9nr8oEr9XP+Co&#10;n/JtVv8A9h2z/wDZ6/KOjLf4TDHyj7SJ+sn7Hn/Jhw/7Bmqf+z1+Sdt/x62/+7X62fsh/wDJhaf9&#10;grUf/Z6/JO2/49bf/dqMvj+/maY3+FEsV9X/APBM3/k51P8AsC3n/tKvlCvq/wD4Jmf8nP2//YFv&#10;P/aVehjf92kcGE/ixND/AIKk/wDJyen/APYt2v8A6Nu6+QK+wf8AgqV/yclp/wD2Ldt/6Ou6+Pqj&#10;Ax/2aJWL/jSCvT/2afjBc/A74w+H/FS7vsSy/ZL62T+O1b5H/wCBJ9//AIBXmFH8S/71ddeMZ0uW&#10;RzUJSjPmifr3+2Lr2lfCz4faj8WNLsf+K3n0z/hG9M1OL79vFcvv3/7yfM9fkJ83ztub/gf8dfqp&#10;/wAFF/8Ak0XR/wDr+sP/AEU9flXXkZXH3ZSO/Hy96MQooor2zhCiiigAooooAKY/3H/3KfTH+5UP&#10;4CIfGfvV8Ef+SKfD7/sAWH/pKld33NcD8CX8z4HfDxv73h7T/wD0lSu+HU18BL42fbw+CIUUUVBo&#10;FFFFABRRRQAUUUUAFPplPoLGPRQ9FBAUUUUAFFFFABRRRQAUUUUAB6Gvwk/ac/5OO+KH/YyXn/o2&#10;v3bPQ1+Ev7Sf/JxXxQ/7GS8/9G17GU/xJHi5p8ETzeiiivrTwQooooAKKKKALGmpBeXtlBLc/Y4p&#10;Z9ktxt37F/v/APAK/Qb4TeIf2ZvhX8HPFHgNPiQmqy+JUdNR1P7M6O/ybF2p/Cqfe21+ednZ/bHS&#10;Bdqea+xN7bK9g1L9kjx/pXhJPFV4ujJ4al/1Wrf2xa+U39zY+/52euDF0Iz5eaR0YSUoSlyxON+K&#10;nhLwv4P8RpY+E/Fy+NtM8je2opatFtff9z/e/wDi6l+EvhLwr4w8RtZ+L/Gy+CdPii3rqL2fm+a/&#10;9yqnw3+F2vfFrXv7D0H7E+p/fW3u7xIvN/h+Td95v9yu+T9k74gyeN/+ET/4kUPiXbv/ALP/ALdi&#10;SX/vn+9/sVcuWClGUiYxlL3uU+7PD37Rn7O2m/A2y+GGoeP4NV0WLSP7Ie4miZWuE2bN3+9XxrYf&#10;Bb4DJ45S2vPjXJN4V8jzfNh07Y/39vlO/wDD8vzb68X8f+Adc+GnizUPDHiWxbTdYsG2S2/39+7+&#10;NP7yv96u98H/ALKPjrxt4QbxPpX/AAjr6KsXm3N3ca1aqlnu/wCev91v9+vPjh4whzxn8R0SxMp+&#10;7KPwn2Z8a/Hv7Mfxr+G2jeCp/HsWjpoSqulX1pG7vZ/Js/u/MrJX546l5Hg/x1dz+HNVbVYtOvn/&#10;ALM1Hb5Xmqr/ACP/ALG+vRfB/wCyl48+IWiXWr6D/Yl/p9mu68uE1i1/0Vf+nj+79zf8/wDBUvgz&#10;9k7x/wDEV9S/4Rf/AIR/WPsDbLr7Jq0T7P8Ab/3a2oRhSjKHMEqkqsoy5T0r9uP9qrTPj7onw90z&#10;w9eedaWtt/aGpoiMmy8ZNmz/AIB8/wD33Xm3wN+Hvwu177Frnj/4lf8ACMPZ325tDWz815VXY/3/&#10;AOFXbfXmmt+Cb7w34tTw5Peae+obkia4tLxZbRGb/pqnyqqV3HjD9mPxj4Ds9Eudan0KwstWdUsb&#10;j+2Im81W+46f7P8At1fsIQpckJEc0pT5pH3j+0f8efgJ+0N8M73wjefEuDSv9JingureBnaKVPuf&#10;J/EtfBem/DH4fXnxQ1Dw9P8AFS2s/CkVn5tr4k/s5n+2t8n7ryv4WTe//fFbHiT9kLx/4S0Sy1fV&#10;5/Dum6bf/wDHnfTaxF5Uv8fyf3vk/uVieKv2bPGvhvwDd+NnXS9S8LxMiS32k6jFe7d33N+3+Lc6&#10;f991GGjGlHljIutKU5c0on6BfCX9oP8AZ7+Fnwh0/wCHkfxBi1LT4raW1kuLi2dHuPN3b3+5/Hvr&#10;4D+M3w3+G/g+1S88C/EpfGfm3WxdO+wtE8UH+/8AxbPu0z4afszeOPi7oz33hVdIv0RfNlt31aJJ&#10;Yl/vun8K02w/Zs8ba20ttoa6N4kvYld2sdE1a1urvav9xd+5l/3N1FCjClKU+cKlSU4/CeX/APj/&#10;APufJvr7l/ZMvPgR+z34sfxnqHxdg1jWJbH7Itt9ha3hs92zf/vN8m2viyw8N6rquvWmg6fplzNr&#10;ct19lg09F/etL/c2f3q9I079mrxVqmvL4f03VvDOpeKN219Ei1hPNRv7n91mT+4jtW9eMa0eSUiK&#10;EpQlzcp9L/tX6j8CP2kfFll4ptvi/Bomr2tj9ga3eza4SVV3un+63zv/AN9V8Hf3q7i2+D/iH/hY&#10;mq+CpGsdN13Tp3tZ01C8S3R3V9nySt9/f8n+9W18S/2ZvHHwrutPtPENtp8OoX90trZ6TaX0Ut27&#10;N8qful/h/wBus6XJRjGHOFXmqylPlPLa9f8Agj8Pfhl4qtbfU/HvxNi8JPa3m5tG+xsz3US/7f8A&#10;t/OtaE37GnxKtvEtl4alXRE8RTrvi0x9Yi+1t8m/7v8AuU2w/Y3+JGo63qWkafHo1/rWl7vtWn2m&#10;sRNdpt/2K2nUhOPxGNOM4fZPtz49fHv9n346/Cm68FXnxDg0eKVomgu4bZ3e1ZP9n/d+Wvzg+J3h&#10;Xw54S8UPY+F/FUfjDTPIWVdWS1aL5/402f7Fdx4S/ZR8f+NvCD+KtMXRH0WJH+2S3GrRJ9j2/wDP&#10;X+61cl4B+EutfErxfL4a0FtLm1iL5ViuLxIkum+7+6Zv9b/f+T+GubDU40eblmbYmpKry80TiqK6&#10;X4hfD3V/hd4jl0HWWsf7Qi/1qWl4l15X+w7L/F/sVzVen8fvRODl5PiCiiirNAooooAKY/3Gp9Mf&#10;7r/7K76h/ARH4z95vgH/AMkL+Hn/AGALD/0lSu/rz74APv8AgP8ADlv+pe0//wBJUr0Gvz+fxyPt&#10;6XwRCiiipNAooooAKKKKACiiigAp9Mp9BYx6KHooICiiigAooooAKKKKACiiigAPT/gNfhJ+0v8A&#10;8nE/E3/sYb3/ANG1+7Z6Gvwi/aQ/5OH+Jv8A2MV//wCjXr2Mp+OR4uafBE86ooor608EKKKKACii&#10;igAr668ef8o3PAq/9TC3/ob18i19bzb/AB5/wTp09dIilvL3w14j3X0Vv87xL/z1b/ZrzMZ9iZ14&#10;b7R85fB92tvi14KnVtjxaxZOr/c2/va9L8H/AD/tx2jS7ndvHlx8+7f/AMvT1xX7P3h658VfGbwp&#10;bWaM6Wt9Fe3k330tbVX3vK391UWut+Dl4vjP9s/Qr7SlkvLS/wDGFxqETov/AC6tK77/APY+StKn&#10;LOXN/dJjzHu/iNIv25fhprCJ5UPxn8ES3UKIip/xNrDzX+T/AHv/AEB/9+vm7wTd3Np8APi7Z7p7&#10;ZWudG823/wBr7Vtfev8Ae/hrO0Tx/wCI/gh8br3xDpXmWGtaXrF159vdrs3L5r70dP7rLX1B+0Zo&#10;/g7xf+z74r+NHgq4+x2vjK50631HRn/5YX8V18/3P4v/ANquDWlyx+zI61afNL7RyX7EPyfC39pJ&#10;f4P+EU/9pXVeWfsgfFP/AIVB8dfC+ryz/ZtKv3TTdRT5tj2s/wAv3F+9sfY9esfsPWcr/CX9o1lg&#10;kdH8JbFdF++32e6r5CT7ifNs3qm10+TbWtKMZyqxIlKUIxke1/tAfA2+8H/tN6x4A0qDf/amoo+k&#10;72+Rorp/k/74Z/8Axysb9pnxJZ698ULjStKnabw/4Vs4PDulb23/ALq1TZv/AN123t/wOvrPxB4m&#10;0jxT8CPAv7RNzcqniXwroV1oH2dW+dtR/wCPeJv9pk3O9fn07/LuZvnd97P9yjCy5/j+yY1o8k/d&#10;+0fb/wAafhp4j+Iv7IH7Ott4a0OXWLiBJXdLfb+63J/t/wANeNfEfwZ4p/ZJvLLwx9uR5fFnhndr&#10;mnv89oryu6bP9pk2blf+9XoX7UlnPD+x3+zn5ttLbNF5u7evzpuT5P8A4qvPtK8H+P8A9py30zV/&#10;EKtpvhfwhoX2W68U3ytse1i3v/21b53X5K5sP7p01vekd/8A8E47Oe88R/F+K2g33TeD3iVF/v7/&#10;AJErkv2dv2fviD4I+LPhLxVrmkyeBNC0a8XULzW9bb7LEtuv3037/mZ03p8u77/9yut/4J0wz3Os&#10;/GLbGz/8UayfIv33Z3/8eqH9lHVbH9oH4Ua7+z/4sulTUGV9S8L312u97O6X78X/AKG23+471Eua&#10;M58ptH4Y85btvjf4AvP2+b3xr9p2eDdRaXT/AO1oV2Irta+V9q/2V3/Nv/4FWF8Rf2B/ip4S1G41&#10;fwcsfjbQt32qz1DR7pftb/PuT5fvbv8AbSvLfAHwK8QePPiHrXgFnXQfGFlayvBpN8v/AB+Swf8A&#10;LL/Zb/bf5WrM8MfEX4lfAjxG9npWq634S1izl2T6S7Ns3b/uPE39/wD2K6OSUPepSMOaM3yyiN8b&#10;eMNf8f8AxQstT8VW32bxLFdWVlfO8TRPK0WxN77v4vkRa+hP26fGN54E/bWTxNp8EEt7pun2E8CX&#10;yeann7X2fJ/sbt/+8iVi/tnalB4k+Mnw31O5tI7DxbqOhaNdeIbS3T7l0z7vnT+991dr/wAOyn/8&#10;FKEZP2pL1mVk83R7Pa+35G+/Tjyzrw5o/ZJ+ClKMf5jl/wBj/wAQ33if9sDwlq+r3cl/qd5fXEs9&#10;3dtvd3ZHrK+N/i3V/A37V/jXxDoN5JpWsWWu3EsVxbt/ncr/ANyrP7EEbP8AtTeBdvT7S7/L/uPX&#10;PftRb0/aK+JCt8n/ABOJX+eur3frPJ/dI5pez5j0X9lj4/Wmj/G7W7bxVZ2UPgz4gs9lrWnovlWk&#10;Ty/cfZ/Cu93T/dd/7lWtX+DV3+yT478ZeJtS+dtBb7L4NluP+X26lR9kv/bKLe3+8m2vl25+RX/g&#10;/u19f/t7zag/hP4BtfG7ZpfCqvP9rZv9fsi+/wD7VZyoxhVj/eIjKU6Uv7p8hu895dPcytO9xK3m&#10;s7/xu1FFFen/AITg5uf4goooqxBRRRQahTH+4/8AuU+mP9xqh7C+0fvH+z9/yQj4df8AYvaf/wCk&#10;qV6EK83/AGcf+SB/Dr/sAWH/AKTpXpAr4Cf8WR9nS+CIUUUVBsFFFFABRRRQAUUUUAFPplPoLGPR&#10;Q9FBAUUUUAFFFFABRRRQAUUUUAB6Gvwf/aQ/5OE+Jf8A2MV5/wCja/eA9DX4P/tG/wDJfviV/wBj&#10;Fef+ja9rKfikeJmvwxPPaKKK+rPCCiiigAooooAK6XwH8S/FXwu1R9T8K69d6Pdyrsl8pvklX+46&#10;fxL/AL9c1RUSjzx5ZGcZSgeheKv2gfH/AIw0u70rU9eZNPuv+Pq306JLVJf9/wApPmrE8B/FTxZ8&#10;NPtbeFfEF74elvdrzvYtt31zFFL2UTTnkdB4z+IXiP4kaimp+Ktau9evYIPs6y3bb3/v1WsPGGr2&#10;HhrU/DkV9KmhapLFcXmn/wAEssX3H/2WSsiij2UOWMTPnl7x6FoP7QnxL8H6Hb6RovjbVtN0+1Xy&#10;kt7SXYm3/P8AvVxviHxDfeKtZvdV1W5a/wBQvW3y3D/x1n0U/YRhLmiHPKceU3U8Z65/wh7+E/tz&#10;f8I5Lff2k1i/3PN2bd//AHxWZpWt3mg6lZanp88tnqFm3mwXCfw1Voo9yIc0v5j09/2ovixcokUn&#10;j/WZkX7qPLvRf8/7FUte/aD+JXi3QbrRtV8a6tf6RdJsnsri5+Rv+ArXntFZ+xoI35p/zHf+Evj9&#10;8QfAehppXhrxdqmiaVF9y0tJ9qJ/FWFf/ELxHqXi9PFUutXb+JYmSWDVkbZKjL/9ilc7/n5KZv8A&#10;9pKwnUw1Hmu/iC1aZ6Fqvx7+IOt+I9M17UPFmoX+saM3m2N9cNveJq0bP9pn4mpsaTxVc6ldxfOl&#10;9qESXV2n+5K6blrhLPwrq9+qNBoeqTI/3Xt7OVv/AEGuj0r4J/EHW13af4O1eb/t12f+hV5NTNcp&#10;pS96rGP/AG8dMcLjJ/DCRmaJ8UfFnh7xRfeI9P8AEOoJ4gvW33WrO2+WX/gbVoeM/jZ48+IujJp3&#10;ifxVqHiGyiZXVL1t+11+5W3bfsx/Fa5fb/wg+qQ/7dxsT/2etqz/AGNvitcru/sG2h/2Li8RK5Jc&#10;T5HCUeavH3f7x0wyzHS5vckef+DPip4v+GKXCeFfEN7oP2pt7fYW2O//AHzUXjb4neJ/iLdWlz4q&#10;1y7167i+5LdtvdP8/wDAq9QT9iT4rP8A8wzS0/7iy1Y/4Yk+Kn/PnpP/AINlrh/104f5+f6zE1/s&#10;bMP+fUjxfw34k1Pwlqlpq+kXkum6la/PBcJ/Bu+/XW+J/wBoH4leM9GuNK17xnqmq6fKuxre7bej&#10;r/nZXbP+xJ8Vv+fHSP8AwbLTH/Yn+Kyf8wrS/wDgGorR/rpw/OUf9piT/ZGYcvwSPCqK9gv/ANkv&#10;4rWG/wD4pdpv+vedHrHf9m/4pW2/d4C1fYv3nRUf/wBnr0Y8WZLP4a8f/AjjllWMj8UJHm9FdHqX&#10;w08Y6U+288K62j/9eMr/APoNc/f2U+lPs1CCWwf+5dxeV/6FXq0s0wGI/hVYy/7eMpYPEQ+KAyih&#10;Pn+7/wCOUV6UK1OfwMws18YUx/uP/uU/Lf3Gpj/caqGtz93f2cf+SB/Dr/sAWH/pOlekV5p+zd/y&#10;QD4df9gCz/8ARSV6XX5/U/izPs6XwRCiiipNAooooAKKKKACiiigAp9Mp9BYx6KHooICiiigAooo&#10;oAKKKKACiiigAPQ1+Dv7QL7/AI8fEVv7/iK8/wDRr1+8R6GvwX+P3/JdfiH/ANh+9/8ASivdyf45&#10;HiZp8MThaKKK+oPCCiiigAooooAKKKKACiiigAoo/wCWqL/G33U/vV6L4J/Z1+IPxC2to/hy7S0l&#10;+5d3a/ZU/wDHq8XHZtgcvjzYqrGJtSwuIxEuWlDmPOst/caivr3wf+wA25J/FnihU+b5rTSYN/8A&#10;5Fb+L/cr3Lwf+y18MPB/lNB4cj1K7iXYtxqzfanf/fT7v/jlfk+beK2RZf7tKUqkv7p9ThOFcbW+&#10;P3T84tE8K654quvI0jSL3Urj+5aWrS16t4b/AGP/AIn69s3aHFpUTfNv1GdE2/8AAPvV+jtpYxaT&#10;apBZwRQ28S7FS3XYi/8AAVqVPN/4DX5Tj/GfGz/3GlGP+I+sw3BlCHvV5cx8VeHv2ANVudja54st&#10;LP8AvW+nWvm/+PtXpGifsJfD3Tfm1O81nVfl+ZHuVi/9Ar6FfUltr37M3yf7dTb0/wCAV8NnHGvE&#10;01F16soxl70eU9vCZFl8JcsY83KeWaV+zH8LtEt/KTwZp94n9/UV+1P/AOPV3eleD9B0S1S20zw5&#10;pdnb/wBxLNa19j0oMlfn9biHNcV/FxEpf9vH0McDhIfDCI5Ntt8sSrCn9y3XZT97P975/wDfpnOK&#10;K8aeNxFb45nZ7CHYKPloorm9u+5pZBRRRUXYcgf8Cooooux2QUUUVft33FZDvtUn996qvptnctul&#10;s7a5f+/NAjv/AOPVP5VGMd66oZhiKXwTZlLD0p9DjtY+CfgPxDdPc6n4O0S8um+9cPZrvrz/AF79&#10;jD4Zarv8rSrvTZn/AOXixvH+X/gDfLXtnNP+f1r6HDcVZ1hfdpYiRwVMswdX4oRPg39or9k7SPhH&#10;4Gl8UaVr13eW8V1b2v2S+Rf4vl++tfM7/cf/AHK/RP8AbeT/AIsBe/8AYWsv/Q6/Ox/uP/uV/a/h&#10;pnGNzrJJV8ZLmlGXKfjHEeEp4TGctKPLE/dr9mn/AJIB8Ov+wBZf+ikr0uvMf2Zv+Tevh1/2ALL/&#10;ANFJXp1e9U/izOil8EQoooqTQKKKKACiiigAooooAKfTKfQWMeih6KCAooooAKKKKACiiigAoooo&#10;AD0Nfgr8b33/ABs8ev8A39fvP/Rr1+9UnSvwS+Nn/JZ/Hf8A2Gr3/wBG17uT/HI8TNPhicVRRRX1&#10;B4QUUUUGQUUUUcvNqP8AvBRW14S8H65451tdK8P6Vc6rqDN/qrdd+z/f/u19bfCv9hW2ttmoeOr7&#10;7fLt3tpOnt8if7Dy/wAX/AP++6+Cz3jLKMgjzYmfvfyxPcwGTYzMP4cfd/mPkfwr4P1zxtqKWOg6&#10;Vc6rds2zZaL9z/e/u19K/D39g/XNV2XPjPXI9KtH+f7Dp372V/8Agf8AD/ufNX2L4Y8K6V4P01LH&#10;RdMttKslXZ9ntF2bv9/+9/wOtiv5k4h8X8fjuaGWR9nH+b7R+lZfwnQo+9VlzSPN/AH7P3gD4afP&#10;pHh62+1/xX19/pUr/wDA2r0vKf7X92meZFQYs96/DMbnGOzGXNiqspH2+GwdDDx5YQ5Ruf8AZ+Sn&#10;UYFGBXjc53csRvyf991L9ymUUKXOwkXvDGg22veL10+8Xfbz2b/8BqpqOm3nh7VG0rUN3mr/AKh3&#10;/wCWqVv/AAss2vPHLSqu5LW2bd/wKvQPiL4P/wCEt0n9x8moW/zwP/e/2a/rLCcORzfhunRr/Hy+&#10;6fnEsZLD46Uo/CeMVY2b6rwv5ypuVkmVtjJ/cqWv5dx2Bq4HEzw9X3ZRP0ChUjWhzwCiiivJOsKK&#10;KKACiiigAooooAKKKKACiiigAooooEeC/tt/8kC1D/sJ2f8A6HX52P8Adf8A3dlfon+22n/FgtT/&#10;AOv6y/8AQ6/Ox/uNX93eDkv+Mfl/iPw3i7/kYf8AbsT91P2Zf+TfPh1/2ALP/wBE16iK8r/Zf/5N&#10;6+Hf/YCs/wD0CvVBX3VX+LMxpfBEKKKKg2CiiigAooooAKKKKACn0yn0FjHooeiggKKKKACiiigA&#10;ooooAKKKKAA9DX4FfGn/AJK745/7DV7/AOja/fWTpX4G/GN9/wAXPGrf39Yuv/Rte7k/xyPEzT4Y&#10;nH0UUV9QeEFFH+U3/wAdbvgPwHrnxF1630Pw9YyX+oS/e/gSJf77v/CtcWKxVDB0pVcRLljH7RVC&#10;hOtLkhHmlIwkRnZFVWd2bYqIu/fX078E/wBirV/GCW+r+Nmn0HR3+ddOT/j7l/8AjS/+PV778Df2&#10;WvD3wmSLU75V17xRt3NfTLvS3/65J/7P97/dr3Avv+/X8pcZ+LE6vNg8n92P8x+oZPwqoKNXGfF/&#10;KYHg/wAE6N4A0RNK8P6ZbabZIv3Ldfvf79bv3Pu0eT5NO61/MuMxdfGT9riJ80j9OoUI0Y8kPhCj&#10;5aKK8s35QoooqTQKKKKAGPthpszpDE87fw0/77pW/wDD3wk3jLV/tdyrf2Rat/wCVq/Q+EuHqueY&#10;2EYr3Y/EeLmGPhhIf3jtvg/4ZbSvD731yv8Apuot9of/AHf4K9CKtjO6hPlrM/t6z/tttI3/AOmr&#10;B9q2f7G+v7Xw2GjhqUKMPhifls5ynPnkeSfE/wAPf8I94iTVY1VLK/8Akbb/AAy//Z1zf3Hr2z4h&#10;aF/wknhO9tdu+VV82L/fWvCLC8+2WqN/s/NX83eJ+T+xqxzGlH4vdkfa5Fi+bmpSJnpw6U16cOlf&#10;z3I+46BRRRWQgooooAKKKKACiiigAooooAiqWonqX+OqFI8N/bSTf+z/AKr/ANflq/8A4/X5yP8A&#10;cav0d/bG/wCTfdY/6/LX/wBDr84n+7/wGv7n8Hv+RDP/ABH4bxd/vx+6H7LX/JvHw7/7ANn/AOgV&#10;6qK8s/Zd/wCTdvh1/wBgW1/9Ar1MV99U/iyMafwRCiiipNgooooAKKKKACiiigAp9Mp9BYx6KHoo&#10;ICiiigAooooAKKKKACiiigAPQ1+AvxX/AOSoeM/+wxdf+ja/fo9DX4BfFF9/xL8YN/f1a6f/AMfr&#10;3cn+OR4mafDE5qj+/wD7H36O/wDt/wByu9+DPwc1f40+LU0rTG+x2Vv+9vtWdPks7f8A9mZ/4U/9&#10;lr1czzLDZZhpYqvLljE8jDUJ4ucYQjzSD4OfBbXvjZ4j/srSkaGyifffag67EtV/+Kf+5X6N/C74&#10;V+Hvg/4eTStBs1Tf891duv724b/bq/4B8AaH8MfC9l4e0CzWzsol/wB55W/vu/8Aeauj/wBX9+v4&#10;V4348xPEVf2VGco0o/Z/mP23JMipZbHnn70pBQ9FFfi/Pc+25QooorIoKKKKACiiigA+WlP+zUNW&#10;NN0278SapFpFj/rZfna4/wCeSV9LkeTV87xccNSOHGYmOFhzyLHhzwxL411T7HFuTT4m/wBMlT+P&#10;/Yr3/TdNttHsorO1iWG1iXaiLVXw/wCHrPw9pqWNnBsiX73+1Sa/r2n+HtLlu9QnVLdf/Hq/tHJM&#10;nw3D+DjRp/Z+KR+W4vFzxs+aQa9r1t4f0u4vrpv3EQ+7u+9Xgtr4hu/+EvtPE87fvWufmT+5E3yf&#10;+gVN4g8Q3njXUUuZ18nT7dv3Vp/d/wB//arK1L/jxevg8141jHNKWXYGXNHm96R6+Hyz/ZpVap9O&#10;Yr5y1Gx/svxFrVkn+piuW2V9BaVI76fZM332iXdXjHxLj2fEG9/uS2qNXucd4T63kdSf8vvHNk8u&#10;TFxX8xz9FFFfxSfqQUUUUAFFFFABRRRQAUUUUAFFFFAET1LUT1LVCkeIftk/8m+6x/19Wv8A6HX5&#10;w/wt/u1+kX7Yf/Jvut/9d4v/AEOvzdf7jV/cng5/yIp/4j8R4u/5GH/bp+537Kvzfs5fDr/sDW3/&#10;AKBXq4ryb9lD/k3L4e/9giKvWRX6DU/iyOWl8EQoooqTYKKKKACiiigAooooAKfTKfQWMeih6KCA&#10;ooooAKKKKACiiigAooooAOzV+AXxP/5KT4r/AOwtdf8Aodfv72av5/8A4kPv+IPiv/sLXX/o2vdy&#10;f45HiZl8MSv4M8H6r4/8S6f4e0iJptQv22L/ALCf3/8AdT79fp98IvhXpHwi8G2mgaVtd0+e6vtm&#10;z7VL/fr5f/4J9WED6p4zvPIX7XFBbxJcf3Er7PSv5V8WuJsTXxv9kw92MT9E4Ty2EKH1z7Uh9FFF&#10;fzUfpQUUUVABRRRQAUUUUAFFFFAEUzqkTy/wou+vWPg/4b/s3QX1Kfm91JvN3/3U/gryTUka5iit&#10;V+/cMsS19G77bRNL3M3k2lrF/wCOrX9ReFmXwhhqmPmfAZ/ieeUaRV8U+JLHwlpb3143yfwJ/fav&#10;CdY1u+8U6i99qvyf88LRP+WVP17Xrnxnqz6nPu+zp8ttF/cT/wCzquZHua8zjnjWUpyy7AS937Uj&#10;oynKf+XtUP4flqvfo14lvbL9+WdUWrKfcrS8Gab/AG3460yL76Wv+lN/s7f/ALLZ/wB91+bcF4ae&#10;YZzS93m5Zcx7WaSjRw0kfQEMOyBU/urtrxf4wbf+E5sv+vP5v++69tToa8K+KL7/AIgun9yzVa/q&#10;XjGUYZJX5v5T4TK/97ic5RQlFfwuz9VCiiioLCiiigAooooAKKKKACiiigCJ6lqKpaomXwni/wC2&#10;B/yb74l/2Wt//Q6/Np/uNX6Ufte/8m++KP8At3f/AMfr82n/AI6/uTwc/wCRJL/EfiXF3+/R/wAJ&#10;+4n7Jbf8Y2/Dv/sExV68K8c/ZF+f9mr4df8AYJir2MV+hVf4szkpfBEKKKKg3CiiigAooooAKKKK&#10;ACn0yn0FjHooeiggKKKKACiiigAooooAKKKKAEfo9fz9/EL/AJH/AMS/7Wo3X/odf0CSfdNfz8eP&#10;P+R38R/9hC6/9Dr3so+OR4mZfZPq7/gn0n/I6t/1ySvsKvkL/gnon/Er8at/03tU/wDHK+uK/hjx&#10;Qlz8SVz9g4Z/5FsSWiiivyM+uCiiigAooooAKKKKACiiigB9m6w6po7N9xL6B2/77r0z4z6i0Hhu&#10;Gwif/j+n2Nt/u/eryjUt32VmT76NvWuy+I+qQaunhK8T7ksbv/6B/wCgV/TnBuYRpcMV+X4o8x8B&#10;mdD/AG6H945NPk2/+O0xKlp9fzniJyqVnP8AmPt6XuQGO+z9633E+9Xo/wAHdDaDS7vWpUlSW/f9&#10;2j/3F/8Aiq8+03RG8T69ZaRFu+Zt87/3Er6HtLKCwsktoF2RRLtVK/prw24flhKEsdV+KXwnwmeY&#10;vnl7KJYP+zXz14wv/t/jfW5/+eUvlJ/wGver67Wwtbi5k+5EjM1fNtm7TfaLlvvyuztur3vEbGfV&#10;8klH+aXKceRU+bE8xYoop9fx6oSc+SB+mEPX7tP/AIP9usq81JkbZbKzuzbN/wDerTh+/tb7/wDF&#10;Xv43KcTgqMatePLGRy0sTGtKUY/ZHUUUV80dQUUUUFhRRRQAUUUUAB6UJQelC1rEfQ8d/a6/5N88&#10;V/7q/wDodfmv/C3+7X6UftY/8m/+K/8AdX/0OvzUf+Ov7b8GP+RJV/xH4lxl/v0f8J+3/wCyD/yb&#10;Z8Pf+wSlezV4t+xy+/8AZl+Hp/6hyf8Aode01+kVfjkcNL4IhRRRUG4UUUUAFFFFABRRRQAU+mU+&#10;gsY9FD0UEBRRRQAUUUUAFFFFABRRRQAN0Nfz7+Nvk8b+I/8AsJ3X/o2v6CD0NfgP8WrBtN+KvjOz&#10;ZdjxaxdJ/wCP17uT+9OR4mafDE+qP+Cej/8AEh8cf9flr/6BX1xXxl/wT3v/AN741sd38NvLs/8A&#10;HK+yK/hnxQhy8SVz9g4Zlz5bAlooor8jPrgooooAKKKKACiiigAooooAa/8Ardrfceqj39yj6fpk&#10;v+qsnd4H/wB7/wDYq79ymuiv977619pk2ezyqlVpcvNGpHlPJxGEjiJxn/KSyVXuXWFHdn2Iq/NU&#10;tWNB0T/hLfEtjpn/AC6K3m3j/wBxV/8Ai/u1fDOUyzjMaVCP/bwsbW+r0JSPSPhB4WbTtEfV502X&#10;uo/Ptf8AhX+CvRelMhRUXaq7ET5VWpulf3BhcLHA0IUIfDE/Kqk5TnzSOE+Luq/2V4PuoF/1t5/o&#10;qf8AAq8dRNlui/3Vrtfi5qv9peKLLT1bfFYRfaHRP4nb7lcfX81+J+ae2xNPAw+z70j7jIKXJGVU&#10;Ac0WOnXOu6pa6RZthpW+d/7i02vRPgvpX+iX2tOnz3TfZ4n/ALqL/wDZV83wBkcc1x/t6vwxO/OM&#10;X9XpcsftHC+IEtIfEb6Zp6Kllpa/ZVbf95/42b/a+/8A98VXTvUUN41497ct9+Wd3Z6l+9Xl8b42&#10;VfNqlNfDH3Toyuny0IsKKKK/ND3QooooAKKKKACiiigAPShaD0pqVrEfQ8h/ax/5N68Yf9cl/wDQ&#10;6/NJ/wCP++lfpL+2Bc/Y/gF4jX/nq0UX/j9fm6/8bf7O+v7d8HI/8Ik5f3j8S4yl/t0f8J+3X7G3&#10;/Jsfw7/7Bi/+hvXtAryT9lKw+wfs5/DqL10eCX/vr5//AGavWxX6NV/iyOGl8EQoooqDcKKKKACi&#10;iigAooooAKfTKfQWMeih6KCAooooAKKKKACiiigAooooAZJ92vwv/ahsH079o74kQMuz/ie3Tr/u&#10;s++v3RPJr8cf+CiGgz6H+1N4lnaBUtNRtbW6g2/x/utj/wDjyPXsZTLkqyiePmEeeHMa3/BP2/gt&#10;vH/iu2Zv311pKPEn9/bL89fcT1+cX7GGtrpXx/0RZG/4/wC1urKD/aZk/wDsa/R3+Ov498XKHsc/&#10;lV/mifp3CNTnwEYfyhRRRX4IfehRRRQAUUUUAFFFFABRRRQAUUUUAD/3q9P+C+g/Z9Bl1eVf3uot&#10;vX/rl/BXlb20mpXVpYxf628lWJa+jdNtYNNs4rOJdkUS+UqV/U3hhk3ssNLMJ/FL4T8/z/F+9Gka&#10;FRXMyQxNJJ9xF3NT3/8AZa4v4ta22i+DLvb/AK65/wBFT/gVfulav7Gi5zPk0rs8bm1Jtb1TUNVb&#10;/l8lfb/u/wAH/jlMohT7Naov91dlTV/CfEWYSzDMatf+8frGBo/V6EYlbUn8mwum3bPl+WvoDwNp&#10;f9leENIs/wCOK2Svn3UkWaKGBv8AlrOiV9NW0P2a1ih/gVdtf0D4XYSP9m1av80j5DP5fvYxPmW2&#10;Rk+0QN9+KVkZKt/w1P4ksP7N8Za7bN87/avNX/gXzVB2r8S41oexzir/AIj6rLZc+EiJRRRX56ey&#10;FFFFABRRRQAUUUUAFBooqwPnf9uG/wDsfwM+zbvnutWtdv8AwGvz6fc6uv8AeXZX2r/wUL1tU0Pw&#10;ZoqN+9luZb1k/vLs2f8AoT18f+FdEn8SeK9K0q2XfcX95Baqn+8+2v768KsN9V4bjL+aXMfgfFMv&#10;a5kfuv8AA/TW0T4QeCLFl2vbaLZxN/36Su4HU1SsrZLC1t7aJdkUSqqp/dq6Opr6mcvfNoR5YxFo&#10;oopFhRRRQAUUUUAFFFFABT6ZT6Cxj0UPRQQFFFFABRRRQAUUUUAFFFFAAa/Mr/gq94MWz8d+B/FC&#10;+Zm/sLjTX+X5E8p96f8AAn+0P/3xX6a18m/8FIPATeMf2cru/iiZ5fD9/BqGxP7p/cP/AMB2y7v+&#10;AV2YSXJXjI48XHmpSPy0+GPiRvCXxE8Na4rbEsr5XZ/7qb/n/wDHHev1jTb5aSq29HXcr/3q/Hf7&#10;/wD9nX6kfAHxz/wn/wAIvC+qtP5179jSK8d/+eq/K/8A6BX4b42ZTzxoY+P+E+h4KxPvVKR6FRR9&#10;yiv5AP1sKKKKCwooooAKKKKACiiigAo/gopU/wBV81XDUg1/hvZ/2l8QbTd92zieWvoCvGvg0i/8&#10;JRrDfxrAv/odeyuflr+7eEKMaGTUIx/lPyXMpc+JlIZ714/8b7/7TreiaYv3Yka6f/2T/wBAevYP&#10;ufLXhnxU83/hYL+b9z7Gmz/2et+Ka8sPk1epH4uUWXx58THmOb/v7adRRX8GN3Z+torzfJ9nb+5K&#10;u/8A77r6dgbfEjf3lr5f1X/kGv8A7y19NaZ/yDbX/rmlf1r4Wy/4SZf4j85z3+OeNfFzTv7O8X2t&#10;58qRXkGxtv8AE6/5SuVxn2r1D43WHneGrS8Xbvs7lX/76+WvKv46+A8UcDyZhGvD7UT28gr89KUP&#10;5SWiiivwc+uCiiipAKKKKACiiigBG6U4pTVqO8vIrC3eeVv9HiXe1d2HoSrVYUzGrPkVz4C/bn8V&#10;JrfxkTSop/OtdGsVi/3ZW+d//Zawf2NPCX/CZ/tN/D+xl3fZ7e+/tBvl+55CfaP/AB90RP8Agdec&#10;fEnxa3jzx/4j8QszP/aN48qu/wDc+6n/AHwuyvsP/glR4Al1Dx54t8YPG4i06xTTYH2/I7yvvf8A&#10;4Eqon/fdf6Q8P4L+yMhpUP7p/OuKqfWswlL+8fp5RTadXEe6FFFFWAUUUUAFFFFABRRRQAU+mU+g&#10;sY9FD0UEBRRRQAUUUUAFFFFABRRRQAVz3jjwrZ+OfCWt+HtQQPY6pZz2c6t/dddtdDTaL8nvCfvn&#10;8+/i3wrfeCfFGt+HtTXZqGl3j2s/y7N+19v/AHy/3v8AgdfUv7A3xCVLrXvBN43+tX+0rP5v+AOn&#10;/oDVof8ABTT4Mt4P+J+n+OrGPZp/iNPs95s/hul/+LT/ANAr5P8AAfjnUPh74v0fxHp//H3psvm7&#10;P7399P8AgafJWnE+Uw4kyOrQ+1y80f8AFE8nL8TLK8dGX2ftH61j99sbbTJJKzPCXifTvFXh/T9a&#10;0yTfp9/EtxA+7/P3Pu1sffr/ADqxWGqYSrOjVj70T9/oVY1lzw+EKKKK806woooqQCiiigAooooA&#10;KKKKqJB0vwov/sHjq6g/gvLb/wBBr3Ovmqw1JtC1bT9XX/lhL8/+59yvo22uY7y1SWJt6Ou5XWv7&#10;X4DzCOLyelD+X3T8tzal7LEyJz6V5P8AGfw84+xa9GrOlqvlXKr/AHK9WBztaobm2jvIngnVXidf&#10;mRv4q+2zHBxzDDTwtT4ZHlUK/sZxnE+bk+T/AG/9tPuPR52+u3174O31gzS+HrpXtW/5cbhvu/7r&#10;1ir8PvFVy3l/2fBD/edp/u1/LOM8N80jiuShHmh/MffUc8oSh7/xGPpumtruvafpUX32nV2f+6q1&#10;9KJ96uN8B/D228HwNOzfbNQl/wBbcV2eDnNf0Nwvkn9hZfGh9r7R8bj8T9bq8xwnxg2/8IDqH+8v&#10;/odfHf7UnjzWfhh8NLLxHoNz9mvYtRtbdt6/Iytv+V0/4BX1p8aL4Q6JZaan3r+6Xcn+wv8Ala+I&#10;P289Vgs/g3pli7f6Rf6tA8Sf3tu/f/3xvSvleJYUMbnuBwco83NL3v8ACdmGrywmX1asPiPTPgj8&#10;XbH42eBU1q2RbO9ib7PfWP8Azyl/+JevR8tNHivhH9gbXp7D4ka7pG7Za3+mebs/vzrLt/8AHEd6&#10;+7Yf9VX4Vx5kccgzadCl8PxRPqsix8sfgo1Z/EFFFFfl59QFFFFAAelM+6KeelC1rEY3/UrXin7W&#10;/wAQv+ED+DeoW0U+zUNbb+z7X/Z3fff/AIAm7/vqvbTvP3a/N/8Aa0+LS/E74oXEGnzq+iaMv2Wz&#10;dG372/jdP99vk/4BX7D4cZBLOs2hOUfcp+9I+N4hx/1LBSX2pHiXyom7+Db9/wDuV+yX7Bnwrb4X&#10;/s6aEtzbJbatre/V7pP9uX7iN/upsWvzA/Zm+EUvxv8AjX4a8NKu/T2l+13z/wBy1X53/wC+/uf8&#10;Dr9ybOzgs7VIIF2RRLsVf7tf3DmNSChClA/IMBTv78yzRRRXzp7oUUUUAFFFFABRRRQAUUUUAFPp&#10;lPoLGPRQ9FBAUUUUAFFFFABRRRQAUUUUAFFFFAHlf7SHwds/jp8Jtb8Jz7EuJV82zlb/AJZXS/Mj&#10;/wCf71fiD4h0G+8K63qGkarBLZ6hYSta3Vu67NrLX9CVfnj/AMFH/wBl6e/tX+LHhyzaa7tUVddt&#10;7ZPmdF+5dbf4tn3X/wBn5v4K9TL8TyS5JnlY+hzx5zxj9ir43ReH9RfwBrVyqafft9o0m4f/AJZX&#10;Dffi/wB16+29/wBmf5q/HdH2bGWdkeJvluE++tfoV+yv+0VB8UdGTw5r8qp4ws1/j/5f4F/j/wB6&#10;v538U+CJwl/bGAj7sviifYcL55zR+q4j/t0+gKKKK/lGSsfqoUUUUiwoooqQCiiigAooooAieFXt&#10;9jfxf+PV6P8ACnxZ/o/9g6g/+kQf6hv76f8A2NfO37RPiK+8JfBTxVq2l3LW9/ZR2720qfwt5qVD&#10;8DfjHY/GnwfZarZzrZ+I7D5Ly3RvniuP7/8AuvX75wLjMXk2EljpR5qEpcsv7p8Vm3ssRV9l9o+4&#10;kbfup/mYrynwf8WYvksfEP8Aodx/Dd7fkb/f/utXp0NzFcxJLFIrxN910b5a/pjCYyhjqUauHlzR&#10;PiqlKdKXLIsUUb6Xzkr0TETpUM1zFZ27yStsRV3M7Vn634i03w3atc6ldw2cX+233q8X8ZePrvxn&#10;K9pAs9hov8Sv8j3H/wBjXzuaZvhsqoSrYiR2YfDTxEuWJQ8SeIW8YeJru+X/AI8ol8q1T/Z/v/8A&#10;A6/Pf9tv4kL4t+JFpoOnyq9l4fi2M6NvRrpvv/8AAkT5K+iP2mf2jbP4RaC+i6RPBN4wvF/cW6N/&#10;x5r/AM9X/wBr/Yr87Ly5nvLq4uZZ2muJWd2uH/j/AP26+X4HynF51mkuIcdHlj8MY/3THP8AGxw+&#10;GjgaEv8AEfQH7D1nPc/G5J13bLWxunbZ/wB8/wDs61+hH/LJK+H/ANgDRGfxl4r1zdsSysUtWT+9&#10;5r7v/aVfcCfd21+N+LleGI4hkofZifY8Kx5MviFFFFfhB9yFFFFADTHg9adUVcP8YPjDpHwW8JXG&#10;uamyvcbdlnabtjzy/wAH/Aa9zLMsxOZ4mOFw8eaUjhr4qFGEpz+yeeftdfG9fhj4KbQ9KuV/4SbX&#10;EaJdjfPa2v8AG/8AvP8Adr88vuJ838NbvjPxhqvj/wAUahr2tXP2nULpt7P/AHU/gRP9lPuV7v8A&#10;sRfsyP8AHL4kw6lq9t/xSGhSrcXzv9y6l++tr/wL5Hb/AGa/v7hHhylwrlUacvjl70pH4Nm2Pq5v&#10;jLR+H7J9jf8ABOX9nyX4cfDd/GeuWyJ4g8UKjrvX54rP+BP+B/fr7LqvbW3kwKvyoq/dRPurViu6&#10;rOVWfOejCEaUeUKKKKgsKKKKACiiigAooooAKKKKACn0yn0FjHooeiggKKKKACiiigAooooAKKKK&#10;ACiiigAqpd2EF/FLFKizW8q7GidfkardFAbn5BftvfskXPwK8Rv4n8OWsr+Bb+fcuz/mHT/88m/2&#10;X/hr5k0rVb7QdSsr7TLmSw1C1ZJYrhG2On+5X7/+IvDemeLdGvdI1e0j1HTLyLyp7SZdyOtfkx+1&#10;/wDsV6v8Ab+78Q+HEudV8BSt8rJ876b/ALEv+x/t17lHEUsXS+r4r3jwq2HnRn7Wge0fs5/tRWPx&#10;btbTQ9a8rTfFqL/qvupef7af7X8WyvfT9zdX49JeTpdW9zbStbSq25ZUfZt/+ySvsX4A/tpL/omh&#10;/Eaf5/8AVQa9t+//ANdf/i6/mjjrwyqUpSx+Tx5o/FKJ+g5HxP7WMaWK+I+wIXp55FRW00F/axXV&#10;rLHNaSrvS4R9yOtP+T+Gv5fxGHnQnyT3P0qE4T96A6iiiuc1CiiipAKKKKAOF+OvhWTxh8IPFekW&#10;f/H1dWLOqJ/Ft+f/AMf27a/MzwT48174e69b654evGsNQiXZ/sOv9x0/iWv1r+Z5V2f8C/2a/Pn9&#10;rH4A3Pw08R3HiPSoGfwvft9oZ0+f7HcN99H/ANl2r+nfCjOsHFVcnzH4anw8x+acT4KrzRxlD4on&#10;u3wu/bS8JeMLWKx8YqvhvU3XY1w/z2j/APA/4P8AgdfRXhvXme1S88Oa9/on8P2G6SWF6/H10+//&#10;ALf3vlq1puq32iMjaZfXNhKv3fsjOn/oNfrGJ8P5YWUsVlGKlT/u/ZPl8NxFLl5MZDmP2gi+Iniy&#10;3Xb9utJv962qvd+NfFmpblbVfJQfe+yQba/Mqzs/2h0tUni/4T37Oy/JsaV6P+FafH7x4n2a8tvF&#10;F5bv/BqF40X/AKFXy86WZwjyVcypxj/MerDF0paww0pH3X42+KPgzwHvvPFXiq0S7+4yXE/my/8A&#10;fpfmr5Z+LX7clzqSvpXgCzawil/df2tfL+9/4BF/D/wOsfwl+wl4z1VkufEuq2Wg27fe2N9ql/3P&#10;l+X/AMfruL9/gp+yoj/Y4F8YeNYl2LvdZXif/wBBi/8AQq87DYPK/bRlzyxtb7MfsxNamJxE6f2a&#10;Mf8AyY+d/FXwW8Y6V4Fl8e+Kn/s1L+6RILfUG331/u/j/wCAf7dea16R4t8Z+Ov2kPGr3Mttfa3e&#10;xf6jTNOieVLNf9xf/Q3rgdS0q80TUrix1C1nsL21bZLaSrseL/7Kv6ByKvNUvq+IlHm/lj9k/P8A&#10;Gwi580Yy5f5v5j7e/YD0pbL4beI9T27JbzVfK3/3kVE2f+hvX0/8v3q8S/YwsFtv2f8AR22/PLdX&#10;Tv8A7X71/wD4mvcH4iVa/grjiv7fiDEy/vcp+55FHly+lGI2inUV+eH0vMJn1pJqErwT45ftY6D8&#10;LfN0rRfL17xR91kRv3Vn/vv/AHv9ivo8myPHZ3XjQwcOaR5eOx1DBQ5qsuU734x/GPw98HPD/wBu&#10;1effeyr/AKHp6N88v/2P+3X5v/E74o658WvFFxr2tXP71/kgt0+5ap/cSs3xb4w1zx5rd3rmvX0u&#10;pahL87XD/wAH+5/dVK7f9n79nvxV+0V4v/sXQYvs1lat/p2rOv7qzT/2Zn/uV/b3BXA2E4Vwyr4r&#10;3qsvil/KfjOaZ1ic1n7Kl8JX/Z++A/iP9oHx9b+HNF3W1pF819qO35LOL+//AL3+xX7Q/Cj4a6B8&#10;IvA2neFfDtolnptmuxcfelb++3+033qzfgZ8CvDnwC8GxeHfDttsT791euv728l/vvXpPl4r67F4&#10;v20rL4TLCYSOHj/eH0UUVwHaFFFFABRRRQAUUUUAFFFFABRRRQAU+mU+gsY9FD0UEBRRRQAUUUUA&#10;FFFFABRRRQAUUUUAFFFFABWdqGl22pWstreRLcW86uksMybkdG/hatGijYD80f2rv+CdU+lG98Vf&#10;Cm1e8tT89z4Z3fMn997X+9/uV8G3lnLZ3VxbTwSW13E3lNC67Njf/FV/Q9s/ir5t/aP/AGJfBnx+&#10;il1Jk/sHxht+TW7Jfv8A+zOn8a/+Pf7Ve1hMfy/uqvwnlYjARl78D8wfg5+0b4t+DjJbafc/2loW&#10;7fLpN229P+Af3Wr7q+D/AO0b4Q+LtukWmXn2DW9vzaTfNsl/4B/e/wCAV8L/ABv/AGafHX7P2o+X&#10;4l0pn0p22QazY/NaS/8AA/4W/wBh68ts3a2ZGiaSF1+dbhPk2V8LxL4e5VxIpV6MeSp/NH7R24DP&#10;cXlnuz96J+xHzp/raZ8j9a+BPhL+2l4s8GfZ9M8UK3irR0+Te7bLuL/gf8X/AAOvsX4b/GXwd8VL&#10;Xd4e1WN71V3vp1x+6uF/4B/8Rur+T+IeAc1yCf7yHNH+aJ+pYDPcJmEfdlyyO7opv9//AGPvfwU6&#10;vzB0rbn0inFhRRRUGo3ev/fVQ3+lWuq2V1Z6hbR39lcJslt7hd6MtTfLR5n/AHxXbh8RPDT56XxH&#10;PVpKcOVnxj8Wv2IV+2Xdz8ObyJ3VfNbQb5tjr/uP/d/36+X/ABJ4P8R+A7/brWj32lXcTK6vdwbE&#10;/wC+6/TH4veBtV8WaCl34a1CXRPF+nb5dPvkb7//AEyb/Zf7tfOnhL9uedN+kfEvwr9pltZ3SW4t&#10;Il+Vv9uJv4v9yv6w4R4uzjF5fyRjGty/FH7R+U5pleEo1/f93m+GRj6b/wAFCPFltZQwT+FdLv5V&#10;XY1x9qeLfWfqv7fPja8tX/s/QdG01/4nfdLXsFh42/Zq8eN5ktj4ZS9l+dv7RsfKro7PQf2eEZZL&#10;W28AI6/Oro1r8tY18fk9GfNXyqXN/wBvcpUaOKUY8mJjynxtr3xy+K3xdZ7NdX1K8SX5PsOhxbE/&#10;8d/9nrvvhd+xD4t8VOlz4l8vwlpj/O1v8r3b/wDAP4f+B19UTfHv4SeDLV1i8R6JZoi/c0lUfd/3&#10;zXk/j/8Ab50HTUeDwrpFzrd26ui3F9/osKf8A+83/jtKnnWdZhH6tkOB9h/e5Q+q4GlL2mLr80j2&#10;rStB8E/s5eAZWi8vQdHtV33V3cNvlum/23/ib/Yr87fjN8Ql+KnxL1vxHFbNZ2l637pH++6L/f8A&#10;9qq3xO+LXir4tasl94m1VrxIvkgtE+SKL/cSuQ/y9fp3CHCGIyhzzHMaspV5fF/dPmc6zelioxoY&#10;ePLGJ+lH7JyeT+z74UX++sr/APkV69fIBdK8g/ZFufM+AXhT/t6X/wAivXpHi3xjofgPS/7T17Vb&#10;bSrL+/dts3/7n9//AIBX8e8Q4Ovi8+rww8eaUpSP17La8KOX0pz933TdAx9yuS8f/Evw18MdLe+8&#10;S6rFYRfwp955f9xP4q+XPiv+3bK/m2PgCx8ld2xtZ1Fd+7/ci/8Ai/8AvivlfxDr2q+LdUfU9avr&#10;nVdQl+dri7ffur9N4X8J8bmHLisz/dx/l+1I+ZzTiqlh/cw/vSPcvjN+2Z4h8fJd6V4X8zw3ojr8&#10;1wjf6dKv+2/8K/7CV88fKm/c3yffZ/v10vgH4deJ/ipr0WkeFdIu9e1Bm37Il+RP9/8Aur/t1+jX&#10;7NX/AATi0HwO1lr3xGePxPrsS74tM+9Y2b/+12/3/l/2K/qbL8qy7hrDRp4OEY/+lH5tVq4zNZc1&#10;WR8r/sw/sOeKvjxdWmuaus/hvwUnz/bXXbNef9ck/wDZ3r9V/hj8MPDnwp8JWvhzw1pcel6ZAvyo&#10;n32b+8zfxN/tV1cNsqKiouxVXaqL/DU+ysMTi54iXvHqYbDRox90dRRRXGdgUUUUAFFFFABRRRQA&#10;UUUUAFFFFABRRRQAU+mU+gsY9FD0UEBRRRQAUUUUAFFFFABRRRQAUUUUAFFFFABRRRQAUbKKKAMj&#10;WNE07xDpcun6lZwX9lcLsltbtNyOv+61fEXx6/4Jn6N4kW71n4a3K+GNQZvtH9jXfz2Urf7Df8sm&#10;/wC+lr70pu1a6adedHWBjKhGfxH4HfE34R+MPg7rY0vxX4fu9Euv4HZd8Mv+46fK9clYX89hdJcw&#10;XUsNxE29bhG2Otf0A+KvB+g+N9Em0rxBpVtrWmS/ftb6Leh/76r4j+N//BL/AEjVftGq/DDV20HU&#10;P4dG1P8Ae2jf7r/eT/x6vUjjqGL9zFQPFqYCcJc9KR80fC79tjxZ4S2WfiqBfE+mJ8n2h22Xaf8A&#10;A/4q+uvhp8dfBfxVRf7B1eD7b/Fp92/lTJ/wFvvV+c/xL+DPjP4Oan/Zvi7w5c6O27alyy74Zf8A&#10;cl+69cajzo6zxNIksTb1dG2bK/N8/wDDDKc65quF/dzl/L8J7uA4jxuX+5V96J+xv+997+5TRsfr&#10;X50/DH9snxx4ARLPU2XxbpUXyLb3zfvU/wC2v/xe6vrL4aftSeAPiX9ngTU/7E1Z/wDlx1ZvK/74&#10;f7r/APjtfzNn/h1nOSvmUOaP80T9FwHEmCxvuuXLI9kxmk8um/M9M3/7LV+UVcPVoz5J7n1kJ8+s&#10;ADr/AKo18e/tpfApfm+I2g2y/eVNYt0+T/cuv/QEr7H3rUV5bwX9rLa3kEc1pOvlSwv9xlb79fbc&#10;KZ/W4dzCOJpbfaPEzbARzKhKlKJ+R/hvRJ/E+vWWjwSxJd38/wBng+1tsTd/t/8AoNbfxR+D/iP4&#10;RajZWPiWzgs7i8i82B7SfzUf/ga11X7RvwTvPgt488iDzH0K/bzdJu0b7v8Asf7yV73cuv7V37Mj&#10;7fLfxn4X/wC+3Zf/AGWVNn/A0r+zcTxK+TDZjBRlRqe7L+6fjlHLre1ws/4kfhPnfwr+zl428YeC&#10;H8WaDZ2V5pSLK7bLxPNTb9/5P71aH7Lvw98OfFf4kvoPib7X5TWbywfZJfK3uv8AA/8Ae/8AsK9N&#10;/YS+JDaV4o1DwZeN/omqL9qs4XX7k6/fT/gaf+gVxXi2GD9m/wDaqS8gRn0y1vvtsCW7b/8ARZf4&#10;P95N71xvM8xr4nF5bTXLLl5qcomjwdGFOniX/NyyPMvij4S/4QP4k+JdB8pkt7C8ZIkf/nl95P8A&#10;vtdjVy9ei/H74kaV8WviRe+JdI0y5020liVGS7be8u35d/8As/Js+SvOq/UMkliZZfTWK+L7XMfN&#10;4uMY4mXsvhPevA37V2ufDf4S6V4O8PaZFbahE11u1a7+fbufdsRP73z/AH3rx3xd4t1zxnq76hr2&#10;q3Oq30rfNcXb7/8A9mofDfhvV/FusppWg6Zc6rqErbFt7GLzXf8A+xr7N+C//BMjxDrcNvqfxH1D&#10;+wrJvn/sbTH827f/AH5fup/4/wD7y15UMmyrK68q9OlHmlLm5vtHpyxOMxcYw5vdjH4T4w8PaDqv&#10;irVk0rSNMu9Y1CVvltLFfNd6+1/gX/wTM1zXvsuq/E++/sSxb5/7E0xv9Kb/AH3/AIf/AB5q+9vh&#10;R8DfBHwV0lNP8I+H7TSsptafZuml/wB92+Zq9D2rTxeZyn/Cjym2GwEY+/P4jjPh78LPDHwp0FNG&#10;8JaLaaJZJ95LRMM5/vO/8Tf71dr5ee9FFePeU/iPXiuT4QooooAKKKKACiiigAooooAKKKKACiii&#10;gAooooAKKKKACn0yn0FjHooeiggKKKKACiiigAooooAKKKKACiiigAooooAKKKKACiiigAooooAK&#10;KKKAMbXvDOk+KNIuNN1fTYNSsZf9bb3a70f/AL6r46+M3/BMjwj4s+0ah4AvpfBmpv8A8uLfvbF/&#10;/Zk/8e/3K+3qK2pV50vgkZypRn8R+F/xc/Zn+JHwRZj4l8NT/wBn7tqatYp9qtH/AOBL/wCz7a8q&#10;+V9rfK/93+Ov6Gry2gv7V4LmJZonX5onX71fMPxj/wCCePwy+KH2i+0q0bwVrcvzfa9GXZE3+/F9&#10;3/vjbXrU8wVT3MQeNUwFvfpH5p/Df9orxx8LvKg0zV5bzSl/5h+o/vU/+x/4Btr6n+Gn7cHhDxD5&#10;Vt4qtZfCt8/3rj/W2n/2H/A/++q8a+Mf7BvxU+Epe7g03/hMNFX7t7oas8yf78X3v/Qq+cHRrN3i&#10;ZWhuIm2Nbuux0r5bOuBch4gjzSjyy/midmEzrMMt3l7v8p+vularY+IdOt9R0q8g1Kyf5lmtG3o3&#10;/fNXa/JLwZ488Q+AL37Z4a1e70q7/wCnRvkf/fX+KvoXRP2+fFlhoL22p6Dpepaqq/uL75ov++0X&#10;/wBkr+fc68Hsywlf/YZRqRPu8FxdhMRD9/7son1d8Y/hdp/xa8A6hoeq+VDsXzbW+f5Pssv9/f8A&#10;3f4K+Avg38UdR/Z2+Jd608C6laIr2V9aWj/JLt+46P8A3d3/AI7vrJ+IXx48cfFFn/t7XJXsn+7p&#10;1p/o9on/AABfvVwX3Nn8G351/i2V+y8H8F4vKstqYTM5c0ZfZ/lPjM4zqOLrxqYWHLKP2jovEnjB&#10;tV8c3vijSLZvD1xLeNdQW9pPv+ys39x65+5vJbm6eeWdrmWVt7XDtv3V638I/wBlv4lfG5opfDnh&#10;qdNPb/mM6h+6tNn+833/APgFfcPwZ/4JkeE/CzwX3j7U5PF+oJ839nxfurFP/Zn/AOBV+p82DwUY&#10;8kfejHl/vHhQp18Rzc/u8x+dHw++F/iz4p6mum+E/D97rt6jfP8AZF+RP99/upX278E/+CW8uxNQ&#10;+JmubP410PRG/wDQ5f8A4j/vqv0D8K+FNH8H6Nb6Zoen22l6fAu2K3tYtqJW3Xm1syqz+D3T1KWA&#10;jD4jiPhz8I/B3wp0lNM8J+HLLQ7T+IWkXzv/AL7/AHn/AOBV2u1adjFFeRKUp/EeiuWHwhRRRQMK&#10;KKKACiiigAooooAKKKKACiiigAooooAKKKKACiiigAooooAKfTKfQWMeih6KCAooooAKKKKACiii&#10;gAooooAKKKKACiiigAooooAKKKKACiiigAooooAKKKKACiiigArxb4v/ALL3w3+OEDt4m8OQDUGX&#10;C6taf6Pdp/wNPvbf9vcte00VcZyhL3RShGfxH5dfGD/gl94q0HzbzwBrUfiTT1+ddOvv3V2v/A/u&#10;t/47/uV8ha98OvFXhjXv7B1fw5q2m63u+WxuLN97f3P++6/oCqvNZxSSpK0avKv3Hdfu16lPNKsP&#10;i9482pgIT+D3T8j/AIRf8E6Pib8SPKvNegj8E6PL87Pqab7t/wDt3/8Ai9tfbXwh/YD+F3wrEF22&#10;nt4q1uJt/wDaOt/v9j/7EX3F/wDQv9qvp7FFc9TH1av2jelhIwIYIUtkRUVURflVEXbU1FFcG52B&#10;RRRQAUUUUAFFFFABRRRQAUUUUAFFFFABRRRQAUUUUAFFFFABRRRQAUUUUAFFFFABT6ZT6Cxj0UPR&#10;QQFFFFABRRRQAUUUUAFFFFABRRRQAUUUUAFFFFABRRRQAUUUUAFFFFABRRRQAUUUUAFFFFABRRRQ&#10;AUUUUAFFFFABRRRQAUUUUAFFFFABRRRQAUUUUAFFFFABRRRQAUUUUAFFFFABRRRQAUUUUAFFFFAB&#10;T6ZT6Cxj0UPRQQFFFFABRRRQAUUUUAFFFFABRRRQAUUUUAFFFFABRRRQAUUUUAFFFFABRRRQAUUU&#10;UAFFFFABRRRQAUUUUAFFFFABRRRQAUUUUAFFFFABRRRQAUUUUAFFFFABRRRQAUUUUAFFFFABRRRQ&#10;AUUUUAFFFFABT6ZT6Cxj0VNRQBDRU1FAENFTUUAQ0VNRQBDRU1FAENFTUUAQ0VNRQBDRU1FAENFT&#10;UUAQ0VNRQBDRU1FAENFTUUAQ0VNRQBDRU1FAENFTUUAQ0VNRQBDRU1FAENFTUUAQ0VNRQBDRU1FA&#10;ENFTUUAQ0VNRQBDRU1FAENFTUUAQ0VNRQBDRU1FAENFTUUAQ0VNRQBDRU1FAENPp9V6AP//ZUEsD&#10;BBQABgAIAAAAIQBnfY1l3gAAAAUBAAAPAAAAZHJzL2Rvd25yZXYueG1sTI9BS8NAEIXvQv/DMoI3&#10;u0mqbY3ZlFLUUxHaCuJtmp0modnZkN0m6b939aKXgcd7vPdNthpNI3rqXG1ZQTyNQBAXVtdcKvg4&#10;vN4vQTiPrLGxTAqu5GCVT24yTLUdeEf93pcilLBLUUHlfZtK6YqKDLqpbYmDd7KdQR9kV0rd4RDK&#10;TSOTKJpLgzWHhQpb2lRUnPcXo+BtwGE9i1/67fm0uX4dHt8/tzEpdXc7rp9BeBr9Xxh+8AM65IHp&#10;aC+snWgUhEf87w3eU5TMQRwVLBcPCcg8k//p828AAAD//wMAUEsDBBQABgAIAAAAIQB7wDiSwwAA&#10;AKUBAAAZAAAAZHJzL19yZWxzL2Uyb0RvYy54bWwucmVsc7yQywrCMBBF94L/EGZv03YhIqZuRHAr&#10;+gFDMk2jzYMkiv69AREUBHcuZ4Z77mFW65sd2ZViMt4JaKoaGDnplXFawPGwnS2ApYxO4egdCbhT&#10;gnU3naz2NGIuoTSYkFihuCRgyDksOU9yIIup8oFcufQ+WsxljJoHlGfUxNu6nvP4zoDug8l2SkDc&#10;qRbY4R5K82+273sjaePlxZLLXyq4saW7ADFqygIsKYPPZVudggb+3aH5j0PzcuAfz+0eAAAA//8D&#10;AFBLAQItABQABgAIAAAAIQDa9j37DQEAABQCAAATAAAAAAAAAAAAAAAAAAAAAABbQ29udGVudF9U&#10;eXBlc10ueG1sUEsBAi0AFAAGAAgAAAAhADj9If/WAAAAlAEAAAsAAAAAAAAAAAAAAAAAPgEAAF9y&#10;ZWxzLy5yZWxzUEsBAi0AFAAGAAgAAAAhAPe35LDkAgAAsQgAAA4AAAAAAAAAAAAAAAAAPQIAAGRy&#10;cy9lMm9Eb2MueG1sUEsBAi0ACgAAAAAAAAAhAFhJvzKMxQAAjMUAABQAAAAAAAAAAAAAAAAATQUA&#10;AGRycy9tZWRpYS9pbWFnZTEuanBnUEsBAi0ACgAAAAAAAAAhACS74dkdYQAAHWEAABQAAAAAAAAA&#10;AAAAAAAAC8sAAGRycy9tZWRpYS9pbWFnZTIuanBnUEsBAi0AFAAGAAgAAAAhAGd9jWXeAAAABQEA&#10;AA8AAAAAAAAAAAAAAAAAWiwBAGRycy9kb3ducmV2LnhtbFBLAQItABQABgAIAAAAIQB7wDiSwwAA&#10;AKUBAAAZAAAAAAAAAAAAAAAAAGUtAQBkcnMvX3JlbHMvZTJvRG9jLnhtbC5yZWxzUEsFBgAAAAAH&#10;AAcAvgEAAF8uAQAAAA==&#10;">
                <v:rect id="Rectangle 10" o:spid="_x0000_s1027" style="position:absolute;left:51234;top:53800;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44A8BA3" w14:textId="77777777" w:rsidR="007957BE" w:rsidRDefault="002C1817">
                        <w:pPr>
                          <w:spacing w:after="160" w:line="259" w:lineRule="auto"/>
                          <w:ind w:left="0" w:right="0" w:firstLine="0"/>
                          <w:jc w:val="left"/>
                        </w:pPr>
                        <w:r>
                          <w:rPr>
                            <w:rFonts w:ascii="Calibri" w:eastAsia="Calibri" w:hAnsi="Calibri" w:cs="Calibri"/>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 o:spid="_x0000_s1028" type="#_x0000_t75" style="position:absolute;width:57315;height:8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k+wxAAAANsAAAAPAAAAZHJzL2Rvd25yZXYueG1sRI9Ba8JA&#10;FITvBf/D8oReim6qRSVmI1Uq1IOHpv6AR/aZBLNvw+4mpv++KxR6HGbmGybbjaYVAznfWFbwOk9A&#10;EJdWN1wpuHwfZxsQPiBrbC2Tgh/ysMsnTxmm2t75i4YiVCJC2KeooA6hS6X0ZU0G/dx2xNG7Wmcw&#10;ROkqqR3eI9y0cpEkK2mw4bhQY0eHmspb0RsFfTGUp/PeuI9+VZySl707rvVaqefp+L4FEWgM/+G/&#10;9qdWsHyDx5f4A2T+CwAA//8DAFBLAQItABQABgAIAAAAIQDb4fbL7gAAAIUBAAATAAAAAAAAAAAA&#10;AAAAAAAAAABbQ29udGVudF9UeXBlc10ueG1sUEsBAi0AFAAGAAgAAAAhAFr0LFu/AAAAFQEAAAsA&#10;AAAAAAAAAAAAAAAAHwEAAF9yZWxzLy5yZWxzUEsBAi0AFAAGAAgAAAAhACwaT7DEAAAA2wAAAA8A&#10;AAAAAAAAAAAAAAAABwIAAGRycy9kb3ducmV2LnhtbFBLBQYAAAAAAwADALcAAAD4AgAAAAA=&#10;">
                  <v:imagedata r:id="rId10" o:title=""/>
                </v:shape>
                <v:shape id="Picture 36" o:spid="_x0000_s1029" type="#_x0000_t75" style="position:absolute;left:6083;top:9945;width:45148;height:45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gMVwwAAANsAAAAPAAAAZHJzL2Rvd25yZXYueG1sRI9Ba8JA&#10;FITvBf/D8oTe6m4VQpu6kVKQ6lFben5kn0lM9m26u8bor+8WBI/DzHzDLFej7cRAPjSONTzPFAji&#10;0pmGKw3fX+unFxAhIhvsHJOGCwVYFZOHJebGnXlHwz5WIkE45KihjrHPpQxlTRbDzPXEyTs4bzEm&#10;6StpPJ4T3HZyrlQmLTacFmrs6aOmst2frIb1luNu8Zm1Q3jdDMr/XC/q96j143R8fwMRaYz38K29&#10;MRoWGfx/ST9AFn8AAAD//wMAUEsBAi0AFAAGAAgAAAAhANvh9svuAAAAhQEAABMAAAAAAAAAAAAA&#10;AAAAAAAAAFtDb250ZW50X1R5cGVzXS54bWxQSwECLQAUAAYACAAAACEAWvQsW78AAAAVAQAACwAA&#10;AAAAAAAAAAAAAAAfAQAAX3JlbHMvLnJlbHNQSwECLQAUAAYACAAAACEAdU4DFcMAAADbAAAADwAA&#10;AAAAAAAAAAAAAAAHAgAAZHJzL2Rvd25yZXYueG1sUEsFBgAAAAADAAMAtwAAAPcCAAAAAA==&#10;">
                  <v:imagedata r:id="rId11" o:title=""/>
                </v:shape>
                <w10:anchorlock/>
              </v:group>
            </w:pict>
          </mc:Fallback>
        </mc:AlternateContent>
      </w:r>
      <w:r>
        <w:rPr>
          <w:rFonts w:ascii="Calibri" w:eastAsia="Calibri" w:hAnsi="Calibri" w:cs="Calibri"/>
          <w:b/>
          <w:sz w:val="22"/>
        </w:rPr>
        <w:t xml:space="preserve"> </w:t>
      </w:r>
    </w:p>
    <w:p w14:paraId="289FE8D0" w14:textId="77777777" w:rsidR="0090419E" w:rsidRPr="003578F3" w:rsidRDefault="0090419E" w:rsidP="003578F3">
      <w:pPr>
        <w:spacing w:after="160" w:line="259" w:lineRule="auto"/>
        <w:ind w:left="-5" w:right="0"/>
        <w:jc w:val="center"/>
        <w:rPr>
          <w:rFonts w:eastAsia="Calibri"/>
          <w:sz w:val="56"/>
          <w:szCs w:val="56"/>
        </w:rPr>
      </w:pPr>
      <w:r w:rsidRPr="003578F3">
        <w:rPr>
          <w:rFonts w:eastAsia="Calibri"/>
          <w:sz w:val="56"/>
          <w:szCs w:val="56"/>
        </w:rPr>
        <w:t>Short-Term Bitcoin Price Prediction Using LSTM Neural Networks</w:t>
      </w:r>
    </w:p>
    <w:p w14:paraId="38BE66CC" w14:textId="33FA6921" w:rsidR="007957BE" w:rsidRPr="000133A3" w:rsidRDefault="002C1817">
      <w:pPr>
        <w:spacing w:after="160" w:line="259" w:lineRule="auto"/>
        <w:ind w:left="-5" w:right="0"/>
        <w:jc w:val="left"/>
      </w:pPr>
      <w:r w:rsidRPr="000133A3">
        <w:rPr>
          <w:rFonts w:eastAsia="Calibri"/>
          <w:color w:val="595959"/>
        </w:rPr>
        <w:t xml:space="preserve">Submitted to: </w:t>
      </w:r>
    </w:p>
    <w:p w14:paraId="7B7A75AD" w14:textId="77777777" w:rsidR="007957BE" w:rsidRPr="000133A3" w:rsidRDefault="002C1817">
      <w:pPr>
        <w:spacing w:after="160" w:line="259" w:lineRule="auto"/>
        <w:ind w:left="-5" w:right="0"/>
        <w:jc w:val="left"/>
      </w:pPr>
      <w:r w:rsidRPr="000133A3">
        <w:rPr>
          <w:rFonts w:eastAsia="Calibri"/>
          <w:color w:val="595959"/>
        </w:rPr>
        <w:t xml:space="preserve">DEPARTMENT OF STATISTICS </w:t>
      </w:r>
    </w:p>
    <w:p w14:paraId="24015853" w14:textId="77777777" w:rsidR="007957BE" w:rsidRPr="000133A3" w:rsidRDefault="002C1817">
      <w:pPr>
        <w:spacing w:after="159" w:line="259" w:lineRule="auto"/>
        <w:ind w:left="0" w:right="0" w:firstLine="0"/>
        <w:jc w:val="left"/>
      </w:pPr>
      <w:r w:rsidRPr="000133A3">
        <w:rPr>
          <w:rFonts w:eastAsia="Calibri"/>
          <w:color w:val="595959"/>
        </w:rPr>
        <w:t xml:space="preserve"> </w:t>
      </w:r>
    </w:p>
    <w:p w14:paraId="62A61FF9" w14:textId="77777777" w:rsidR="007957BE" w:rsidRPr="000133A3" w:rsidRDefault="002C1817">
      <w:pPr>
        <w:spacing w:after="160" w:line="259" w:lineRule="auto"/>
        <w:ind w:left="-5" w:right="0"/>
        <w:jc w:val="left"/>
      </w:pPr>
      <w:r w:rsidRPr="000133A3">
        <w:rPr>
          <w:rFonts w:eastAsia="Calibri"/>
          <w:color w:val="595959"/>
        </w:rPr>
        <w:t xml:space="preserve">Submitted By: </w:t>
      </w:r>
    </w:p>
    <w:p w14:paraId="1A2579A9" w14:textId="2DE76C02" w:rsidR="007957BE" w:rsidRPr="000133A3" w:rsidRDefault="002C1817">
      <w:pPr>
        <w:spacing w:after="160" w:line="259" w:lineRule="auto"/>
        <w:ind w:left="-5" w:right="0"/>
        <w:jc w:val="left"/>
      </w:pPr>
      <w:r w:rsidRPr="000133A3">
        <w:t>NITESH</w:t>
      </w:r>
    </w:p>
    <w:p w14:paraId="2AB918F2" w14:textId="77777777" w:rsidR="007957BE" w:rsidRPr="000133A3" w:rsidRDefault="002C1817">
      <w:pPr>
        <w:spacing w:after="199" w:line="259" w:lineRule="auto"/>
        <w:ind w:left="-5" w:right="0"/>
        <w:jc w:val="left"/>
      </w:pPr>
      <w:r w:rsidRPr="000133A3">
        <w:rPr>
          <w:rFonts w:eastAsia="Calibri"/>
          <w:b/>
          <w:color w:val="595959"/>
        </w:rPr>
        <w:t xml:space="preserve">MSc. Data Science </w:t>
      </w:r>
    </w:p>
    <w:p w14:paraId="19FEB982" w14:textId="12196D78" w:rsidR="007957BE" w:rsidRPr="000133A3" w:rsidRDefault="002C1817">
      <w:pPr>
        <w:spacing w:after="97" w:line="259" w:lineRule="auto"/>
        <w:ind w:left="-5" w:right="0"/>
        <w:jc w:val="left"/>
      </w:pPr>
      <w:r w:rsidRPr="000133A3">
        <w:rPr>
          <w:rFonts w:eastAsia="Calibri"/>
          <w:b/>
          <w:color w:val="595959"/>
        </w:rPr>
        <w:t>ENROLL NO:A044161824008</w:t>
      </w:r>
    </w:p>
    <w:p w14:paraId="5C1F6F8A" w14:textId="77777777" w:rsidR="007957BE" w:rsidRDefault="002C1817">
      <w:pPr>
        <w:spacing w:after="0" w:line="259" w:lineRule="auto"/>
        <w:ind w:left="0" w:right="0" w:firstLine="0"/>
        <w:jc w:val="left"/>
      </w:pPr>
      <w:r>
        <w:rPr>
          <w:rFonts w:ascii="Calibri" w:eastAsia="Calibri" w:hAnsi="Calibri" w:cs="Calibri"/>
          <w:b/>
          <w:sz w:val="22"/>
        </w:rPr>
        <w:lastRenderedPageBreak/>
        <w:t xml:space="preserve"> </w:t>
      </w:r>
    </w:p>
    <w:p w14:paraId="3D06EDA1" w14:textId="3B6F7C98" w:rsidR="007957BE" w:rsidRPr="00E55B3E" w:rsidRDefault="002C1817" w:rsidP="003578F3">
      <w:pPr>
        <w:pStyle w:val="Heading2"/>
        <w:jc w:val="center"/>
      </w:pPr>
      <w:bookmarkStart w:id="0" w:name="_Toc211300364"/>
      <w:r>
        <w:t>ACKNOWLEDGEMENT</w:t>
      </w:r>
      <w:bookmarkEnd w:id="0"/>
    </w:p>
    <w:p w14:paraId="3CF42844" w14:textId="77777777" w:rsidR="000133A3" w:rsidRDefault="000133A3" w:rsidP="003578F3">
      <w:pPr>
        <w:spacing w:after="160" w:line="258" w:lineRule="auto"/>
        <w:ind w:left="0" w:right="42" w:firstLine="0"/>
      </w:pPr>
    </w:p>
    <w:p w14:paraId="4DD713ED" w14:textId="3FE7DC1D" w:rsidR="007957BE" w:rsidRPr="00EB237C" w:rsidRDefault="002C1817">
      <w:pPr>
        <w:spacing w:after="160" w:line="258" w:lineRule="auto"/>
        <w:ind w:left="-5" w:right="42"/>
      </w:pPr>
      <w:r w:rsidRPr="00EB237C">
        <w:t xml:space="preserve">I would like to express my sincere gratitude to my subject instructors and the department faculty for their continuous support, insightful guidance, and valuable feedback throughout the completion of this integrated project. </w:t>
      </w:r>
    </w:p>
    <w:p w14:paraId="4F244E27" w14:textId="0DCF9F4D" w:rsidR="007957BE" w:rsidRPr="00EB237C" w:rsidRDefault="002C1817">
      <w:pPr>
        <w:spacing w:after="160" w:line="258" w:lineRule="auto"/>
        <w:ind w:left="-5" w:right="42"/>
      </w:pPr>
      <w:r w:rsidRPr="00EB237C">
        <w:t>A special thanks to Dr</w:t>
      </w:r>
      <w:r w:rsidR="0090419E" w:rsidRPr="00EB237C">
        <w:t xml:space="preserve"> </w:t>
      </w:r>
      <w:r w:rsidR="006E3691" w:rsidRPr="00EB237C">
        <w:t>Devashish Sir</w:t>
      </w:r>
      <w:r w:rsidRPr="00EB237C">
        <w:t xml:space="preserve"> for providing conceptual clarity and real-world applications that helped shape the direction of this work. This project was a valuable opportunity to apply theoretical concepts from multiple courses to a practical, real-world business problem. I am also thankful</w:t>
      </w:r>
      <w:r w:rsidR="00686E4F" w:rsidRPr="00EB237C">
        <w:t xml:space="preserve"> to Kaggle which provided me this dataset</w:t>
      </w:r>
      <w:r w:rsidRPr="00EB237C">
        <w:t xml:space="preserve">, which served as the foundation for this analysis. </w:t>
      </w:r>
    </w:p>
    <w:p w14:paraId="3ED70CF4" w14:textId="77777777" w:rsidR="007957BE" w:rsidRPr="00EB237C" w:rsidRDefault="002C1817">
      <w:pPr>
        <w:spacing w:after="58" w:line="258" w:lineRule="auto"/>
        <w:ind w:left="-5" w:right="42"/>
      </w:pPr>
      <w:r w:rsidRPr="00EB237C">
        <w:t>Lastly, I thank my classmates and peers whose discussions and suggestions have been incredibly helpful in refining this project.</w:t>
      </w:r>
      <w:r w:rsidRPr="00EB237C">
        <w:rPr>
          <w:rFonts w:ascii="Calibri" w:eastAsia="Calibri" w:hAnsi="Calibri" w:cs="Calibri"/>
        </w:rPr>
        <w:t xml:space="preserve"> </w:t>
      </w:r>
    </w:p>
    <w:p w14:paraId="5B18BDDD" w14:textId="77777777" w:rsidR="007957BE" w:rsidRDefault="002C1817">
      <w:pPr>
        <w:spacing w:after="160" w:line="259" w:lineRule="auto"/>
        <w:ind w:left="0" w:right="0" w:firstLine="0"/>
        <w:jc w:val="left"/>
      </w:pPr>
      <w:r>
        <w:rPr>
          <w:rFonts w:ascii="Calibri" w:eastAsia="Calibri" w:hAnsi="Calibri" w:cs="Calibri"/>
          <w:b/>
          <w:sz w:val="22"/>
        </w:rPr>
        <w:t xml:space="preserve"> </w:t>
      </w:r>
    </w:p>
    <w:p w14:paraId="5F389D3A" w14:textId="77777777" w:rsidR="007957BE" w:rsidRDefault="002C1817">
      <w:pPr>
        <w:spacing w:after="158" w:line="259" w:lineRule="auto"/>
        <w:ind w:left="0" w:right="0" w:firstLine="0"/>
        <w:jc w:val="left"/>
      </w:pPr>
      <w:r>
        <w:rPr>
          <w:rFonts w:ascii="Calibri" w:eastAsia="Calibri" w:hAnsi="Calibri" w:cs="Calibri"/>
          <w:b/>
          <w:sz w:val="22"/>
        </w:rPr>
        <w:t xml:space="preserve"> </w:t>
      </w:r>
    </w:p>
    <w:p w14:paraId="19F4A106" w14:textId="77777777" w:rsidR="007957BE" w:rsidRDefault="002C1817">
      <w:pPr>
        <w:spacing w:after="160" w:line="259" w:lineRule="auto"/>
        <w:ind w:left="0" w:right="0" w:firstLine="0"/>
        <w:jc w:val="left"/>
      </w:pPr>
      <w:r>
        <w:rPr>
          <w:rFonts w:ascii="Calibri" w:eastAsia="Calibri" w:hAnsi="Calibri" w:cs="Calibri"/>
          <w:b/>
          <w:sz w:val="22"/>
        </w:rPr>
        <w:t xml:space="preserve"> </w:t>
      </w:r>
    </w:p>
    <w:p w14:paraId="58D22CAF" w14:textId="77777777" w:rsidR="007957BE" w:rsidRDefault="002C1817">
      <w:pPr>
        <w:spacing w:after="158" w:line="259" w:lineRule="auto"/>
        <w:ind w:left="0" w:right="0" w:firstLine="0"/>
        <w:jc w:val="left"/>
      </w:pPr>
      <w:r>
        <w:rPr>
          <w:rFonts w:ascii="Calibri" w:eastAsia="Calibri" w:hAnsi="Calibri" w:cs="Calibri"/>
          <w:b/>
          <w:sz w:val="22"/>
        </w:rPr>
        <w:t xml:space="preserve"> </w:t>
      </w:r>
    </w:p>
    <w:p w14:paraId="120916AF" w14:textId="77777777" w:rsidR="007957BE" w:rsidRDefault="002C1817">
      <w:pPr>
        <w:spacing w:after="160" w:line="259" w:lineRule="auto"/>
        <w:ind w:left="0" w:right="0" w:firstLine="0"/>
        <w:jc w:val="left"/>
      </w:pPr>
      <w:r>
        <w:rPr>
          <w:rFonts w:ascii="Calibri" w:eastAsia="Calibri" w:hAnsi="Calibri" w:cs="Calibri"/>
          <w:b/>
          <w:sz w:val="22"/>
        </w:rPr>
        <w:t xml:space="preserve"> </w:t>
      </w:r>
    </w:p>
    <w:p w14:paraId="01B7FAA4" w14:textId="77777777" w:rsidR="007957BE" w:rsidRDefault="002C1817">
      <w:pPr>
        <w:spacing w:after="158" w:line="259" w:lineRule="auto"/>
        <w:ind w:left="0" w:right="0" w:firstLine="0"/>
        <w:jc w:val="left"/>
      </w:pPr>
      <w:r>
        <w:rPr>
          <w:rFonts w:ascii="Calibri" w:eastAsia="Calibri" w:hAnsi="Calibri" w:cs="Calibri"/>
          <w:b/>
          <w:sz w:val="22"/>
        </w:rPr>
        <w:t xml:space="preserve"> </w:t>
      </w:r>
    </w:p>
    <w:p w14:paraId="0A170880" w14:textId="77777777" w:rsidR="007957BE" w:rsidRDefault="002C1817">
      <w:pPr>
        <w:spacing w:after="158" w:line="259" w:lineRule="auto"/>
        <w:ind w:left="0" w:right="0" w:firstLine="0"/>
        <w:jc w:val="left"/>
      </w:pPr>
      <w:r>
        <w:rPr>
          <w:rFonts w:ascii="Calibri" w:eastAsia="Calibri" w:hAnsi="Calibri" w:cs="Calibri"/>
          <w:b/>
          <w:sz w:val="22"/>
        </w:rPr>
        <w:t xml:space="preserve"> </w:t>
      </w:r>
    </w:p>
    <w:p w14:paraId="30ADBC58" w14:textId="77777777" w:rsidR="007957BE" w:rsidRDefault="002C1817">
      <w:pPr>
        <w:spacing w:after="160" w:line="259" w:lineRule="auto"/>
        <w:ind w:left="0" w:right="0" w:firstLine="0"/>
        <w:jc w:val="left"/>
      </w:pPr>
      <w:r>
        <w:rPr>
          <w:rFonts w:ascii="Calibri" w:eastAsia="Calibri" w:hAnsi="Calibri" w:cs="Calibri"/>
          <w:b/>
          <w:sz w:val="22"/>
        </w:rPr>
        <w:t xml:space="preserve"> </w:t>
      </w:r>
    </w:p>
    <w:p w14:paraId="141F3C07" w14:textId="77777777" w:rsidR="007957BE" w:rsidRDefault="002C1817">
      <w:pPr>
        <w:spacing w:after="158" w:line="259" w:lineRule="auto"/>
        <w:ind w:left="0" w:right="0" w:firstLine="0"/>
        <w:jc w:val="left"/>
      </w:pPr>
      <w:r>
        <w:rPr>
          <w:rFonts w:ascii="Calibri" w:eastAsia="Calibri" w:hAnsi="Calibri" w:cs="Calibri"/>
          <w:b/>
          <w:sz w:val="22"/>
        </w:rPr>
        <w:t xml:space="preserve"> </w:t>
      </w:r>
    </w:p>
    <w:p w14:paraId="0D4E8863" w14:textId="77777777" w:rsidR="007957BE" w:rsidRDefault="002C1817">
      <w:pPr>
        <w:spacing w:after="161" w:line="259" w:lineRule="auto"/>
        <w:ind w:left="0" w:right="0" w:firstLine="0"/>
        <w:jc w:val="left"/>
      </w:pPr>
      <w:r>
        <w:rPr>
          <w:rFonts w:ascii="Calibri" w:eastAsia="Calibri" w:hAnsi="Calibri" w:cs="Calibri"/>
          <w:b/>
          <w:sz w:val="22"/>
        </w:rPr>
        <w:t xml:space="preserve"> </w:t>
      </w:r>
    </w:p>
    <w:p w14:paraId="18D303C3" w14:textId="77777777" w:rsidR="007957BE" w:rsidRDefault="002C1817">
      <w:pPr>
        <w:spacing w:after="158" w:line="259" w:lineRule="auto"/>
        <w:ind w:left="0" w:right="0" w:firstLine="0"/>
        <w:jc w:val="left"/>
      </w:pPr>
      <w:r>
        <w:rPr>
          <w:rFonts w:ascii="Calibri" w:eastAsia="Calibri" w:hAnsi="Calibri" w:cs="Calibri"/>
          <w:b/>
          <w:sz w:val="22"/>
        </w:rPr>
        <w:t xml:space="preserve"> </w:t>
      </w:r>
    </w:p>
    <w:p w14:paraId="72441E1A" w14:textId="77777777" w:rsidR="007957BE" w:rsidRDefault="002C1817">
      <w:pPr>
        <w:spacing w:after="160" w:line="259" w:lineRule="auto"/>
        <w:ind w:left="0" w:right="0" w:firstLine="0"/>
        <w:jc w:val="left"/>
      </w:pPr>
      <w:r>
        <w:rPr>
          <w:rFonts w:ascii="Calibri" w:eastAsia="Calibri" w:hAnsi="Calibri" w:cs="Calibri"/>
          <w:b/>
          <w:sz w:val="22"/>
        </w:rPr>
        <w:t xml:space="preserve"> </w:t>
      </w:r>
    </w:p>
    <w:p w14:paraId="3A43ADDD" w14:textId="77777777" w:rsidR="007957BE" w:rsidRDefault="002C1817">
      <w:pPr>
        <w:spacing w:after="158" w:line="259" w:lineRule="auto"/>
        <w:ind w:left="0" w:right="0" w:firstLine="0"/>
        <w:jc w:val="left"/>
      </w:pPr>
      <w:r>
        <w:rPr>
          <w:rFonts w:ascii="Calibri" w:eastAsia="Calibri" w:hAnsi="Calibri" w:cs="Calibri"/>
          <w:b/>
          <w:sz w:val="22"/>
        </w:rPr>
        <w:t xml:space="preserve"> </w:t>
      </w:r>
    </w:p>
    <w:p w14:paraId="5171D46C" w14:textId="77777777" w:rsidR="007957BE" w:rsidRDefault="002C1817">
      <w:pPr>
        <w:spacing w:after="158" w:line="259" w:lineRule="auto"/>
        <w:ind w:left="0" w:right="0" w:firstLine="0"/>
        <w:jc w:val="left"/>
      </w:pPr>
      <w:r>
        <w:rPr>
          <w:rFonts w:ascii="Calibri" w:eastAsia="Calibri" w:hAnsi="Calibri" w:cs="Calibri"/>
          <w:b/>
          <w:sz w:val="22"/>
        </w:rPr>
        <w:t xml:space="preserve"> </w:t>
      </w:r>
    </w:p>
    <w:p w14:paraId="16EF049C" w14:textId="77777777" w:rsidR="007957BE" w:rsidRDefault="002C1817">
      <w:pPr>
        <w:spacing w:after="160" w:line="259" w:lineRule="auto"/>
        <w:ind w:left="0" w:right="0" w:firstLine="0"/>
        <w:jc w:val="left"/>
      </w:pPr>
      <w:r>
        <w:rPr>
          <w:rFonts w:ascii="Calibri" w:eastAsia="Calibri" w:hAnsi="Calibri" w:cs="Calibri"/>
          <w:b/>
          <w:sz w:val="22"/>
        </w:rPr>
        <w:t xml:space="preserve"> </w:t>
      </w:r>
    </w:p>
    <w:p w14:paraId="6A909230" w14:textId="77777777" w:rsidR="007957BE" w:rsidRDefault="002C1817">
      <w:pPr>
        <w:spacing w:after="158" w:line="259" w:lineRule="auto"/>
        <w:ind w:left="0" w:right="0" w:firstLine="0"/>
        <w:jc w:val="left"/>
      </w:pPr>
      <w:r>
        <w:rPr>
          <w:rFonts w:ascii="Calibri" w:eastAsia="Calibri" w:hAnsi="Calibri" w:cs="Calibri"/>
          <w:b/>
          <w:sz w:val="22"/>
        </w:rPr>
        <w:t xml:space="preserve"> </w:t>
      </w:r>
    </w:p>
    <w:p w14:paraId="47451A26" w14:textId="77777777" w:rsidR="007957BE" w:rsidRDefault="002C1817">
      <w:pPr>
        <w:spacing w:after="0" w:line="259" w:lineRule="auto"/>
        <w:ind w:left="0" w:right="0" w:firstLine="0"/>
        <w:jc w:val="left"/>
      </w:pPr>
      <w:r>
        <w:rPr>
          <w:rFonts w:ascii="Calibri" w:eastAsia="Calibri" w:hAnsi="Calibri" w:cs="Calibri"/>
          <w:b/>
          <w:sz w:val="22"/>
        </w:rPr>
        <w:t xml:space="preserve"> </w:t>
      </w:r>
    </w:p>
    <w:p w14:paraId="7AE6DCAE" w14:textId="77777777" w:rsidR="00E55B3E" w:rsidRDefault="00E55B3E" w:rsidP="00EB237C">
      <w:pPr>
        <w:spacing w:after="263" w:line="259" w:lineRule="auto"/>
        <w:ind w:left="0" w:right="2" w:firstLine="0"/>
        <w:jc w:val="right"/>
        <w:rPr>
          <w:rFonts w:ascii="Calibri" w:eastAsia="Calibri" w:hAnsi="Calibri" w:cs="Calibri"/>
          <w:b/>
          <w:sz w:val="22"/>
        </w:rPr>
      </w:pPr>
    </w:p>
    <w:p w14:paraId="5A4DA5FA" w14:textId="77777777" w:rsidR="00E55B3E" w:rsidRDefault="00E55B3E" w:rsidP="00EB237C">
      <w:pPr>
        <w:spacing w:after="263" w:line="259" w:lineRule="auto"/>
        <w:ind w:left="0" w:right="2" w:firstLine="0"/>
        <w:jc w:val="right"/>
        <w:rPr>
          <w:rFonts w:ascii="Calibri" w:eastAsia="Calibri" w:hAnsi="Calibri" w:cs="Calibri"/>
          <w:b/>
          <w:sz w:val="22"/>
        </w:rPr>
      </w:pPr>
    </w:p>
    <w:p w14:paraId="4D1CB3A3" w14:textId="77777777" w:rsidR="00E55B3E" w:rsidRDefault="00E55B3E" w:rsidP="00EB237C">
      <w:pPr>
        <w:spacing w:after="263" w:line="259" w:lineRule="auto"/>
        <w:ind w:left="0" w:right="2" w:firstLine="0"/>
        <w:jc w:val="right"/>
        <w:rPr>
          <w:rFonts w:ascii="Calibri" w:eastAsia="Calibri" w:hAnsi="Calibri" w:cs="Calibri"/>
          <w:b/>
          <w:sz w:val="22"/>
        </w:rPr>
      </w:pPr>
    </w:p>
    <w:p w14:paraId="1F5219B9" w14:textId="207A1071" w:rsidR="005A15A1" w:rsidRDefault="002C1817" w:rsidP="002779EB">
      <w:pPr>
        <w:spacing w:after="263" w:line="259" w:lineRule="auto"/>
        <w:ind w:left="0" w:right="2" w:firstLine="0"/>
        <w:jc w:val="right"/>
        <w:rPr>
          <w:rFonts w:ascii="Calibri" w:eastAsia="Calibri" w:hAnsi="Calibri" w:cs="Calibri"/>
          <w:noProof/>
          <w:sz w:val="22"/>
        </w:rPr>
      </w:pPr>
      <w:r>
        <w:rPr>
          <w:rFonts w:ascii="Calibri" w:eastAsia="Calibri" w:hAnsi="Calibri" w:cs="Calibri"/>
          <w:noProof/>
          <w:sz w:val="22"/>
        </w:rPr>
        <w:lastRenderedPageBreak/>
        <mc:AlternateContent>
          <mc:Choice Requires="wpg">
            <w:drawing>
              <wp:inline distT="0" distB="0" distL="0" distR="0" wp14:anchorId="557F13EE" wp14:editId="072C7F03">
                <wp:extent cx="5733034" cy="19939"/>
                <wp:effectExtent l="0" t="0" r="0" b="0"/>
                <wp:docPr id="12378" name="Group 12378"/>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12895" name="Shape 1289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896" name="Shape 12896"/>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897" name="Shape 12897"/>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898" name="Shape 12898"/>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899" name="Shape 12899"/>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00" name="Shape 12900"/>
                        <wps:cNvSpPr/>
                        <wps:spPr>
                          <a:xfrm>
                            <a:off x="5729986"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01" name="Shape 12901"/>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02" name="Shape 12902"/>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03" name="Shape 12903"/>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378" style="width:451.42pt;height:1.57001pt;mso-position-horizontal-relative:char;mso-position-vertical-relative:line" coordsize="57330,199">
                <v:shape id="Shape 12904" style="position:absolute;width:57315;height:196;left:0;top:0;" coordsize="5731510,19685" path="m0,0l5731510,0l5731510,19685l0,19685l0,0">
                  <v:stroke weight="0pt" endcap="flat" joinstyle="miter" miterlimit="10" on="false" color="#000000" opacity="0"/>
                  <v:fill on="true" color="#a0a0a0"/>
                </v:shape>
                <v:shape id="Shape 12905" style="position:absolute;width:91;height:91;left:3;top:1;" coordsize="9144,9144" path="m0,0l9144,0l9144,9144l0,9144l0,0">
                  <v:stroke weight="0pt" endcap="flat" joinstyle="miter" miterlimit="10" on="false" color="#000000" opacity="0"/>
                  <v:fill on="true" color="#a0a0a0"/>
                </v:shape>
                <v:shape id="Shape 12906" style="position:absolute;width:57265;height:91;left:33;top:1;" coordsize="5726557,9144" path="m0,0l5726557,0l5726557,9144l0,9144l0,0">
                  <v:stroke weight="0pt" endcap="flat" joinstyle="miter" miterlimit="10" on="false" color="#000000" opacity="0"/>
                  <v:fill on="true" color="#a0a0a0"/>
                </v:shape>
                <v:shape id="Shape 12907" style="position:absolute;width:91;height:91;left:57299;top:1;" coordsize="9144,9144" path="m0,0l9144,0l9144,9144l0,9144l0,0">
                  <v:stroke weight="0pt" endcap="flat" joinstyle="miter" miterlimit="10" on="false" color="#000000" opacity="0"/>
                  <v:fill on="true" color="#a0a0a0"/>
                </v:shape>
                <v:shape id="Shape 12908" style="position:absolute;width:91;height:137;left:3;top:31;" coordsize="9144,13716" path="m0,0l9144,0l9144,13716l0,13716l0,0">
                  <v:stroke weight="0pt" endcap="flat" joinstyle="miter" miterlimit="10" on="false" color="#000000" opacity="0"/>
                  <v:fill on="true" color="#a0a0a0"/>
                </v:shape>
                <v:shape id="Shape 12909" style="position:absolute;width:91;height:137;left:57299;top:31;" coordsize="9144,13716" path="m0,0l9144,0l9144,13716l0,13716l0,0">
                  <v:stroke weight="0pt" endcap="flat" joinstyle="miter" miterlimit="10" on="false" color="#000000" opacity="0"/>
                  <v:fill on="true" color="#e3e3e3"/>
                </v:shape>
                <v:shape id="Shape 12910" style="position:absolute;width:91;height:91;left:3;top:168;" coordsize="9144,9144" path="m0,0l9144,0l9144,9144l0,9144l0,0">
                  <v:stroke weight="0pt" endcap="flat" joinstyle="miter" miterlimit="10" on="false" color="#000000" opacity="0"/>
                  <v:fill on="true" color="#e3e3e3"/>
                </v:shape>
                <v:shape id="Shape 12911" style="position:absolute;width:57265;height:91;left:33;top:168;" coordsize="5726557,9144" path="m0,0l5726557,0l5726557,9144l0,9144l0,0">
                  <v:stroke weight="0pt" endcap="flat" joinstyle="miter" miterlimit="10" on="false" color="#000000" opacity="0"/>
                  <v:fill on="true" color="#e3e3e3"/>
                </v:shape>
                <v:shape id="Shape 12912" style="position:absolute;width:91;height:91;left:57299;top:168;"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b/>
          <w:sz w:val="22"/>
        </w:rPr>
        <w:t xml:space="preserve"> </w:t>
      </w:r>
    </w:p>
    <w:sdt>
      <w:sdtPr>
        <w:rPr>
          <w:rFonts w:ascii="Times New Roman" w:eastAsia="Times New Roman" w:hAnsi="Times New Roman" w:cs="Times New Roman"/>
          <w:color w:val="000000"/>
          <w:kern w:val="2"/>
          <w:sz w:val="24"/>
          <w:szCs w:val="24"/>
          <w14:ligatures w14:val="standardContextual"/>
        </w:rPr>
        <w:id w:val="-1910066995"/>
        <w:docPartObj>
          <w:docPartGallery w:val="Table of Contents"/>
          <w:docPartUnique/>
        </w:docPartObj>
      </w:sdtPr>
      <w:sdtEndPr>
        <w:rPr>
          <w:b/>
          <w:bCs/>
          <w:noProof/>
        </w:rPr>
      </w:sdtEndPr>
      <w:sdtContent>
        <w:p w14:paraId="188FD3BC" w14:textId="1CC4DB09" w:rsidR="00DD2E62" w:rsidRPr="002779EB" w:rsidRDefault="00DD2E62" w:rsidP="002779EB">
          <w:pPr>
            <w:pStyle w:val="TOCHeading"/>
            <w:jc w:val="center"/>
            <w:rPr>
              <w:rFonts w:ascii="Times New Roman" w:hAnsi="Times New Roman" w:cs="Times New Roman"/>
              <w:sz w:val="44"/>
              <w:szCs w:val="44"/>
            </w:rPr>
          </w:pPr>
          <w:r w:rsidRPr="002779EB">
            <w:rPr>
              <w:rFonts w:ascii="Times New Roman" w:hAnsi="Times New Roman" w:cs="Times New Roman"/>
              <w:sz w:val="44"/>
              <w:szCs w:val="44"/>
            </w:rPr>
            <w:t>Table of Contents</w:t>
          </w:r>
        </w:p>
        <w:p w14:paraId="0C98A96D" w14:textId="35ECAC88" w:rsidR="00DD2E62" w:rsidRPr="002779EB" w:rsidRDefault="00DD2E62">
          <w:pPr>
            <w:pStyle w:val="TOC2"/>
            <w:tabs>
              <w:tab w:val="right" w:leader="dot" w:pos="9065"/>
            </w:tabs>
            <w:rPr>
              <w:rFonts w:eastAsiaTheme="minorEastAsia"/>
              <w:noProof/>
              <w:color w:val="auto"/>
            </w:rPr>
          </w:pPr>
          <w:r w:rsidRPr="002779EB">
            <w:fldChar w:fldCharType="begin"/>
          </w:r>
          <w:r w:rsidRPr="002779EB">
            <w:instrText xml:space="preserve"> TOC \o "1-3" \h \z \u </w:instrText>
          </w:r>
          <w:r w:rsidRPr="002779EB">
            <w:fldChar w:fldCharType="separate"/>
          </w:r>
          <w:hyperlink w:anchor="_Toc211300364" w:history="1">
            <w:r w:rsidRPr="002779EB">
              <w:rPr>
                <w:rStyle w:val="Hyperlink"/>
                <w:noProof/>
              </w:rPr>
              <w:t>ACKNOWLEDGEMENT</w:t>
            </w:r>
            <w:r w:rsidRPr="002779EB">
              <w:rPr>
                <w:noProof/>
                <w:webHidden/>
              </w:rPr>
              <w:tab/>
            </w:r>
            <w:r w:rsidRPr="002779EB">
              <w:rPr>
                <w:noProof/>
                <w:webHidden/>
              </w:rPr>
              <w:fldChar w:fldCharType="begin"/>
            </w:r>
            <w:r w:rsidRPr="002779EB">
              <w:rPr>
                <w:noProof/>
                <w:webHidden/>
              </w:rPr>
              <w:instrText xml:space="preserve"> PAGEREF _Toc211300364 \h </w:instrText>
            </w:r>
            <w:r w:rsidRPr="002779EB">
              <w:rPr>
                <w:noProof/>
                <w:webHidden/>
              </w:rPr>
            </w:r>
            <w:r w:rsidRPr="002779EB">
              <w:rPr>
                <w:noProof/>
                <w:webHidden/>
              </w:rPr>
              <w:fldChar w:fldCharType="separate"/>
            </w:r>
            <w:r w:rsidR="00613433">
              <w:rPr>
                <w:noProof/>
                <w:webHidden/>
              </w:rPr>
              <w:t>II</w:t>
            </w:r>
            <w:r w:rsidRPr="002779EB">
              <w:rPr>
                <w:noProof/>
                <w:webHidden/>
              </w:rPr>
              <w:fldChar w:fldCharType="end"/>
            </w:r>
          </w:hyperlink>
        </w:p>
        <w:p w14:paraId="57A8659B" w14:textId="56DD2D56" w:rsidR="00DD2E62" w:rsidRPr="002779EB" w:rsidRDefault="00DD2E62">
          <w:pPr>
            <w:pStyle w:val="TOC2"/>
            <w:tabs>
              <w:tab w:val="right" w:leader="dot" w:pos="9065"/>
            </w:tabs>
            <w:rPr>
              <w:rFonts w:eastAsiaTheme="minorEastAsia"/>
              <w:noProof/>
              <w:color w:val="auto"/>
            </w:rPr>
          </w:pPr>
          <w:hyperlink w:anchor="_Toc211300365" w:history="1">
            <w:r w:rsidRPr="002779EB">
              <w:rPr>
                <w:rStyle w:val="Hyperlink"/>
                <w:noProof/>
              </w:rPr>
              <w:t>1.INTRODUCTION</w:t>
            </w:r>
            <w:r w:rsidRPr="002779EB">
              <w:rPr>
                <w:noProof/>
                <w:webHidden/>
              </w:rPr>
              <w:tab/>
            </w:r>
            <w:r w:rsidRPr="002779EB">
              <w:rPr>
                <w:noProof/>
                <w:webHidden/>
              </w:rPr>
              <w:fldChar w:fldCharType="begin"/>
            </w:r>
            <w:r w:rsidRPr="002779EB">
              <w:rPr>
                <w:noProof/>
                <w:webHidden/>
              </w:rPr>
              <w:instrText xml:space="preserve"> PAGEREF _Toc211300365 \h </w:instrText>
            </w:r>
            <w:r w:rsidRPr="002779EB">
              <w:rPr>
                <w:noProof/>
                <w:webHidden/>
              </w:rPr>
            </w:r>
            <w:r w:rsidRPr="002779EB">
              <w:rPr>
                <w:noProof/>
                <w:webHidden/>
              </w:rPr>
              <w:fldChar w:fldCharType="separate"/>
            </w:r>
            <w:r w:rsidR="00613433">
              <w:rPr>
                <w:noProof/>
                <w:webHidden/>
              </w:rPr>
              <w:t>1</w:t>
            </w:r>
            <w:r w:rsidRPr="002779EB">
              <w:rPr>
                <w:noProof/>
                <w:webHidden/>
              </w:rPr>
              <w:fldChar w:fldCharType="end"/>
            </w:r>
          </w:hyperlink>
        </w:p>
        <w:p w14:paraId="724ECF2F" w14:textId="58CE78FA" w:rsidR="00DD2E62" w:rsidRPr="002779EB" w:rsidRDefault="00DD2E62">
          <w:pPr>
            <w:pStyle w:val="TOC2"/>
            <w:tabs>
              <w:tab w:val="right" w:leader="dot" w:pos="9065"/>
            </w:tabs>
            <w:rPr>
              <w:rFonts w:eastAsiaTheme="minorEastAsia"/>
              <w:noProof/>
              <w:color w:val="auto"/>
            </w:rPr>
          </w:pPr>
          <w:hyperlink w:anchor="_Toc211300366" w:history="1">
            <w:r w:rsidRPr="002779EB">
              <w:rPr>
                <w:rStyle w:val="Hyperlink"/>
                <w:noProof/>
              </w:rPr>
              <w:t>2. OBJECTIVE</w:t>
            </w:r>
            <w:r w:rsidRPr="002779EB">
              <w:rPr>
                <w:noProof/>
                <w:webHidden/>
              </w:rPr>
              <w:tab/>
            </w:r>
            <w:r w:rsidRPr="002779EB">
              <w:rPr>
                <w:noProof/>
                <w:webHidden/>
              </w:rPr>
              <w:fldChar w:fldCharType="begin"/>
            </w:r>
            <w:r w:rsidRPr="002779EB">
              <w:rPr>
                <w:noProof/>
                <w:webHidden/>
              </w:rPr>
              <w:instrText xml:space="preserve"> PAGEREF _Toc211300366 \h </w:instrText>
            </w:r>
            <w:r w:rsidRPr="002779EB">
              <w:rPr>
                <w:noProof/>
                <w:webHidden/>
              </w:rPr>
            </w:r>
            <w:r w:rsidRPr="002779EB">
              <w:rPr>
                <w:noProof/>
                <w:webHidden/>
              </w:rPr>
              <w:fldChar w:fldCharType="separate"/>
            </w:r>
            <w:r w:rsidR="00613433">
              <w:rPr>
                <w:noProof/>
                <w:webHidden/>
              </w:rPr>
              <w:t>2</w:t>
            </w:r>
            <w:r w:rsidRPr="002779EB">
              <w:rPr>
                <w:noProof/>
                <w:webHidden/>
              </w:rPr>
              <w:fldChar w:fldCharType="end"/>
            </w:r>
          </w:hyperlink>
        </w:p>
        <w:p w14:paraId="546F4325" w14:textId="27AD8E4A" w:rsidR="00DD2E62" w:rsidRPr="002779EB" w:rsidRDefault="00DD2E62">
          <w:pPr>
            <w:pStyle w:val="TOC2"/>
            <w:tabs>
              <w:tab w:val="right" w:leader="dot" w:pos="9065"/>
            </w:tabs>
            <w:rPr>
              <w:rFonts w:eastAsiaTheme="minorEastAsia"/>
              <w:noProof/>
              <w:color w:val="auto"/>
            </w:rPr>
          </w:pPr>
          <w:hyperlink w:anchor="_Toc211300367" w:history="1">
            <w:r w:rsidRPr="002779EB">
              <w:rPr>
                <w:rStyle w:val="Hyperlink"/>
                <w:noProof/>
              </w:rPr>
              <w:t>3. DATASET DESCRIPTION</w:t>
            </w:r>
            <w:r w:rsidRPr="002779EB">
              <w:rPr>
                <w:noProof/>
                <w:webHidden/>
              </w:rPr>
              <w:tab/>
            </w:r>
            <w:r w:rsidRPr="002779EB">
              <w:rPr>
                <w:noProof/>
                <w:webHidden/>
              </w:rPr>
              <w:fldChar w:fldCharType="begin"/>
            </w:r>
            <w:r w:rsidRPr="002779EB">
              <w:rPr>
                <w:noProof/>
                <w:webHidden/>
              </w:rPr>
              <w:instrText xml:space="preserve"> PAGEREF _Toc211300367 \h </w:instrText>
            </w:r>
            <w:r w:rsidRPr="002779EB">
              <w:rPr>
                <w:noProof/>
                <w:webHidden/>
              </w:rPr>
            </w:r>
            <w:r w:rsidRPr="002779EB">
              <w:rPr>
                <w:noProof/>
                <w:webHidden/>
              </w:rPr>
              <w:fldChar w:fldCharType="separate"/>
            </w:r>
            <w:r w:rsidR="00613433">
              <w:rPr>
                <w:noProof/>
                <w:webHidden/>
              </w:rPr>
              <w:t>3</w:t>
            </w:r>
            <w:r w:rsidRPr="002779EB">
              <w:rPr>
                <w:noProof/>
                <w:webHidden/>
              </w:rPr>
              <w:fldChar w:fldCharType="end"/>
            </w:r>
          </w:hyperlink>
        </w:p>
        <w:p w14:paraId="4B6FD30F" w14:textId="38425F29" w:rsidR="00DD2E62" w:rsidRPr="002779EB" w:rsidRDefault="00DD2E62">
          <w:pPr>
            <w:pStyle w:val="TOC2"/>
            <w:tabs>
              <w:tab w:val="right" w:leader="dot" w:pos="9065"/>
            </w:tabs>
            <w:rPr>
              <w:rFonts w:eastAsiaTheme="minorEastAsia"/>
              <w:noProof/>
              <w:color w:val="auto"/>
            </w:rPr>
          </w:pPr>
          <w:hyperlink w:anchor="_Toc211300368" w:history="1">
            <w:r w:rsidRPr="002779EB">
              <w:rPr>
                <w:rStyle w:val="Hyperlink"/>
                <w:noProof/>
              </w:rPr>
              <w:t>4. Exploratory Data Analysis (EDA)</w:t>
            </w:r>
            <w:r w:rsidRPr="002779EB">
              <w:rPr>
                <w:noProof/>
                <w:webHidden/>
              </w:rPr>
              <w:tab/>
            </w:r>
            <w:r w:rsidRPr="002779EB">
              <w:rPr>
                <w:noProof/>
                <w:webHidden/>
              </w:rPr>
              <w:fldChar w:fldCharType="begin"/>
            </w:r>
            <w:r w:rsidRPr="002779EB">
              <w:rPr>
                <w:noProof/>
                <w:webHidden/>
              </w:rPr>
              <w:instrText xml:space="preserve"> PAGEREF _Toc211300368 \h </w:instrText>
            </w:r>
            <w:r w:rsidRPr="002779EB">
              <w:rPr>
                <w:noProof/>
                <w:webHidden/>
              </w:rPr>
            </w:r>
            <w:r w:rsidRPr="002779EB">
              <w:rPr>
                <w:noProof/>
                <w:webHidden/>
              </w:rPr>
              <w:fldChar w:fldCharType="separate"/>
            </w:r>
            <w:r w:rsidR="00613433">
              <w:rPr>
                <w:noProof/>
                <w:webHidden/>
              </w:rPr>
              <w:t>5</w:t>
            </w:r>
            <w:r w:rsidRPr="002779EB">
              <w:rPr>
                <w:noProof/>
                <w:webHidden/>
              </w:rPr>
              <w:fldChar w:fldCharType="end"/>
            </w:r>
          </w:hyperlink>
        </w:p>
        <w:p w14:paraId="1C00C084" w14:textId="4EC6A932" w:rsidR="00DD2E62" w:rsidRPr="002779EB" w:rsidRDefault="00DD2E62">
          <w:pPr>
            <w:pStyle w:val="TOC2"/>
            <w:tabs>
              <w:tab w:val="right" w:leader="dot" w:pos="9065"/>
            </w:tabs>
            <w:rPr>
              <w:rFonts w:eastAsiaTheme="minorEastAsia"/>
              <w:noProof/>
              <w:color w:val="auto"/>
            </w:rPr>
          </w:pPr>
          <w:hyperlink w:anchor="_Toc211300369" w:history="1">
            <w:r w:rsidRPr="002779EB">
              <w:rPr>
                <w:rStyle w:val="Hyperlink"/>
                <w:noProof/>
              </w:rPr>
              <w:t>5. Methodology</w:t>
            </w:r>
            <w:r w:rsidRPr="002779EB">
              <w:rPr>
                <w:noProof/>
                <w:webHidden/>
              </w:rPr>
              <w:tab/>
            </w:r>
            <w:r w:rsidRPr="002779EB">
              <w:rPr>
                <w:noProof/>
                <w:webHidden/>
              </w:rPr>
              <w:fldChar w:fldCharType="begin"/>
            </w:r>
            <w:r w:rsidRPr="002779EB">
              <w:rPr>
                <w:noProof/>
                <w:webHidden/>
              </w:rPr>
              <w:instrText xml:space="preserve"> PAGEREF _Toc211300369 \h </w:instrText>
            </w:r>
            <w:r w:rsidRPr="002779EB">
              <w:rPr>
                <w:noProof/>
                <w:webHidden/>
              </w:rPr>
            </w:r>
            <w:r w:rsidRPr="002779EB">
              <w:rPr>
                <w:noProof/>
                <w:webHidden/>
              </w:rPr>
              <w:fldChar w:fldCharType="separate"/>
            </w:r>
            <w:r w:rsidR="00613433">
              <w:rPr>
                <w:noProof/>
                <w:webHidden/>
              </w:rPr>
              <w:t>9</w:t>
            </w:r>
            <w:r w:rsidRPr="002779EB">
              <w:rPr>
                <w:noProof/>
                <w:webHidden/>
              </w:rPr>
              <w:fldChar w:fldCharType="end"/>
            </w:r>
          </w:hyperlink>
        </w:p>
        <w:p w14:paraId="63E6482A" w14:textId="11212DF9" w:rsidR="00DD2E62" w:rsidRPr="002779EB" w:rsidRDefault="00DD2E62">
          <w:pPr>
            <w:pStyle w:val="TOC2"/>
            <w:tabs>
              <w:tab w:val="right" w:leader="dot" w:pos="9065"/>
            </w:tabs>
            <w:rPr>
              <w:rFonts w:eastAsiaTheme="minorEastAsia"/>
              <w:noProof/>
              <w:color w:val="auto"/>
            </w:rPr>
          </w:pPr>
          <w:hyperlink w:anchor="_Toc211300370" w:history="1">
            <w:r w:rsidRPr="002779EB">
              <w:rPr>
                <w:rStyle w:val="Hyperlink"/>
                <w:noProof/>
              </w:rPr>
              <w:t>6. Key Findings &amp; Insights</w:t>
            </w:r>
            <w:r w:rsidRPr="002779EB">
              <w:rPr>
                <w:noProof/>
                <w:webHidden/>
              </w:rPr>
              <w:tab/>
            </w:r>
            <w:r w:rsidRPr="002779EB">
              <w:rPr>
                <w:noProof/>
                <w:webHidden/>
              </w:rPr>
              <w:fldChar w:fldCharType="begin"/>
            </w:r>
            <w:r w:rsidRPr="002779EB">
              <w:rPr>
                <w:noProof/>
                <w:webHidden/>
              </w:rPr>
              <w:instrText xml:space="preserve"> PAGEREF _Toc211300370 \h </w:instrText>
            </w:r>
            <w:r w:rsidRPr="002779EB">
              <w:rPr>
                <w:noProof/>
                <w:webHidden/>
              </w:rPr>
            </w:r>
            <w:r w:rsidRPr="002779EB">
              <w:rPr>
                <w:noProof/>
                <w:webHidden/>
              </w:rPr>
              <w:fldChar w:fldCharType="separate"/>
            </w:r>
            <w:r w:rsidR="00613433">
              <w:rPr>
                <w:noProof/>
                <w:webHidden/>
              </w:rPr>
              <w:t>11</w:t>
            </w:r>
            <w:r w:rsidRPr="002779EB">
              <w:rPr>
                <w:noProof/>
                <w:webHidden/>
              </w:rPr>
              <w:fldChar w:fldCharType="end"/>
            </w:r>
          </w:hyperlink>
        </w:p>
        <w:p w14:paraId="146B66A6" w14:textId="6B866057" w:rsidR="00DD2E62" w:rsidRPr="002779EB" w:rsidRDefault="00DD2E62">
          <w:pPr>
            <w:pStyle w:val="TOC2"/>
            <w:tabs>
              <w:tab w:val="right" w:leader="dot" w:pos="9065"/>
            </w:tabs>
            <w:rPr>
              <w:rFonts w:eastAsiaTheme="minorEastAsia"/>
              <w:noProof/>
              <w:color w:val="auto"/>
            </w:rPr>
          </w:pPr>
          <w:hyperlink w:anchor="_Toc211300371" w:history="1">
            <w:r w:rsidRPr="002779EB">
              <w:rPr>
                <w:rStyle w:val="Hyperlink"/>
                <w:noProof/>
              </w:rPr>
              <w:t>8. Conclusion</w:t>
            </w:r>
            <w:r w:rsidRPr="002779EB">
              <w:rPr>
                <w:noProof/>
                <w:webHidden/>
              </w:rPr>
              <w:tab/>
            </w:r>
            <w:r w:rsidRPr="002779EB">
              <w:rPr>
                <w:noProof/>
                <w:webHidden/>
              </w:rPr>
              <w:fldChar w:fldCharType="begin"/>
            </w:r>
            <w:r w:rsidRPr="002779EB">
              <w:rPr>
                <w:noProof/>
                <w:webHidden/>
              </w:rPr>
              <w:instrText xml:space="preserve"> PAGEREF _Toc211300371 \h </w:instrText>
            </w:r>
            <w:r w:rsidRPr="002779EB">
              <w:rPr>
                <w:noProof/>
                <w:webHidden/>
              </w:rPr>
            </w:r>
            <w:r w:rsidRPr="002779EB">
              <w:rPr>
                <w:noProof/>
                <w:webHidden/>
              </w:rPr>
              <w:fldChar w:fldCharType="separate"/>
            </w:r>
            <w:r w:rsidR="00613433">
              <w:rPr>
                <w:noProof/>
                <w:webHidden/>
              </w:rPr>
              <w:t>12</w:t>
            </w:r>
            <w:r w:rsidRPr="002779EB">
              <w:rPr>
                <w:noProof/>
                <w:webHidden/>
              </w:rPr>
              <w:fldChar w:fldCharType="end"/>
            </w:r>
          </w:hyperlink>
        </w:p>
        <w:p w14:paraId="774DBDA7" w14:textId="1144885D" w:rsidR="00DD2E62" w:rsidRPr="002779EB" w:rsidRDefault="00DD2E62">
          <w:pPr>
            <w:pStyle w:val="TOC2"/>
            <w:tabs>
              <w:tab w:val="right" w:leader="dot" w:pos="9065"/>
            </w:tabs>
            <w:rPr>
              <w:rFonts w:eastAsiaTheme="minorEastAsia"/>
              <w:noProof/>
              <w:color w:val="auto"/>
            </w:rPr>
          </w:pPr>
          <w:hyperlink w:anchor="_Toc211300372" w:history="1">
            <w:r w:rsidRPr="002779EB">
              <w:rPr>
                <w:rStyle w:val="Hyperlink"/>
                <w:noProof/>
              </w:rPr>
              <w:t>9. References</w:t>
            </w:r>
            <w:r w:rsidRPr="002779EB">
              <w:rPr>
                <w:noProof/>
                <w:webHidden/>
              </w:rPr>
              <w:tab/>
            </w:r>
            <w:r w:rsidRPr="002779EB">
              <w:rPr>
                <w:noProof/>
                <w:webHidden/>
              </w:rPr>
              <w:fldChar w:fldCharType="begin"/>
            </w:r>
            <w:r w:rsidRPr="002779EB">
              <w:rPr>
                <w:noProof/>
                <w:webHidden/>
              </w:rPr>
              <w:instrText xml:space="preserve"> PAGEREF _Toc211300372 \h </w:instrText>
            </w:r>
            <w:r w:rsidRPr="002779EB">
              <w:rPr>
                <w:noProof/>
                <w:webHidden/>
              </w:rPr>
            </w:r>
            <w:r w:rsidRPr="002779EB">
              <w:rPr>
                <w:noProof/>
                <w:webHidden/>
              </w:rPr>
              <w:fldChar w:fldCharType="separate"/>
            </w:r>
            <w:r w:rsidR="00613433">
              <w:rPr>
                <w:noProof/>
                <w:webHidden/>
              </w:rPr>
              <w:t>13</w:t>
            </w:r>
            <w:r w:rsidRPr="002779EB">
              <w:rPr>
                <w:noProof/>
                <w:webHidden/>
              </w:rPr>
              <w:fldChar w:fldCharType="end"/>
            </w:r>
          </w:hyperlink>
        </w:p>
        <w:p w14:paraId="3BFED141" w14:textId="6EFA4258" w:rsidR="005A15A1" w:rsidRPr="002779EB" w:rsidRDefault="00DD2E62" w:rsidP="003578F3">
          <w:pPr>
            <w:ind w:left="0" w:firstLine="0"/>
            <w:sectPr w:rsidR="005A15A1" w:rsidRPr="002779EB">
              <w:headerReference w:type="even" r:id="rId12"/>
              <w:headerReference w:type="default" r:id="rId13"/>
              <w:footerReference w:type="even" r:id="rId14"/>
              <w:footerReference w:type="default" r:id="rId15"/>
              <w:headerReference w:type="first" r:id="rId16"/>
              <w:footerReference w:type="first" r:id="rId17"/>
              <w:pgSz w:w="11906" w:h="16838"/>
              <w:pgMar w:top="1440" w:right="1391" w:bottom="1513" w:left="1440" w:header="720" w:footer="706" w:gutter="0"/>
              <w:pgNumType w:fmt="upperRoman"/>
              <w:cols w:space="720"/>
            </w:sectPr>
          </w:pPr>
          <w:r w:rsidRPr="002779EB">
            <w:rPr>
              <w:b/>
              <w:bCs/>
              <w:noProof/>
            </w:rPr>
            <w:fldChar w:fldCharType="end"/>
          </w:r>
        </w:p>
      </w:sdtContent>
    </w:sdt>
    <w:p w14:paraId="39AE811E" w14:textId="5FC6B7C6" w:rsidR="007957BE" w:rsidRDefault="007957BE">
      <w:pPr>
        <w:spacing w:after="355" w:line="259" w:lineRule="auto"/>
        <w:ind w:left="0" w:right="0" w:firstLine="0"/>
        <w:jc w:val="left"/>
      </w:pPr>
    </w:p>
    <w:p w14:paraId="769C2699" w14:textId="05D58E8E" w:rsidR="007957BE" w:rsidRDefault="002C1817" w:rsidP="002779EB">
      <w:pPr>
        <w:pStyle w:val="Heading2"/>
        <w:ind w:left="-5"/>
        <w:jc w:val="center"/>
      </w:pPr>
      <w:bookmarkStart w:id="1" w:name="_Toc211300365"/>
      <w:r>
        <w:t>1.INTRODUCTION</w:t>
      </w:r>
      <w:bookmarkEnd w:id="1"/>
    </w:p>
    <w:p w14:paraId="3090D6FB" w14:textId="77777777" w:rsidR="002779EB" w:rsidRDefault="002779EB" w:rsidP="00EB237C">
      <w:pPr>
        <w:spacing w:after="142" w:line="259" w:lineRule="auto"/>
        <w:ind w:left="0" w:right="0" w:firstLine="0"/>
      </w:pPr>
    </w:p>
    <w:p w14:paraId="6AFDE3CF" w14:textId="6CCA8658" w:rsidR="001412D4" w:rsidRPr="001412D4" w:rsidRDefault="001412D4" w:rsidP="00EB237C">
      <w:pPr>
        <w:spacing w:after="142" w:line="259" w:lineRule="auto"/>
        <w:ind w:left="0" w:right="0" w:firstLine="0"/>
      </w:pPr>
      <w:r w:rsidRPr="001412D4">
        <w:t xml:space="preserve">In the rapidly evolving and technology-driven landscape of digital finance, </w:t>
      </w:r>
      <w:r w:rsidRPr="001412D4">
        <w:rPr>
          <w:b/>
          <w:bCs/>
        </w:rPr>
        <w:t>Bitcoin</w:t>
      </w:r>
      <w:r w:rsidRPr="001412D4">
        <w:t xml:space="preserve"> has established itself as the most influential and widely recognized cryptocurrency across global markets. Since its inception in 2009, it has transformed the perception of monetary exchange by introducing a decentralized and transparent system that operates without the need for intermediaries such as banks or governments. This decentralized architecture, powered by blockchain technology, ensures immutability, security, and traceability of transactions—qualities that have not only made Bitcoin a revolutionary financial asset but also a subject of intense study and innovation in the fields of data science, artificial intelligence, and financial analytics.</w:t>
      </w:r>
    </w:p>
    <w:p w14:paraId="29196D1E" w14:textId="77777777" w:rsidR="001412D4" w:rsidRPr="001412D4" w:rsidRDefault="001412D4" w:rsidP="00EB237C">
      <w:pPr>
        <w:spacing w:after="142" w:line="259" w:lineRule="auto"/>
        <w:ind w:left="0" w:right="0" w:firstLine="0"/>
      </w:pPr>
      <w:r w:rsidRPr="001412D4">
        <w:t xml:space="preserve">Despite its growing popularity, one of the most challenging aspects of Bitcoin is its </w:t>
      </w:r>
      <w:r w:rsidRPr="001412D4">
        <w:rPr>
          <w:b/>
          <w:bCs/>
        </w:rPr>
        <w:t>high price volatility</w:t>
      </w:r>
      <w:r w:rsidRPr="001412D4">
        <w:t>. The value of Bitcoin fluctuates dramatically within short periods, driven by a multitude of factors including market speculation, macroeconomic conditions, regulatory announcements, and social media sentiment. These rapid and unpredictable movements pose significant challenges for investors and traders, especially those attempting to forecast price trends and mitigate financial risks. As a result, developing reliable and data-driven models for Bitcoin price prediction has become an important area of research, combining techniques from time series analysis, machine learning, and deep learning.</w:t>
      </w:r>
    </w:p>
    <w:p w14:paraId="4F7BE78C" w14:textId="77777777" w:rsidR="001412D4" w:rsidRPr="001412D4" w:rsidRDefault="001412D4" w:rsidP="00EB237C">
      <w:pPr>
        <w:spacing w:after="142" w:line="259" w:lineRule="auto"/>
        <w:ind w:left="0" w:right="0" w:firstLine="0"/>
      </w:pPr>
      <w:r w:rsidRPr="001412D4">
        <w:t xml:space="preserve">This project aims to harness the predictive power of </w:t>
      </w:r>
      <w:r w:rsidRPr="001412D4">
        <w:rPr>
          <w:b/>
          <w:bCs/>
        </w:rPr>
        <w:t>Long Short-Term Memory (LSTM)</w:t>
      </w:r>
      <w:r w:rsidRPr="001412D4">
        <w:t xml:space="preserve"> neural networks to model and forecast Bitcoin’s short-term price dynamics. LSTMs, a specialized form of recurrent neural networks (RNNs), are particularly effective for sequential data because they retain information from past observations to capture long-term dependencies and temporal patterns. By leveraging historical Bitcoin market data—comprising attributes such as opening price, closing price, trading volume, and volatility—this study attempts to uncover underlying trends and generate accurate short-term forecasts. The integration of robust preprocessing, feature engineering, and deep learning methodologies not only enhances the model’s predictive accuracy but also provides valuable insights into the behavior of the cryptocurrency market. Ultimately, this project contributes to the growing intersection of </w:t>
      </w:r>
      <w:r w:rsidRPr="001412D4">
        <w:rPr>
          <w:b/>
          <w:bCs/>
        </w:rPr>
        <w:t>data science and financial technology (FinTech)</w:t>
      </w:r>
      <w:r w:rsidRPr="001412D4">
        <w:t>, demonstrating how intelligent systems can assist in decision-making, portfolio optimization, and risk management in the volatile domain of digital assets.</w:t>
      </w:r>
    </w:p>
    <w:p w14:paraId="62B14876" w14:textId="77777777" w:rsidR="007957BE" w:rsidRDefault="002C1817">
      <w:pPr>
        <w:spacing w:after="142" w:line="259" w:lineRule="auto"/>
        <w:ind w:left="0" w:right="0" w:firstLine="0"/>
        <w:jc w:val="left"/>
      </w:pPr>
      <w:r>
        <w:t xml:space="preserve"> </w:t>
      </w:r>
    </w:p>
    <w:p w14:paraId="4635B5E0"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158F3881"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32777672" w14:textId="77777777" w:rsidR="007957BE" w:rsidRDefault="002C1817">
      <w:pPr>
        <w:spacing w:after="160" w:line="259" w:lineRule="auto"/>
        <w:ind w:left="0" w:right="0" w:firstLine="0"/>
        <w:jc w:val="left"/>
      </w:pPr>
      <w:r>
        <w:rPr>
          <w:rFonts w:ascii="Calibri" w:eastAsia="Calibri" w:hAnsi="Calibri" w:cs="Calibri"/>
          <w:sz w:val="22"/>
        </w:rPr>
        <w:t xml:space="preserve"> </w:t>
      </w:r>
    </w:p>
    <w:p w14:paraId="2C07B521"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3EBC71EE" w14:textId="77777777" w:rsidR="007957BE" w:rsidRDefault="002C1817">
      <w:pPr>
        <w:spacing w:after="160" w:line="259" w:lineRule="auto"/>
        <w:ind w:left="0" w:right="0" w:firstLine="0"/>
        <w:jc w:val="left"/>
      </w:pPr>
      <w:r>
        <w:rPr>
          <w:rFonts w:ascii="Calibri" w:eastAsia="Calibri" w:hAnsi="Calibri" w:cs="Calibri"/>
          <w:sz w:val="22"/>
        </w:rPr>
        <w:t xml:space="preserve"> </w:t>
      </w:r>
    </w:p>
    <w:p w14:paraId="5E6B811D"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7FA69FC5" w14:textId="3BF6AE9F" w:rsidR="007957BE" w:rsidRDefault="002C1817" w:rsidP="002779EB">
      <w:pPr>
        <w:spacing w:after="160" w:line="259" w:lineRule="auto"/>
        <w:ind w:left="0" w:right="0" w:firstLine="0"/>
        <w:jc w:val="left"/>
      </w:pPr>
      <w:r>
        <w:rPr>
          <w:rFonts w:ascii="Calibri" w:eastAsia="Calibri" w:hAnsi="Calibri" w:cs="Calibri"/>
          <w:sz w:val="22"/>
        </w:rPr>
        <w:t xml:space="preserve"> </w:t>
      </w:r>
    </w:p>
    <w:p w14:paraId="364C4EEA" w14:textId="3F941C26" w:rsidR="007957BE" w:rsidRPr="005A15A1" w:rsidRDefault="002C1817" w:rsidP="002779EB">
      <w:pPr>
        <w:pStyle w:val="Heading2"/>
        <w:jc w:val="center"/>
      </w:pPr>
      <w:bookmarkStart w:id="2" w:name="_Toc211300366"/>
      <w:r w:rsidRPr="005A15A1">
        <w:lastRenderedPageBreak/>
        <w:t>2. OBJECTIVE</w:t>
      </w:r>
      <w:bookmarkEnd w:id="2"/>
    </w:p>
    <w:p w14:paraId="568048E2" w14:textId="77777777" w:rsidR="002779EB" w:rsidRDefault="002779EB" w:rsidP="00EB237C">
      <w:pPr>
        <w:spacing w:after="158" w:line="259" w:lineRule="auto"/>
        <w:ind w:left="0" w:right="0" w:firstLine="0"/>
      </w:pPr>
    </w:p>
    <w:p w14:paraId="75B76C09" w14:textId="3008A3CA" w:rsidR="00173080" w:rsidRPr="00173080" w:rsidRDefault="00173080" w:rsidP="00EB237C">
      <w:pPr>
        <w:spacing w:after="158" w:line="259" w:lineRule="auto"/>
        <w:ind w:left="0" w:right="0" w:firstLine="0"/>
      </w:pPr>
      <w:r w:rsidRPr="00173080">
        <w:t xml:space="preserve">The primary objective of this project is to design, implement, and evaluate a </w:t>
      </w:r>
      <w:r w:rsidRPr="00173080">
        <w:rPr>
          <w:b/>
          <w:bCs/>
        </w:rPr>
        <w:t>short-term Bitcoin price prediction system</w:t>
      </w:r>
      <w:r w:rsidRPr="00173080">
        <w:t xml:space="preserve"> utilizing the capabilities of </w:t>
      </w:r>
      <w:r w:rsidRPr="00173080">
        <w:rPr>
          <w:b/>
          <w:bCs/>
        </w:rPr>
        <w:t>Long Short-Term Memory (LSTM)</w:t>
      </w:r>
      <w:r w:rsidRPr="00173080">
        <w:t xml:space="preserve"> neural networks. The model focuses on forecasting the </w:t>
      </w:r>
      <w:r w:rsidRPr="00173080">
        <w:rPr>
          <w:b/>
          <w:bCs/>
        </w:rPr>
        <w:t>closing price (“close”)</w:t>
      </w:r>
      <w:r w:rsidRPr="00173080">
        <w:t xml:space="preserve"> of Bitcoin, which serves as the </w:t>
      </w:r>
      <w:r w:rsidRPr="00173080">
        <w:rPr>
          <w:b/>
          <w:bCs/>
        </w:rPr>
        <w:t>target variable</w:t>
      </w:r>
      <w:r w:rsidRPr="00173080">
        <w:t xml:space="preserve"> and represents a crucial indicator of market trends and trading outcomes. This research integrates fundamental principles from multiple disciplines of data science—specifically </w:t>
      </w:r>
      <w:r w:rsidRPr="00173080">
        <w:rPr>
          <w:b/>
          <w:bCs/>
        </w:rPr>
        <w:t>data mining</w:t>
      </w:r>
      <w:r w:rsidRPr="00173080">
        <w:t xml:space="preserve">, </w:t>
      </w:r>
      <w:r w:rsidRPr="00173080">
        <w:rPr>
          <w:b/>
          <w:bCs/>
        </w:rPr>
        <w:t>artificial intelligence</w:t>
      </w:r>
      <w:r w:rsidRPr="00173080">
        <w:t xml:space="preserve">, </w:t>
      </w:r>
      <w:r w:rsidRPr="00173080">
        <w:rPr>
          <w:b/>
          <w:bCs/>
        </w:rPr>
        <w:t>database technologies</w:t>
      </w:r>
      <w:r w:rsidRPr="00173080">
        <w:t xml:space="preserve">, </w:t>
      </w:r>
      <w:r w:rsidRPr="00173080">
        <w:rPr>
          <w:b/>
          <w:bCs/>
        </w:rPr>
        <w:t>multivariate data analysis</w:t>
      </w:r>
      <w:r w:rsidRPr="00173080">
        <w:t xml:space="preserve">, and </w:t>
      </w:r>
      <w:r w:rsidRPr="00173080">
        <w:rPr>
          <w:b/>
          <w:bCs/>
        </w:rPr>
        <w:t>big data analytics</w:t>
      </w:r>
      <w:r w:rsidRPr="00173080">
        <w:t>—to create a comprehensive and interdisciplinary solution that reflects the real-world application of advanced computational methods in financial prediction.</w:t>
      </w:r>
    </w:p>
    <w:p w14:paraId="18B88EBB" w14:textId="77777777" w:rsidR="00173080" w:rsidRPr="00173080" w:rsidRDefault="00173080" w:rsidP="00EB237C">
      <w:pPr>
        <w:spacing w:after="158" w:line="259" w:lineRule="auto"/>
        <w:ind w:left="0" w:right="0" w:firstLine="0"/>
      </w:pPr>
      <w:r w:rsidRPr="00173080">
        <w:t xml:space="preserve">To achieve this goal, the project first aims </w:t>
      </w:r>
      <w:r w:rsidRPr="00173080">
        <w:rPr>
          <w:b/>
          <w:bCs/>
        </w:rPr>
        <w:t>to collect and preprocess historical Bitcoin market data</w:t>
      </w:r>
      <w:r w:rsidRPr="00173080">
        <w:t xml:space="preserve">, ensuring the dataset is accurate, consistent, and ready for analytical modeling. This includes handling missing values, detecting and treating outliers, converting date-time formats, and normalizing numerical attributes for model compatibility. The second objective is </w:t>
      </w:r>
      <w:r w:rsidRPr="00173080">
        <w:rPr>
          <w:b/>
          <w:bCs/>
        </w:rPr>
        <w:t>to conduct an in-depth exploratory data analysis (EDA)</w:t>
      </w:r>
      <w:r w:rsidRPr="00173080">
        <w:t xml:space="preserve"> to uncover meaningful insights, patterns, and interrelationships among key financial features such as opening price, trading volume, high and low values, and daily fluctuations. Through statistical summaries and visualization techniques, this phase provides a deeper understanding of Bitcoin’s historical behavior and volatility patterns.</w:t>
      </w:r>
    </w:p>
    <w:p w14:paraId="7B486057" w14:textId="77777777" w:rsidR="00173080" w:rsidRPr="00173080" w:rsidRDefault="00173080" w:rsidP="00EB237C">
      <w:pPr>
        <w:spacing w:after="158" w:line="259" w:lineRule="auto"/>
        <w:ind w:left="0" w:right="0" w:firstLine="0"/>
      </w:pPr>
      <w:r w:rsidRPr="00173080">
        <w:t xml:space="preserve">The third objective is </w:t>
      </w:r>
      <w:r w:rsidRPr="00173080">
        <w:rPr>
          <w:b/>
          <w:bCs/>
        </w:rPr>
        <w:t>to design, train, and optimize an LSTM neural network</w:t>
      </w:r>
      <w:r w:rsidRPr="00173080">
        <w:t xml:space="preserve"> that can effectively learn temporal dependencies from past observations to predict future closing prices. By leveraging the sequence-learning capability of LSTM, the model aims to capture both short-term fluctuations and long-term trends in Bitcoin’s price movements. The final objective is </w:t>
      </w:r>
      <w:r w:rsidRPr="00173080">
        <w:rPr>
          <w:b/>
          <w:bCs/>
        </w:rPr>
        <w:t>to evaluate the model’s predictive performance</w:t>
      </w:r>
      <w:r w:rsidRPr="00173080">
        <w:t xml:space="preserve"> using a combination of statistical metrics—such as Root Mean Squared Error (RMSE), Mean Absolute Error (MAE), and the coefficient of determination (R²)—along with visualization-based assessments comparing actual and predicted values. Together, these objectives create a structured workflow that demonstrates the integration of advanced machine learning, analytical reasoning, and database-driven data management within a unified data science framework.</w:t>
      </w:r>
    </w:p>
    <w:p w14:paraId="4E41146A"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31B908BD" w14:textId="77777777" w:rsidR="007957BE" w:rsidRDefault="002C1817">
      <w:pPr>
        <w:spacing w:after="161" w:line="259" w:lineRule="auto"/>
        <w:ind w:left="0" w:right="0" w:firstLine="0"/>
        <w:jc w:val="left"/>
      </w:pPr>
      <w:r>
        <w:rPr>
          <w:rFonts w:ascii="Calibri" w:eastAsia="Calibri" w:hAnsi="Calibri" w:cs="Calibri"/>
          <w:sz w:val="22"/>
        </w:rPr>
        <w:t xml:space="preserve"> </w:t>
      </w:r>
    </w:p>
    <w:p w14:paraId="22911986"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338CDB82"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3DCDDC0C" w14:textId="77777777" w:rsidR="007957BE" w:rsidRDefault="002C1817">
      <w:pPr>
        <w:spacing w:after="160" w:line="259" w:lineRule="auto"/>
        <w:ind w:left="0" w:right="0" w:firstLine="0"/>
        <w:jc w:val="left"/>
      </w:pPr>
      <w:r>
        <w:rPr>
          <w:rFonts w:ascii="Calibri" w:eastAsia="Calibri" w:hAnsi="Calibri" w:cs="Calibri"/>
          <w:sz w:val="22"/>
        </w:rPr>
        <w:t xml:space="preserve"> </w:t>
      </w:r>
    </w:p>
    <w:p w14:paraId="1D7F9FB0"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441DE8EC" w14:textId="77777777" w:rsidR="007957BE" w:rsidRDefault="002C1817">
      <w:pPr>
        <w:spacing w:after="160" w:line="259" w:lineRule="auto"/>
        <w:ind w:left="0" w:right="0" w:firstLine="0"/>
        <w:jc w:val="left"/>
      </w:pPr>
      <w:r>
        <w:rPr>
          <w:rFonts w:ascii="Calibri" w:eastAsia="Calibri" w:hAnsi="Calibri" w:cs="Calibri"/>
          <w:sz w:val="22"/>
        </w:rPr>
        <w:t xml:space="preserve"> </w:t>
      </w:r>
    </w:p>
    <w:p w14:paraId="4A7D723C"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49945318"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5A449DC1" w14:textId="77777777" w:rsidR="007957BE" w:rsidRDefault="002C1817">
      <w:pPr>
        <w:spacing w:after="161" w:line="259" w:lineRule="auto"/>
        <w:ind w:left="0" w:right="0" w:firstLine="0"/>
        <w:jc w:val="left"/>
      </w:pPr>
      <w:r>
        <w:rPr>
          <w:rFonts w:ascii="Calibri" w:eastAsia="Calibri" w:hAnsi="Calibri" w:cs="Calibri"/>
          <w:sz w:val="22"/>
        </w:rPr>
        <w:t xml:space="preserve"> </w:t>
      </w:r>
    </w:p>
    <w:p w14:paraId="611F3FDC" w14:textId="07992853" w:rsidR="007957BE" w:rsidRDefault="002C1817" w:rsidP="002779EB">
      <w:pPr>
        <w:spacing w:after="158" w:line="259" w:lineRule="auto"/>
        <w:ind w:left="0" w:right="0" w:firstLine="0"/>
        <w:jc w:val="left"/>
      </w:pPr>
      <w:r>
        <w:rPr>
          <w:rFonts w:ascii="Calibri" w:eastAsia="Calibri" w:hAnsi="Calibri" w:cs="Calibri"/>
          <w:sz w:val="22"/>
        </w:rPr>
        <w:t xml:space="preserve"> </w:t>
      </w:r>
    </w:p>
    <w:p w14:paraId="06E1BAD5" w14:textId="19ACA663" w:rsidR="007957BE" w:rsidRPr="005A15A1" w:rsidRDefault="002C1817" w:rsidP="002779EB">
      <w:pPr>
        <w:pStyle w:val="Heading2"/>
        <w:jc w:val="center"/>
      </w:pPr>
      <w:bookmarkStart w:id="3" w:name="_Toc211300367"/>
      <w:r w:rsidRPr="005A15A1">
        <w:lastRenderedPageBreak/>
        <w:t>3. DATASET DESCRIPTION</w:t>
      </w:r>
      <w:bookmarkEnd w:id="3"/>
    </w:p>
    <w:p w14:paraId="03FB36F1" w14:textId="77777777" w:rsidR="002779EB" w:rsidRDefault="002779EB" w:rsidP="00EB237C">
      <w:pPr>
        <w:spacing w:after="158" w:line="259" w:lineRule="auto"/>
        <w:ind w:left="0" w:right="0" w:firstLine="0"/>
      </w:pPr>
    </w:p>
    <w:p w14:paraId="414E6D4C" w14:textId="0F77DA37" w:rsidR="008D3DCE" w:rsidRPr="008D3DCE" w:rsidRDefault="008D3DCE" w:rsidP="00EB237C">
      <w:pPr>
        <w:spacing w:after="158" w:line="259" w:lineRule="auto"/>
        <w:ind w:left="0" w:right="0" w:firstLine="0"/>
      </w:pPr>
      <w:r w:rsidRPr="008D3DCE">
        <w:t xml:space="preserve">The dataset utilized in this study consists of comprehensive </w:t>
      </w:r>
      <w:r w:rsidRPr="008D3DCE">
        <w:rPr>
          <w:b/>
          <w:bCs/>
        </w:rPr>
        <w:t>Bitcoin market data for the year 2017</w:t>
      </w:r>
      <w:r w:rsidRPr="008D3DCE">
        <w:t xml:space="preserve">, sourced from a reputable </w:t>
      </w:r>
      <w:r w:rsidRPr="008D3DCE">
        <w:rPr>
          <w:b/>
          <w:bCs/>
        </w:rPr>
        <w:t>Kaggle repository</w:t>
      </w:r>
      <w:r w:rsidRPr="008D3DCE">
        <w:t xml:space="preserve">. It encompasses highly granular trading information recorded at </w:t>
      </w:r>
      <w:r w:rsidRPr="008D3DCE">
        <w:rPr>
          <w:b/>
          <w:bCs/>
        </w:rPr>
        <w:t>minute-level intervals</w:t>
      </w:r>
      <w:r w:rsidRPr="008D3DCE">
        <w:t xml:space="preserve">, capturing real-time fluctuations in Bitcoin’s market activity. The dataset contains approximately </w:t>
      </w:r>
      <w:r w:rsidRPr="008D3DCE">
        <w:rPr>
          <w:b/>
          <w:bCs/>
        </w:rPr>
        <w:t>525,599 rows and 9 columns</w:t>
      </w:r>
      <w:r w:rsidRPr="008D3DCE">
        <w:t>, making it sufficiently large and detailed to support deep learning–based time series forecasting and advanced multivariate analysis. Such a rich dataset provides a strong empirical foundation for understanding Bitcoin’s volatile behavior and developing predictive models capable of learning complex temporal dependencies.</w:t>
      </w:r>
    </w:p>
    <w:p w14:paraId="78C3C91C" w14:textId="77777777" w:rsidR="008D3DCE" w:rsidRPr="008D3DCE" w:rsidRDefault="008D3DCE" w:rsidP="00EB237C">
      <w:pPr>
        <w:spacing w:after="158" w:line="259" w:lineRule="auto"/>
        <w:ind w:left="0" w:right="0" w:firstLine="0"/>
      </w:pPr>
      <w:r w:rsidRPr="008D3DCE">
        <w:t>The attributes included in the dataset are as follows:</w:t>
      </w:r>
    </w:p>
    <w:p w14:paraId="0A072279" w14:textId="77777777" w:rsidR="008D3DCE" w:rsidRPr="008D3DCE" w:rsidRDefault="008D3DCE" w:rsidP="00EB237C">
      <w:pPr>
        <w:numPr>
          <w:ilvl w:val="0"/>
          <w:numId w:val="6"/>
        </w:numPr>
        <w:spacing w:after="158" w:line="259" w:lineRule="auto"/>
        <w:ind w:right="0"/>
      </w:pPr>
      <w:r w:rsidRPr="008D3DCE">
        <w:rPr>
          <w:b/>
          <w:bCs/>
        </w:rPr>
        <w:t>unix</w:t>
      </w:r>
      <w:r w:rsidRPr="008D3DCE">
        <w:t xml:space="preserve"> – A UNIX timestamp representing the exact time of each recorded observation, which can be converted to a human-readable date format for time series analysis.</w:t>
      </w:r>
    </w:p>
    <w:p w14:paraId="4EC233A1" w14:textId="77777777" w:rsidR="008D3DCE" w:rsidRPr="008D3DCE" w:rsidRDefault="008D3DCE" w:rsidP="00EB237C">
      <w:pPr>
        <w:numPr>
          <w:ilvl w:val="0"/>
          <w:numId w:val="6"/>
        </w:numPr>
        <w:spacing w:after="158" w:line="259" w:lineRule="auto"/>
        <w:ind w:right="0"/>
      </w:pPr>
      <w:r w:rsidRPr="008D3DCE">
        <w:rPr>
          <w:b/>
          <w:bCs/>
        </w:rPr>
        <w:t>date</w:t>
      </w:r>
      <w:r w:rsidRPr="008D3DCE">
        <w:t xml:space="preserve"> – The corresponding calendar date and time in standard format, used for chronological organization and visualization.</w:t>
      </w:r>
    </w:p>
    <w:p w14:paraId="0B437FC2" w14:textId="77777777" w:rsidR="008D3DCE" w:rsidRPr="008D3DCE" w:rsidRDefault="008D3DCE" w:rsidP="00EB237C">
      <w:pPr>
        <w:numPr>
          <w:ilvl w:val="0"/>
          <w:numId w:val="6"/>
        </w:numPr>
        <w:spacing w:after="158" w:line="259" w:lineRule="auto"/>
        <w:ind w:right="0"/>
      </w:pPr>
      <w:r w:rsidRPr="008D3DCE">
        <w:rPr>
          <w:b/>
          <w:bCs/>
        </w:rPr>
        <w:t>symbol</w:t>
      </w:r>
      <w:r w:rsidRPr="008D3DCE">
        <w:t xml:space="preserve"> – The identifier of the cryptocurrency pair, specifically </w:t>
      </w:r>
      <w:r w:rsidRPr="008D3DCE">
        <w:rPr>
          <w:i/>
          <w:iCs/>
        </w:rPr>
        <w:t>BTCUSD</w:t>
      </w:r>
      <w:r w:rsidRPr="008D3DCE">
        <w:t>, representing Bitcoin traded against the U.S. dollar.</w:t>
      </w:r>
    </w:p>
    <w:p w14:paraId="3788E7E7" w14:textId="77777777" w:rsidR="008D3DCE" w:rsidRPr="008D3DCE" w:rsidRDefault="008D3DCE" w:rsidP="00EB237C">
      <w:pPr>
        <w:numPr>
          <w:ilvl w:val="0"/>
          <w:numId w:val="6"/>
        </w:numPr>
        <w:spacing w:after="158" w:line="259" w:lineRule="auto"/>
        <w:ind w:right="0"/>
      </w:pPr>
      <w:r w:rsidRPr="008D3DCE">
        <w:rPr>
          <w:b/>
          <w:bCs/>
        </w:rPr>
        <w:t>open</w:t>
      </w:r>
      <w:r w:rsidRPr="008D3DCE">
        <w:t xml:space="preserve"> – The opening price of Bitcoin at the beginning of each minute interval.</w:t>
      </w:r>
    </w:p>
    <w:p w14:paraId="1A356C20" w14:textId="77777777" w:rsidR="008D3DCE" w:rsidRPr="008D3DCE" w:rsidRDefault="008D3DCE" w:rsidP="00EB237C">
      <w:pPr>
        <w:numPr>
          <w:ilvl w:val="0"/>
          <w:numId w:val="6"/>
        </w:numPr>
        <w:spacing w:after="158" w:line="259" w:lineRule="auto"/>
        <w:ind w:right="0"/>
      </w:pPr>
      <w:r w:rsidRPr="008D3DCE">
        <w:rPr>
          <w:b/>
          <w:bCs/>
        </w:rPr>
        <w:t>high</w:t>
      </w:r>
      <w:r w:rsidRPr="008D3DCE">
        <w:t xml:space="preserve"> – The highest price achieved within that specific time interval.</w:t>
      </w:r>
    </w:p>
    <w:p w14:paraId="0E81CDFC" w14:textId="77777777" w:rsidR="008D3DCE" w:rsidRPr="008D3DCE" w:rsidRDefault="008D3DCE" w:rsidP="00EB237C">
      <w:pPr>
        <w:numPr>
          <w:ilvl w:val="0"/>
          <w:numId w:val="6"/>
        </w:numPr>
        <w:spacing w:after="158" w:line="259" w:lineRule="auto"/>
        <w:ind w:right="0"/>
      </w:pPr>
      <w:r w:rsidRPr="008D3DCE">
        <w:rPr>
          <w:b/>
          <w:bCs/>
        </w:rPr>
        <w:t>low</w:t>
      </w:r>
      <w:r w:rsidRPr="008D3DCE">
        <w:t xml:space="preserve"> – The lowest price recorded during that same interval.</w:t>
      </w:r>
    </w:p>
    <w:p w14:paraId="24C80587" w14:textId="77777777" w:rsidR="008D3DCE" w:rsidRPr="008D3DCE" w:rsidRDefault="008D3DCE" w:rsidP="00EB237C">
      <w:pPr>
        <w:numPr>
          <w:ilvl w:val="0"/>
          <w:numId w:val="6"/>
        </w:numPr>
        <w:spacing w:after="158" w:line="259" w:lineRule="auto"/>
        <w:ind w:right="0"/>
      </w:pPr>
      <w:r w:rsidRPr="008D3DCE">
        <w:rPr>
          <w:b/>
          <w:bCs/>
        </w:rPr>
        <w:t>close</w:t>
      </w:r>
      <w:r w:rsidRPr="008D3DCE">
        <w:t xml:space="preserve"> – The </w:t>
      </w:r>
      <w:r w:rsidRPr="008D3DCE">
        <w:rPr>
          <w:b/>
          <w:bCs/>
        </w:rPr>
        <w:t>closing price</w:t>
      </w:r>
      <w:r w:rsidRPr="008D3DCE">
        <w:t xml:space="preserve"> of Bitcoin at the end of each interval, which serves as the </w:t>
      </w:r>
      <w:r w:rsidRPr="008D3DCE">
        <w:rPr>
          <w:b/>
          <w:bCs/>
        </w:rPr>
        <w:t>target variable</w:t>
      </w:r>
      <w:r w:rsidRPr="008D3DCE">
        <w:t xml:space="preserve"> in this project’s predictive modeling.</w:t>
      </w:r>
    </w:p>
    <w:p w14:paraId="2888E2BD" w14:textId="77777777" w:rsidR="008D3DCE" w:rsidRPr="008D3DCE" w:rsidRDefault="008D3DCE" w:rsidP="00EB237C">
      <w:pPr>
        <w:numPr>
          <w:ilvl w:val="0"/>
          <w:numId w:val="6"/>
        </w:numPr>
        <w:spacing w:after="158" w:line="259" w:lineRule="auto"/>
        <w:ind w:right="0"/>
      </w:pPr>
      <w:r w:rsidRPr="008D3DCE">
        <w:rPr>
          <w:b/>
          <w:bCs/>
        </w:rPr>
        <w:t>Volume BTC</w:t>
      </w:r>
      <w:r w:rsidRPr="008D3DCE">
        <w:t xml:space="preserve"> – The total number of Bitcoins traded within the given minute.</w:t>
      </w:r>
    </w:p>
    <w:p w14:paraId="266F2635" w14:textId="77777777" w:rsidR="008D3DCE" w:rsidRPr="008D3DCE" w:rsidRDefault="008D3DCE" w:rsidP="00EB237C">
      <w:pPr>
        <w:numPr>
          <w:ilvl w:val="0"/>
          <w:numId w:val="6"/>
        </w:numPr>
        <w:spacing w:after="158" w:line="259" w:lineRule="auto"/>
        <w:ind w:right="0"/>
      </w:pPr>
      <w:r w:rsidRPr="008D3DCE">
        <w:rPr>
          <w:b/>
          <w:bCs/>
        </w:rPr>
        <w:t>Volume USD</w:t>
      </w:r>
      <w:r w:rsidRPr="008D3DCE">
        <w:t xml:space="preserve"> – The total trading volume expressed in U.S. dollars for the same interval.</w:t>
      </w:r>
    </w:p>
    <w:p w14:paraId="111985EA" w14:textId="77777777" w:rsidR="008D3DCE" w:rsidRPr="008D3DCE" w:rsidRDefault="008D3DCE" w:rsidP="00EB237C">
      <w:pPr>
        <w:spacing w:after="158" w:line="259" w:lineRule="auto"/>
        <w:ind w:left="0" w:right="0" w:firstLine="0"/>
      </w:pPr>
      <w:r w:rsidRPr="008D3DCE">
        <w:t xml:space="preserve">This dataset captures the </w:t>
      </w:r>
      <w:r w:rsidRPr="008D3DCE">
        <w:rPr>
          <w:b/>
          <w:bCs/>
        </w:rPr>
        <w:t>dynamic microstructure of the Bitcoin market</w:t>
      </w:r>
      <w:r w:rsidRPr="008D3DCE">
        <w:t xml:space="preserve">, offering detailed insights into its short-term price movements, trading intensity, and volatility patterns. The inclusion of both price-related and volume-related metrics makes it suitable for </w:t>
      </w:r>
      <w:r w:rsidRPr="008D3DCE">
        <w:rPr>
          <w:b/>
          <w:bCs/>
        </w:rPr>
        <w:t>multivariate analysis</w:t>
      </w:r>
      <w:r w:rsidRPr="008D3DCE">
        <w:t xml:space="preserve">, allowing the exploration of correlations between trading activity and price fluctuations. Moreover, the minute-by-minute resolution provides sufficient temporal granularity for advanced </w:t>
      </w:r>
      <w:r w:rsidRPr="008D3DCE">
        <w:rPr>
          <w:b/>
          <w:bCs/>
        </w:rPr>
        <w:t>LSTM-based sequence modeling</w:t>
      </w:r>
      <w:r w:rsidRPr="008D3DCE">
        <w:t>, which relies on sequential dependencies to predict future outcomes.</w:t>
      </w:r>
    </w:p>
    <w:p w14:paraId="1B332080" w14:textId="77777777" w:rsidR="008D3DCE" w:rsidRPr="008D3DCE" w:rsidRDefault="008D3DCE" w:rsidP="00EB237C">
      <w:pPr>
        <w:spacing w:after="158" w:line="259" w:lineRule="auto"/>
        <w:ind w:left="0" w:right="0" w:firstLine="0"/>
      </w:pPr>
      <w:r w:rsidRPr="008D3DCE">
        <w:t xml:space="preserve">Before model development, the dataset underwent a rigorous </w:t>
      </w:r>
      <w:r w:rsidRPr="008D3DCE">
        <w:rPr>
          <w:b/>
          <w:bCs/>
        </w:rPr>
        <w:t>data preprocessing pipeline</w:t>
      </w:r>
      <w:r w:rsidRPr="008D3DCE">
        <w:t xml:space="preserve"> to ensure analytical reliability and data integrity. This process involved inspecting the dataset for </w:t>
      </w:r>
      <w:r w:rsidRPr="008D3DCE">
        <w:rPr>
          <w:b/>
          <w:bCs/>
        </w:rPr>
        <w:t>missing values</w:t>
      </w:r>
      <w:r w:rsidRPr="008D3DCE">
        <w:t xml:space="preserve">, removing or imputing any incomplete records, and verifying the consistency of timestamps. The </w:t>
      </w:r>
      <w:r w:rsidRPr="008D3DCE">
        <w:rPr>
          <w:b/>
          <w:bCs/>
        </w:rPr>
        <w:t>date</w:t>
      </w:r>
      <w:r w:rsidRPr="008D3DCE">
        <w:t xml:space="preserve"> column was converted into a proper datetime object and used to sort the dataset chronologically, ensuring the correct temporal order for time series modeling. Outliers in price and volume variables were also examined and handled carefully to prevent skewed learning during model training. Furthermore, numerical features were normalized using the </w:t>
      </w:r>
      <w:r w:rsidRPr="008D3DCE">
        <w:rPr>
          <w:b/>
          <w:bCs/>
        </w:rPr>
        <w:t>Min-Max scaling</w:t>
      </w:r>
      <w:r w:rsidRPr="008D3DCE">
        <w:t xml:space="preserve"> technique to bring all variables within a common range, thereby improving the convergence efficiency of the deep learning model.</w:t>
      </w:r>
    </w:p>
    <w:p w14:paraId="137294B6" w14:textId="77777777" w:rsidR="008D3DCE" w:rsidRPr="008D3DCE" w:rsidRDefault="008D3DCE" w:rsidP="00EB237C">
      <w:pPr>
        <w:spacing w:after="158" w:line="259" w:lineRule="auto"/>
        <w:ind w:left="0" w:right="0" w:firstLine="0"/>
      </w:pPr>
      <w:r w:rsidRPr="008D3DCE">
        <w:lastRenderedPageBreak/>
        <w:t xml:space="preserve">For structured storage and easy retrieval, the cleaned dataset was further organized into a </w:t>
      </w:r>
      <w:r w:rsidRPr="008D3DCE">
        <w:rPr>
          <w:b/>
          <w:bCs/>
        </w:rPr>
        <w:t>relational database</w:t>
      </w:r>
      <w:r w:rsidRPr="008D3DCE">
        <w:t xml:space="preserve"> using </w:t>
      </w:r>
      <w:r w:rsidRPr="008D3DCE">
        <w:rPr>
          <w:b/>
          <w:bCs/>
        </w:rPr>
        <w:t>SQLite</w:t>
      </w:r>
      <w:r w:rsidRPr="008D3DCE">
        <w:t xml:space="preserve">. This integration of database technology facilitated efficient querying, ensured data persistence, and enhanced scalability for future analytical tasks. By storing both the raw and processed Bitcoin data, the database layer supported reproducible experimentation and seamless connection with analytical components. Overall, the dataset forms the cornerstone of this project, providing a rich, reliable, and high-frequency financial dataset suitable for exploring Bitcoin’s short-term price prediction using </w:t>
      </w:r>
      <w:r w:rsidRPr="008D3DCE">
        <w:rPr>
          <w:b/>
          <w:bCs/>
        </w:rPr>
        <w:t>Long Short-Term Memory (LSTM)</w:t>
      </w:r>
      <w:r w:rsidRPr="008D3DCE">
        <w:t xml:space="preserve"> neural networks.</w:t>
      </w:r>
    </w:p>
    <w:p w14:paraId="5F449F44"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669ED841"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76DB2CAC" w14:textId="77777777" w:rsidR="007957BE" w:rsidRDefault="002C1817">
      <w:pPr>
        <w:spacing w:after="161" w:line="259" w:lineRule="auto"/>
        <w:ind w:left="0" w:right="0" w:firstLine="0"/>
        <w:jc w:val="left"/>
      </w:pPr>
      <w:r>
        <w:rPr>
          <w:rFonts w:ascii="Calibri" w:eastAsia="Calibri" w:hAnsi="Calibri" w:cs="Calibri"/>
          <w:sz w:val="22"/>
        </w:rPr>
        <w:t xml:space="preserve"> </w:t>
      </w:r>
    </w:p>
    <w:p w14:paraId="514DB460"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2D0DA450" w14:textId="77777777" w:rsidR="007957BE" w:rsidRDefault="002C1817">
      <w:pPr>
        <w:spacing w:after="160" w:line="259" w:lineRule="auto"/>
        <w:ind w:left="0" w:right="0" w:firstLine="0"/>
        <w:jc w:val="left"/>
      </w:pPr>
      <w:r>
        <w:rPr>
          <w:rFonts w:ascii="Calibri" w:eastAsia="Calibri" w:hAnsi="Calibri" w:cs="Calibri"/>
          <w:sz w:val="22"/>
        </w:rPr>
        <w:t xml:space="preserve"> </w:t>
      </w:r>
    </w:p>
    <w:p w14:paraId="7F6557F1"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6DEBB24F" w14:textId="77777777" w:rsidR="007957BE" w:rsidRDefault="002C1817">
      <w:pPr>
        <w:spacing w:after="160" w:line="259" w:lineRule="auto"/>
        <w:ind w:left="0" w:right="0" w:firstLine="0"/>
        <w:jc w:val="left"/>
      </w:pPr>
      <w:r>
        <w:rPr>
          <w:rFonts w:ascii="Calibri" w:eastAsia="Calibri" w:hAnsi="Calibri" w:cs="Calibri"/>
          <w:sz w:val="22"/>
        </w:rPr>
        <w:t xml:space="preserve"> </w:t>
      </w:r>
    </w:p>
    <w:p w14:paraId="062460FC"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3CA966C2"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49D7F7B1" w14:textId="77777777" w:rsidR="007957BE" w:rsidRDefault="002C1817">
      <w:pPr>
        <w:spacing w:after="160" w:line="259" w:lineRule="auto"/>
        <w:ind w:left="0" w:right="0" w:firstLine="0"/>
        <w:jc w:val="left"/>
      </w:pPr>
      <w:r>
        <w:rPr>
          <w:rFonts w:ascii="Calibri" w:eastAsia="Calibri" w:hAnsi="Calibri" w:cs="Calibri"/>
          <w:sz w:val="22"/>
        </w:rPr>
        <w:t xml:space="preserve"> </w:t>
      </w:r>
    </w:p>
    <w:p w14:paraId="7D462B9F"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0804694D" w14:textId="77777777" w:rsidR="007957BE" w:rsidRDefault="002C1817">
      <w:pPr>
        <w:spacing w:after="160" w:line="259" w:lineRule="auto"/>
        <w:ind w:left="0" w:right="0" w:firstLine="0"/>
        <w:jc w:val="left"/>
      </w:pPr>
      <w:r>
        <w:rPr>
          <w:rFonts w:ascii="Calibri" w:eastAsia="Calibri" w:hAnsi="Calibri" w:cs="Calibri"/>
          <w:sz w:val="22"/>
        </w:rPr>
        <w:t xml:space="preserve"> </w:t>
      </w:r>
    </w:p>
    <w:p w14:paraId="2C48703D"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72068FA7"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00C1DC0E" w14:textId="77777777" w:rsidR="007957BE" w:rsidRDefault="002C1817">
      <w:pPr>
        <w:spacing w:after="160" w:line="259" w:lineRule="auto"/>
        <w:ind w:left="0" w:right="0" w:firstLine="0"/>
        <w:jc w:val="left"/>
      </w:pPr>
      <w:r>
        <w:rPr>
          <w:rFonts w:ascii="Calibri" w:eastAsia="Calibri" w:hAnsi="Calibri" w:cs="Calibri"/>
          <w:sz w:val="22"/>
        </w:rPr>
        <w:t xml:space="preserve"> </w:t>
      </w:r>
    </w:p>
    <w:p w14:paraId="2823A53B"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7A869F59" w14:textId="77777777" w:rsidR="007957BE" w:rsidRDefault="002C1817">
      <w:pPr>
        <w:spacing w:after="160" w:line="259" w:lineRule="auto"/>
        <w:ind w:left="0" w:right="0" w:firstLine="0"/>
        <w:jc w:val="left"/>
        <w:rPr>
          <w:rFonts w:ascii="Calibri" w:eastAsia="Calibri" w:hAnsi="Calibri" w:cs="Calibri"/>
          <w:sz w:val="22"/>
        </w:rPr>
      </w:pPr>
      <w:r>
        <w:rPr>
          <w:rFonts w:ascii="Calibri" w:eastAsia="Calibri" w:hAnsi="Calibri" w:cs="Calibri"/>
          <w:sz w:val="22"/>
        </w:rPr>
        <w:t xml:space="preserve"> </w:t>
      </w:r>
    </w:p>
    <w:p w14:paraId="288F914A" w14:textId="77777777" w:rsidR="008D3DCE" w:rsidRDefault="008D3DCE">
      <w:pPr>
        <w:spacing w:after="160" w:line="259" w:lineRule="auto"/>
        <w:ind w:left="0" w:right="0" w:firstLine="0"/>
        <w:jc w:val="left"/>
        <w:rPr>
          <w:rFonts w:ascii="Calibri" w:eastAsia="Calibri" w:hAnsi="Calibri" w:cs="Calibri"/>
          <w:sz w:val="22"/>
        </w:rPr>
      </w:pPr>
    </w:p>
    <w:p w14:paraId="0599DB62" w14:textId="77777777" w:rsidR="008D3DCE" w:rsidRDefault="008D3DCE">
      <w:pPr>
        <w:spacing w:after="160" w:line="259" w:lineRule="auto"/>
        <w:ind w:left="0" w:right="0" w:firstLine="0"/>
        <w:jc w:val="left"/>
        <w:rPr>
          <w:rFonts w:ascii="Calibri" w:eastAsia="Calibri" w:hAnsi="Calibri" w:cs="Calibri"/>
          <w:sz w:val="22"/>
        </w:rPr>
      </w:pPr>
    </w:p>
    <w:p w14:paraId="6772AC73" w14:textId="77777777" w:rsidR="008D3DCE" w:rsidRDefault="008D3DCE">
      <w:pPr>
        <w:spacing w:after="160" w:line="259" w:lineRule="auto"/>
        <w:ind w:left="0" w:right="0" w:firstLine="0"/>
        <w:jc w:val="left"/>
        <w:rPr>
          <w:rFonts w:ascii="Calibri" w:eastAsia="Calibri" w:hAnsi="Calibri" w:cs="Calibri"/>
          <w:sz w:val="22"/>
        </w:rPr>
      </w:pPr>
    </w:p>
    <w:p w14:paraId="27BB6C72" w14:textId="77777777" w:rsidR="008D3DCE" w:rsidRDefault="008D3DCE">
      <w:pPr>
        <w:spacing w:after="160" w:line="259" w:lineRule="auto"/>
        <w:ind w:left="0" w:right="0" w:firstLine="0"/>
        <w:jc w:val="left"/>
        <w:rPr>
          <w:rFonts w:ascii="Calibri" w:eastAsia="Calibri" w:hAnsi="Calibri" w:cs="Calibri"/>
          <w:sz w:val="22"/>
        </w:rPr>
      </w:pPr>
    </w:p>
    <w:p w14:paraId="065DA773" w14:textId="77777777" w:rsidR="008D3DCE" w:rsidRDefault="008D3DCE">
      <w:pPr>
        <w:spacing w:after="160" w:line="259" w:lineRule="auto"/>
        <w:ind w:left="0" w:right="0" w:firstLine="0"/>
        <w:jc w:val="left"/>
        <w:rPr>
          <w:rFonts w:ascii="Calibri" w:eastAsia="Calibri" w:hAnsi="Calibri" w:cs="Calibri"/>
          <w:sz w:val="22"/>
        </w:rPr>
      </w:pPr>
    </w:p>
    <w:p w14:paraId="25F56240" w14:textId="77777777" w:rsidR="008D3DCE" w:rsidRDefault="008D3DCE">
      <w:pPr>
        <w:spacing w:after="160" w:line="259" w:lineRule="auto"/>
        <w:ind w:left="0" w:right="0" w:firstLine="0"/>
        <w:jc w:val="left"/>
      </w:pPr>
    </w:p>
    <w:p w14:paraId="53C94D53" w14:textId="77777777" w:rsidR="008D3DCE" w:rsidRDefault="008D3DCE">
      <w:pPr>
        <w:spacing w:after="160" w:line="259" w:lineRule="auto"/>
        <w:ind w:left="0" w:right="0" w:firstLine="0"/>
        <w:jc w:val="left"/>
      </w:pPr>
    </w:p>
    <w:p w14:paraId="2F4DD811" w14:textId="77777777" w:rsidR="00EB237C" w:rsidRDefault="00EB237C">
      <w:pPr>
        <w:spacing w:after="160" w:line="259" w:lineRule="auto"/>
        <w:ind w:left="0" w:right="0" w:firstLine="0"/>
        <w:jc w:val="left"/>
      </w:pPr>
    </w:p>
    <w:p w14:paraId="199C19A6" w14:textId="57776F8D" w:rsidR="007957BE" w:rsidRDefault="007957BE">
      <w:pPr>
        <w:spacing w:after="0" w:line="259" w:lineRule="auto"/>
        <w:ind w:left="0" w:right="0" w:firstLine="0"/>
        <w:jc w:val="left"/>
      </w:pPr>
    </w:p>
    <w:p w14:paraId="1490BE5D" w14:textId="481B1028" w:rsidR="007957BE" w:rsidRDefault="002C1817" w:rsidP="002779EB">
      <w:pPr>
        <w:pStyle w:val="Heading2"/>
        <w:jc w:val="center"/>
      </w:pPr>
      <w:bookmarkStart w:id="4" w:name="_Toc211300368"/>
      <w:r>
        <w:lastRenderedPageBreak/>
        <w:t>4. Exploratory Data Analysis (EDA)</w:t>
      </w:r>
      <w:bookmarkEnd w:id="4"/>
    </w:p>
    <w:p w14:paraId="4504B6D5" w14:textId="77777777" w:rsidR="002779EB" w:rsidRDefault="002779EB">
      <w:pPr>
        <w:spacing w:after="217" w:line="266" w:lineRule="auto"/>
        <w:ind w:left="-5" w:right="423"/>
        <w:rPr>
          <w:rFonts w:eastAsia="Calibri"/>
        </w:rPr>
      </w:pPr>
    </w:p>
    <w:p w14:paraId="0FE3AD16" w14:textId="5147A7FF" w:rsidR="007957BE" w:rsidRPr="00EB237C" w:rsidRDefault="002C1817">
      <w:pPr>
        <w:spacing w:after="217" w:line="266" w:lineRule="auto"/>
        <w:ind w:left="-5" w:right="423"/>
      </w:pPr>
      <w:r w:rsidRPr="00EB237C">
        <w:rPr>
          <w:rFonts w:eastAsia="Calibri"/>
        </w:rPr>
        <w:t xml:space="preserve">In this section, key insights from the final dataset are visualized. </w:t>
      </w:r>
    </w:p>
    <w:p w14:paraId="2C73DA6B" w14:textId="77777777" w:rsidR="007957BE" w:rsidRDefault="002C1817">
      <w:pPr>
        <w:spacing w:after="189" w:line="259" w:lineRule="auto"/>
        <w:ind w:left="0" w:right="385" w:firstLine="0"/>
        <w:jc w:val="right"/>
      </w:pPr>
      <w:r>
        <w:rPr>
          <w:rFonts w:ascii="Calibri" w:eastAsia="Calibri" w:hAnsi="Calibri" w:cs="Calibri"/>
          <w:noProof/>
          <w:sz w:val="22"/>
        </w:rPr>
        <mc:AlternateContent>
          <mc:Choice Requires="wpg">
            <w:drawing>
              <wp:inline distT="0" distB="0" distL="0" distR="0" wp14:anchorId="511138A2" wp14:editId="1CB66E94">
                <wp:extent cx="5733034" cy="20065"/>
                <wp:effectExtent l="0" t="0" r="0" b="0"/>
                <wp:docPr id="11839" name="Group 11839"/>
                <wp:cNvGraphicFramePr/>
                <a:graphic xmlns:a="http://schemas.openxmlformats.org/drawingml/2006/main">
                  <a:graphicData uri="http://schemas.microsoft.com/office/word/2010/wordprocessingGroup">
                    <wpg:wgp>
                      <wpg:cNvGrpSpPr/>
                      <wpg:grpSpPr>
                        <a:xfrm>
                          <a:off x="0" y="0"/>
                          <a:ext cx="5733034" cy="20065"/>
                          <a:chOff x="0" y="0"/>
                          <a:chExt cx="5733034" cy="20065"/>
                        </a:xfrm>
                      </wpg:grpSpPr>
                      <wps:wsp>
                        <wps:cNvPr id="12913" name="Shape 1291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14" name="Shape 12914"/>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15" name="Shape 12915"/>
                        <wps:cNvSpPr/>
                        <wps:spPr>
                          <a:xfrm>
                            <a:off x="3353" y="2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16" name="Shape 12916"/>
                        <wps:cNvSpPr/>
                        <wps:spPr>
                          <a:xfrm>
                            <a:off x="572998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17" name="Shape 12917"/>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18" name="Shape 12918"/>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19" name="Shape 12919"/>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20" name="Shape 12920"/>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21" name="Shape 12921"/>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839" style="width:451.42pt;height:1.57996pt;mso-position-horizontal-relative:char;mso-position-vertical-relative:line" coordsize="57330,200">
                <v:shape id="Shape 12922" style="position:absolute;width:57315;height:196;left:0;top:0;" coordsize="5731510,19685" path="m0,0l5731510,0l5731510,19685l0,19685l0,0">
                  <v:stroke weight="0pt" endcap="flat" joinstyle="miter" miterlimit="10" on="false" color="#000000" opacity="0"/>
                  <v:fill on="true" color="#a0a0a0"/>
                </v:shape>
                <v:shape id="Shape 12923" style="position:absolute;width:91;height:91;left:3;top:2;" coordsize="9144,9144" path="m0,0l9144,0l9144,9144l0,9144l0,0">
                  <v:stroke weight="0pt" endcap="flat" joinstyle="miter" miterlimit="10" on="false" color="#000000" opacity="0"/>
                  <v:fill on="true" color="#a0a0a0"/>
                </v:shape>
                <v:shape id="Shape 12924" style="position:absolute;width:57265;height:91;left:33;top:2;" coordsize="5726557,9144" path="m0,0l5726557,0l5726557,9144l0,9144l0,0">
                  <v:stroke weight="0pt" endcap="flat" joinstyle="miter" miterlimit="10" on="false" color="#000000" opacity="0"/>
                  <v:fill on="true" color="#a0a0a0"/>
                </v:shape>
                <v:shape id="Shape 12925" style="position:absolute;width:91;height:91;left:57299;top:2;" coordsize="9144,9144" path="m0,0l9144,0l9144,9144l0,9144l0,0">
                  <v:stroke weight="0pt" endcap="flat" joinstyle="miter" miterlimit="10" on="false" color="#000000" opacity="0"/>
                  <v:fill on="true" color="#a0a0a0"/>
                </v:shape>
                <v:shape id="Shape 12926" style="position:absolute;width:91;height:137;left:3;top:33;" coordsize="9144,13716" path="m0,0l9144,0l9144,13716l0,13716l0,0">
                  <v:stroke weight="0pt" endcap="flat" joinstyle="miter" miterlimit="10" on="false" color="#000000" opacity="0"/>
                  <v:fill on="true" color="#a0a0a0"/>
                </v:shape>
                <v:shape id="Shape 12927" style="position:absolute;width:91;height:137;left:57299;top:33;" coordsize="9144,13716" path="m0,0l9144,0l9144,13716l0,13716l0,0">
                  <v:stroke weight="0pt" endcap="flat" joinstyle="miter" miterlimit="10" on="false" color="#000000" opacity="0"/>
                  <v:fill on="true" color="#e3e3e3"/>
                </v:shape>
                <v:shape id="Shape 12928" style="position:absolute;width:91;height:91;left:3;top:170;" coordsize="9144,9144" path="m0,0l9144,0l9144,9144l0,9144l0,0">
                  <v:stroke weight="0pt" endcap="flat" joinstyle="miter" miterlimit="10" on="false" color="#000000" opacity="0"/>
                  <v:fill on="true" color="#e3e3e3"/>
                </v:shape>
                <v:shape id="Shape 12929" style="position:absolute;width:57265;height:91;left:33;top:170;" coordsize="5726557,9144" path="m0,0l5726557,0l5726557,9144l0,9144l0,0">
                  <v:stroke weight="0pt" endcap="flat" joinstyle="miter" miterlimit="10" on="false" color="#000000" opacity="0"/>
                  <v:fill on="true" color="#e3e3e3"/>
                </v:shape>
                <v:shape id="Shape 12930" style="position:absolute;width:91;height:91;left:57299;top:170;"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sz w:val="22"/>
        </w:rPr>
        <w:t xml:space="preserve"> </w:t>
      </w:r>
    </w:p>
    <w:p w14:paraId="738F01E6" w14:textId="7FA34748" w:rsidR="007957BE" w:rsidRPr="005A15A1" w:rsidRDefault="002C1817" w:rsidP="00DD2E62">
      <w:pPr>
        <w:pStyle w:val="Heading5"/>
      </w:pPr>
      <w:r w:rsidRPr="005A15A1">
        <w:t>4.1</w:t>
      </w:r>
      <w:r w:rsidR="00A661EC" w:rsidRPr="005A15A1">
        <w:t xml:space="preserve"> Price Evolution Analysis</w:t>
      </w:r>
      <w:r w:rsidRPr="005A15A1">
        <w:t xml:space="preserve"> </w:t>
      </w:r>
    </w:p>
    <w:p w14:paraId="5048DC40" w14:textId="53687768" w:rsidR="007957BE" w:rsidRDefault="00A661EC">
      <w:pPr>
        <w:spacing w:after="95" w:line="259" w:lineRule="auto"/>
        <w:ind w:left="0" w:right="1705" w:firstLine="0"/>
        <w:jc w:val="right"/>
      </w:pPr>
      <w:r>
        <w:rPr>
          <w:noProof/>
        </w:rPr>
        <w:drawing>
          <wp:inline distT="0" distB="0" distL="0" distR="0" wp14:anchorId="76DDFB22" wp14:editId="3907724B">
            <wp:extent cx="6005830" cy="4474210"/>
            <wp:effectExtent l="0" t="0" r="0" b="2540"/>
            <wp:docPr id="1466660900" name="Picture 38"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60900" name="Picture 38" descr="A graph of different types of graph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05830" cy="4474210"/>
                    </a:xfrm>
                    <a:prstGeom prst="rect">
                      <a:avLst/>
                    </a:prstGeom>
                    <a:noFill/>
                    <a:ln>
                      <a:noFill/>
                    </a:ln>
                  </pic:spPr>
                </pic:pic>
              </a:graphicData>
            </a:graphic>
          </wp:inline>
        </w:drawing>
      </w:r>
      <w:r w:rsidR="002C1817">
        <w:rPr>
          <w:rFonts w:ascii="Calibri" w:eastAsia="Calibri" w:hAnsi="Calibri" w:cs="Calibri"/>
          <w:b/>
          <w:sz w:val="22"/>
        </w:rPr>
        <w:t xml:space="preserve"> </w:t>
      </w:r>
    </w:p>
    <w:p w14:paraId="5EB62853" w14:textId="77777777" w:rsidR="00605706" w:rsidRPr="00EB237C" w:rsidRDefault="002C1817" w:rsidP="00605706">
      <w:pPr>
        <w:spacing w:after="152" w:line="266" w:lineRule="auto"/>
        <w:ind w:left="-5" w:right="423"/>
        <w:rPr>
          <w:rFonts w:eastAsia="Calibri"/>
        </w:rPr>
      </w:pPr>
      <w:r w:rsidRPr="00EB237C">
        <w:rPr>
          <w:rFonts w:eastAsia="Calibri"/>
          <w:b/>
        </w:rPr>
        <w:t>Interpretation</w:t>
      </w:r>
      <w:r w:rsidRPr="00EB237C">
        <w:rPr>
          <w:rFonts w:eastAsia="Calibri"/>
        </w:rPr>
        <w:t xml:space="preserve">: </w:t>
      </w:r>
      <w:r w:rsidR="00605706" w:rsidRPr="00EB237C">
        <w:rPr>
          <w:rFonts w:eastAsia="Calibri"/>
        </w:rPr>
        <w:t>The collection of charts illustrates the historic and parabolic bull run of Bitcoin in 2017. It shows a journey from relative stability and obscurity at the beginning of the year to a massive, volatile price surge that peaked near $20,000, followed by a sharp correction. The analysis highlights not just the price increase itself, but also the explosion in volatility and the nature of its daily returns.</w:t>
      </w:r>
    </w:p>
    <w:p w14:paraId="0D35F12A" w14:textId="77777777" w:rsidR="00605706" w:rsidRPr="00605706" w:rsidRDefault="00000000" w:rsidP="00605706">
      <w:pPr>
        <w:spacing w:after="152" w:line="266" w:lineRule="auto"/>
        <w:ind w:left="-5" w:right="423"/>
        <w:rPr>
          <w:rFonts w:eastAsia="Calibri"/>
        </w:rPr>
      </w:pPr>
      <w:r>
        <w:rPr>
          <w:rFonts w:eastAsia="Calibri"/>
        </w:rPr>
        <w:pict w14:anchorId="35C842C4">
          <v:rect id="_x0000_i1025" style="width:0;height:1.5pt" o:hralign="center" o:hrstd="t" o:hr="t" fillcolor="#a0a0a0" stroked="f"/>
        </w:pict>
      </w:r>
    </w:p>
    <w:p w14:paraId="69719925" w14:textId="77777777" w:rsidR="00605706" w:rsidRPr="00605706" w:rsidRDefault="00605706" w:rsidP="00605706">
      <w:pPr>
        <w:spacing w:after="152" w:line="266" w:lineRule="auto"/>
        <w:ind w:left="-5" w:right="423"/>
        <w:rPr>
          <w:rFonts w:eastAsia="Calibri"/>
          <w:b/>
          <w:bCs/>
        </w:rPr>
      </w:pPr>
      <w:r w:rsidRPr="00605706">
        <w:rPr>
          <w:rFonts w:eastAsia="Calibri"/>
          <w:b/>
          <w:bCs/>
        </w:rPr>
        <w:t>1. Daily Closing Price (Top-Left)</w:t>
      </w:r>
    </w:p>
    <w:p w14:paraId="460D05D2" w14:textId="77777777" w:rsidR="00605706" w:rsidRPr="00605706" w:rsidRDefault="00605706" w:rsidP="00605706">
      <w:pPr>
        <w:spacing w:after="152" w:line="266" w:lineRule="auto"/>
        <w:ind w:left="-5" w:right="423"/>
        <w:rPr>
          <w:rFonts w:eastAsia="Calibri"/>
        </w:rPr>
      </w:pPr>
      <w:r w:rsidRPr="00605706">
        <w:rPr>
          <w:rFonts w:eastAsia="Calibri"/>
        </w:rPr>
        <w:t>This line chart plots Bitcoin's daily closing price in USD throughout 2017.</w:t>
      </w:r>
    </w:p>
    <w:p w14:paraId="7CA519E9" w14:textId="77777777" w:rsidR="00605706" w:rsidRPr="00605706" w:rsidRDefault="00605706" w:rsidP="00605706">
      <w:pPr>
        <w:numPr>
          <w:ilvl w:val="0"/>
          <w:numId w:val="7"/>
        </w:numPr>
        <w:spacing w:after="152" w:line="266" w:lineRule="auto"/>
        <w:ind w:right="423"/>
        <w:rPr>
          <w:rFonts w:eastAsia="Calibri"/>
        </w:rPr>
      </w:pPr>
      <w:r w:rsidRPr="00605706">
        <w:rPr>
          <w:rFonts w:eastAsia="Calibri"/>
          <w:b/>
          <w:bCs/>
        </w:rPr>
        <w:t>Trend:</w:t>
      </w:r>
      <w:r w:rsidRPr="00605706">
        <w:rPr>
          <w:rFonts w:eastAsia="Calibri"/>
        </w:rPr>
        <w:t xml:space="preserve"> The most striking feature is the exponential or "parabolic" growth. The year started with Bitcoin's price under $1,000. It grew steadily but moderately until the final quarter (around October).</w:t>
      </w:r>
    </w:p>
    <w:p w14:paraId="64DFEA91" w14:textId="77777777" w:rsidR="00605706" w:rsidRPr="00605706" w:rsidRDefault="00605706" w:rsidP="00605706">
      <w:pPr>
        <w:numPr>
          <w:ilvl w:val="0"/>
          <w:numId w:val="7"/>
        </w:numPr>
        <w:spacing w:after="152" w:line="266" w:lineRule="auto"/>
        <w:ind w:right="423"/>
        <w:rPr>
          <w:rFonts w:eastAsia="Calibri"/>
        </w:rPr>
      </w:pPr>
      <w:r w:rsidRPr="00605706">
        <w:rPr>
          <w:rFonts w:eastAsia="Calibri"/>
          <w:b/>
          <w:bCs/>
        </w:rPr>
        <w:lastRenderedPageBreak/>
        <w:t>Acceleration:</w:t>
      </w:r>
      <w:r w:rsidRPr="00605706">
        <w:rPr>
          <w:rFonts w:eastAsia="Calibri"/>
        </w:rPr>
        <w:t xml:space="preserve"> From October to mid-December, the price surged dramatically, going from approximately $5,000 to a peak just shy of $20,000.</w:t>
      </w:r>
    </w:p>
    <w:p w14:paraId="7D369E4E" w14:textId="77777777" w:rsidR="00605706" w:rsidRPr="00605706" w:rsidRDefault="00605706" w:rsidP="00EB237C">
      <w:pPr>
        <w:numPr>
          <w:ilvl w:val="0"/>
          <w:numId w:val="7"/>
        </w:numPr>
        <w:spacing w:after="152" w:line="266" w:lineRule="auto"/>
        <w:ind w:right="423"/>
        <w:rPr>
          <w:rFonts w:eastAsia="Calibri"/>
        </w:rPr>
      </w:pPr>
      <w:r w:rsidRPr="00605706">
        <w:rPr>
          <w:rFonts w:eastAsia="Calibri"/>
          <w:b/>
          <w:bCs/>
        </w:rPr>
        <w:t>Peak and Correction:</w:t>
      </w:r>
      <w:r w:rsidRPr="00605706">
        <w:rPr>
          <w:rFonts w:eastAsia="Calibri"/>
        </w:rPr>
        <w:t xml:space="preserve"> The chart clearly shows the peak in mid-to-late December 2017, which was immediately followed by a sharp price drop, indicating the beginning of a major correction.</w:t>
      </w:r>
    </w:p>
    <w:p w14:paraId="33640A2D" w14:textId="77777777" w:rsidR="00605706" w:rsidRPr="00605706" w:rsidRDefault="00605706" w:rsidP="00EB237C">
      <w:pPr>
        <w:spacing w:after="152" w:line="266" w:lineRule="auto"/>
        <w:ind w:left="-5" w:right="423"/>
        <w:rPr>
          <w:rFonts w:eastAsia="Calibri"/>
          <w:b/>
          <w:bCs/>
        </w:rPr>
      </w:pPr>
      <w:r w:rsidRPr="00605706">
        <w:rPr>
          <w:rFonts w:eastAsia="Calibri"/>
          <w:b/>
          <w:bCs/>
        </w:rPr>
        <w:t>2. OHLC Comparison (Top-Right)</w:t>
      </w:r>
    </w:p>
    <w:p w14:paraId="1FE7334C" w14:textId="77777777" w:rsidR="00605706" w:rsidRPr="00605706" w:rsidRDefault="00605706" w:rsidP="00EB237C">
      <w:pPr>
        <w:spacing w:after="152" w:line="266" w:lineRule="auto"/>
        <w:ind w:left="-5" w:right="423"/>
        <w:rPr>
          <w:rFonts w:eastAsia="Calibri"/>
        </w:rPr>
      </w:pPr>
      <w:r w:rsidRPr="00605706">
        <w:rPr>
          <w:rFonts w:eastAsia="Calibri"/>
        </w:rPr>
        <w:t>This chart displays the daily Open, High, Low, and Close (OHLC) prices. The vertical lines for each day show the range between the high and low price.</w:t>
      </w:r>
    </w:p>
    <w:p w14:paraId="03A7A103" w14:textId="77777777" w:rsidR="00605706" w:rsidRPr="00605706" w:rsidRDefault="00605706" w:rsidP="00EB237C">
      <w:pPr>
        <w:numPr>
          <w:ilvl w:val="0"/>
          <w:numId w:val="8"/>
        </w:numPr>
        <w:spacing w:after="152" w:line="266" w:lineRule="auto"/>
        <w:ind w:right="423"/>
        <w:rPr>
          <w:rFonts w:eastAsia="Calibri"/>
        </w:rPr>
      </w:pPr>
      <w:r w:rsidRPr="00605706">
        <w:rPr>
          <w:rFonts w:eastAsia="Calibri"/>
          <w:b/>
          <w:bCs/>
        </w:rPr>
        <w:t>Volatility Indicator:</w:t>
      </w:r>
      <w:r w:rsidRPr="00605706">
        <w:rPr>
          <w:rFonts w:eastAsia="Calibri"/>
        </w:rPr>
        <w:t xml:space="preserve"> In the first half of the year, the vertical lines are very short, indicating low daily volatility (small price swings within a day).</w:t>
      </w:r>
    </w:p>
    <w:p w14:paraId="50D89E9F" w14:textId="77777777" w:rsidR="00605706" w:rsidRPr="00605706" w:rsidRDefault="00605706" w:rsidP="00EB237C">
      <w:pPr>
        <w:numPr>
          <w:ilvl w:val="0"/>
          <w:numId w:val="8"/>
        </w:numPr>
        <w:spacing w:after="152" w:line="266" w:lineRule="auto"/>
        <w:ind w:right="423"/>
        <w:rPr>
          <w:rFonts w:eastAsia="Calibri"/>
        </w:rPr>
      </w:pPr>
      <w:r w:rsidRPr="00605706">
        <w:rPr>
          <w:rFonts w:eastAsia="Calibri"/>
          <w:b/>
          <w:bCs/>
        </w:rPr>
        <w:t>Increased Volatility:</w:t>
      </w:r>
      <w:r w:rsidRPr="00605706">
        <w:rPr>
          <w:rFonts w:eastAsia="Calibri"/>
        </w:rPr>
        <w:t xml:space="preserve"> As the price began to climb rapidly in the latter half of the year, the vertical lines become much longer. This signifies a massive increase in intraday volatility. Days with price swings of thousands of dollars became common near the peak.</w:t>
      </w:r>
    </w:p>
    <w:p w14:paraId="214A0BE3" w14:textId="77777777" w:rsidR="00605706" w:rsidRPr="00605706" w:rsidRDefault="00605706" w:rsidP="00EB237C">
      <w:pPr>
        <w:numPr>
          <w:ilvl w:val="0"/>
          <w:numId w:val="8"/>
        </w:numPr>
        <w:spacing w:after="152" w:line="266" w:lineRule="auto"/>
        <w:ind w:right="423"/>
        <w:rPr>
          <w:rFonts w:eastAsia="Calibri"/>
        </w:rPr>
      </w:pPr>
      <w:r w:rsidRPr="00605706">
        <w:rPr>
          <w:rFonts w:eastAsia="Calibri"/>
          <w:b/>
          <w:bCs/>
        </w:rPr>
        <w:t>Confirmation:</w:t>
      </w:r>
      <w:r w:rsidRPr="00605706">
        <w:rPr>
          <w:rFonts w:eastAsia="Calibri"/>
        </w:rPr>
        <w:t xml:space="preserve"> This chart confirms the trend seen in the first plot but adds the crucial context of rapidly increasing risk and market frenzy.</w:t>
      </w:r>
    </w:p>
    <w:p w14:paraId="30B6B9F0" w14:textId="77777777" w:rsidR="00605706" w:rsidRPr="00605706" w:rsidRDefault="00605706" w:rsidP="00EB237C">
      <w:pPr>
        <w:spacing w:after="152" w:line="266" w:lineRule="auto"/>
        <w:ind w:left="-5" w:right="423"/>
        <w:rPr>
          <w:rFonts w:eastAsia="Calibri"/>
          <w:b/>
          <w:bCs/>
        </w:rPr>
      </w:pPr>
      <w:r w:rsidRPr="00605706">
        <w:rPr>
          <w:rFonts w:eastAsia="Calibri"/>
          <w:b/>
          <w:bCs/>
        </w:rPr>
        <w:t>3. 7-Day Rolling Mean &amp; Volatility (Bottom-Left)</w:t>
      </w:r>
    </w:p>
    <w:p w14:paraId="6D08080C" w14:textId="77777777" w:rsidR="00605706" w:rsidRPr="00605706" w:rsidRDefault="00605706" w:rsidP="00EB237C">
      <w:pPr>
        <w:spacing w:after="152" w:line="266" w:lineRule="auto"/>
        <w:ind w:left="-5" w:right="423"/>
        <w:rPr>
          <w:rFonts w:eastAsia="Calibri"/>
        </w:rPr>
      </w:pPr>
      <w:r w:rsidRPr="00605706">
        <w:rPr>
          <w:rFonts w:eastAsia="Calibri"/>
        </w:rPr>
        <w:t>This chart provides a smoothed view of the price trend and its volatility.</w:t>
      </w:r>
    </w:p>
    <w:p w14:paraId="6829A8B9" w14:textId="77777777" w:rsidR="00605706" w:rsidRPr="00605706" w:rsidRDefault="00605706" w:rsidP="00EB237C">
      <w:pPr>
        <w:numPr>
          <w:ilvl w:val="0"/>
          <w:numId w:val="9"/>
        </w:numPr>
        <w:spacing w:after="152" w:line="266" w:lineRule="auto"/>
        <w:ind w:right="423"/>
        <w:rPr>
          <w:rFonts w:eastAsia="Calibri"/>
        </w:rPr>
      </w:pPr>
      <w:r w:rsidRPr="00605706">
        <w:rPr>
          <w:rFonts w:eastAsia="Calibri"/>
          <w:b/>
          <w:bCs/>
        </w:rPr>
        <w:t>7-Day Moving Average (Blue Line):</w:t>
      </w:r>
      <w:r w:rsidRPr="00605706">
        <w:rPr>
          <w:rFonts w:eastAsia="Calibri"/>
        </w:rPr>
        <w:t xml:space="preserve"> The thick blue line is the 7-day moving average (MA), which smooths out the daily price fluctuations. It clearly shows the accelerating upward trend throughout the year.</w:t>
      </w:r>
    </w:p>
    <w:p w14:paraId="213A9E7F" w14:textId="77777777" w:rsidR="00605706" w:rsidRPr="00605706" w:rsidRDefault="00605706" w:rsidP="00EB237C">
      <w:pPr>
        <w:numPr>
          <w:ilvl w:val="0"/>
          <w:numId w:val="9"/>
        </w:numPr>
        <w:spacing w:after="152" w:line="266" w:lineRule="auto"/>
        <w:ind w:right="423"/>
        <w:rPr>
          <w:rFonts w:eastAsia="Calibri"/>
        </w:rPr>
      </w:pPr>
      <w:r w:rsidRPr="00605706">
        <w:rPr>
          <w:rFonts w:eastAsia="Calibri"/>
          <w:b/>
          <w:bCs/>
        </w:rPr>
        <w:t>Volatility Bands (Shaded Area):</w:t>
      </w:r>
      <w:r w:rsidRPr="00605706">
        <w:rPr>
          <w:rFonts w:eastAsia="Calibri"/>
        </w:rPr>
        <w:t xml:space="preserve"> The shaded area represents one standard deviation (± 1 Std) from the 7-day moving average. This is a direct measure of volatility. The band is very narrow at the start of 2017 and widens dramatically towards the end of the year. This visually confirms that as the price went up, its volatility and riskiness also exploded.</w:t>
      </w:r>
    </w:p>
    <w:p w14:paraId="60DF2715" w14:textId="77777777" w:rsidR="00605706" w:rsidRPr="00605706" w:rsidRDefault="00605706" w:rsidP="00EB237C">
      <w:pPr>
        <w:spacing w:after="152" w:line="266" w:lineRule="auto"/>
        <w:ind w:left="-5" w:right="423"/>
        <w:rPr>
          <w:rFonts w:eastAsia="Calibri"/>
          <w:b/>
          <w:bCs/>
        </w:rPr>
      </w:pPr>
      <w:r w:rsidRPr="00605706">
        <w:rPr>
          <w:rFonts w:eastAsia="Calibri"/>
          <w:b/>
          <w:bCs/>
        </w:rPr>
        <w:t>4. Daily Returns Distribution (Bottom-Right)</w:t>
      </w:r>
    </w:p>
    <w:p w14:paraId="6BEB2C44" w14:textId="77777777" w:rsidR="00605706" w:rsidRPr="00605706" w:rsidRDefault="00605706" w:rsidP="00EB237C">
      <w:pPr>
        <w:spacing w:after="152" w:line="266" w:lineRule="auto"/>
        <w:ind w:left="-5" w:right="423"/>
        <w:rPr>
          <w:rFonts w:eastAsia="Calibri"/>
        </w:rPr>
      </w:pPr>
      <w:r w:rsidRPr="00605706">
        <w:rPr>
          <w:rFonts w:eastAsia="Calibri"/>
        </w:rPr>
        <w:t>This histogram shows the frequency of daily percentage returns.</w:t>
      </w:r>
    </w:p>
    <w:p w14:paraId="380E0C2A" w14:textId="77777777" w:rsidR="00605706" w:rsidRPr="00605706" w:rsidRDefault="00605706" w:rsidP="00EB237C">
      <w:pPr>
        <w:numPr>
          <w:ilvl w:val="0"/>
          <w:numId w:val="10"/>
        </w:numPr>
        <w:spacing w:after="152" w:line="266" w:lineRule="auto"/>
        <w:ind w:right="423"/>
        <w:rPr>
          <w:rFonts w:eastAsia="Calibri"/>
        </w:rPr>
      </w:pPr>
      <w:r w:rsidRPr="00605706">
        <w:rPr>
          <w:rFonts w:eastAsia="Calibri"/>
          <w:b/>
          <w:bCs/>
        </w:rPr>
        <w:t>Central Tendency:</w:t>
      </w:r>
      <w:r w:rsidRPr="00605706">
        <w:rPr>
          <w:rFonts w:eastAsia="Calibri"/>
        </w:rPr>
        <w:t xml:space="preserve"> The distribution is centered slightly to the right of zero. The red dashed line indicates the mean daily return was </w:t>
      </w:r>
      <w:r w:rsidRPr="00605706">
        <w:rPr>
          <w:rFonts w:eastAsia="Calibri"/>
          <w:b/>
          <w:bCs/>
        </w:rPr>
        <w:t>0.85%</w:t>
      </w:r>
      <w:r w:rsidRPr="00605706">
        <w:rPr>
          <w:rFonts w:eastAsia="Calibri"/>
        </w:rPr>
        <w:t xml:space="preserve"> (). A positive average daily return is expected in a bull market, and 0.85% is exceptionally high, explaining the massive overall price gain.</w:t>
      </w:r>
    </w:p>
    <w:p w14:paraId="0DF56A9F" w14:textId="77777777" w:rsidR="00605706" w:rsidRPr="00605706" w:rsidRDefault="00605706" w:rsidP="00EB237C">
      <w:pPr>
        <w:numPr>
          <w:ilvl w:val="0"/>
          <w:numId w:val="10"/>
        </w:numPr>
        <w:spacing w:after="152" w:line="266" w:lineRule="auto"/>
        <w:ind w:right="423"/>
        <w:rPr>
          <w:rFonts w:eastAsia="Calibri"/>
        </w:rPr>
      </w:pPr>
      <w:r w:rsidRPr="00605706">
        <w:rPr>
          <w:rFonts w:eastAsia="Calibri"/>
          <w:b/>
          <w:bCs/>
        </w:rPr>
        <w:t>Shape (Kurtosis):</w:t>
      </w:r>
      <w:r w:rsidRPr="00605706">
        <w:rPr>
          <w:rFonts w:eastAsia="Calibri"/>
        </w:rPr>
        <w:t xml:space="preserve"> The distribution is tall and peaked with "fat tails." This means that most days had small price changes (close to the mean), but there were significantly more days with extreme gains or losses than would be predicted by a normal (bell-curve) distribution.</w:t>
      </w:r>
    </w:p>
    <w:p w14:paraId="1B08148E" w14:textId="77777777" w:rsidR="00605706" w:rsidRPr="00605706" w:rsidRDefault="00605706" w:rsidP="00EB237C">
      <w:pPr>
        <w:numPr>
          <w:ilvl w:val="0"/>
          <w:numId w:val="10"/>
        </w:numPr>
        <w:spacing w:after="152" w:line="266" w:lineRule="auto"/>
        <w:ind w:right="423"/>
        <w:rPr>
          <w:rFonts w:eastAsia="Calibri"/>
        </w:rPr>
      </w:pPr>
      <w:r w:rsidRPr="00605706">
        <w:rPr>
          <w:rFonts w:eastAsia="Calibri"/>
          <w:b/>
          <w:bCs/>
        </w:rPr>
        <w:t>Risk:</w:t>
      </w:r>
      <w:r w:rsidRPr="00605706">
        <w:rPr>
          <w:rFonts w:eastAsia="Calibri"/>
        </w:rPr>
        <w:t xml:space="preserve"> The tails extending to nearly -15% and over +20% show that single-day price swings of this magnitude occurred, highlighting the high-risk nature of the asset during this period.</w:t>
      </w:r>
    </w:p>
    <w:p w14:paraId="1E30D497" w14:textId="77777777" w:rsidR="00BC187B" w:rsidRDefault="00BC187B" w:rsidP="00EB237C">
      <w:pPr>
        <w:spacing w:after="160" w:line="259" w:lineRule="auto"/>
        <w:ind w:left="0" w:right="0" w:firstLine="0"/>
      </w:pPr>
    </w:p>
    <w:p w14:paraId="04477301" w14:textId="4B9B419C" w:rsidR="007957BE" w:rsidRDefault="002C1817" w:rsidP="00EB237C">
      <w:pPr>
        <w:spacing w:after="160" w:line="259" w:lineRule="auto"/>
        <w:ind w:left="0" w:right="0" w:firstLine="0"/>
      </w:pPr>
      <w:r>
        <w:rPr>
          <w:rFonts w:ascii="Calibri" w:eastAsia="Calibri" w:hAnsi="Calibri" w:cs="Calibri"/>
          <w:noProof/>
          <w:sz w:val="22"/>
        </w:rPr>
        <mc:AlternateContent>
          <mc:Choice Requires="wpg">
            <w:drawing>
              <wp:inline distT="0" distB="0" distL="0" distR="0" wp14:anchorId="7CAC93AE" wp14:editId="03AA7B77">
                <wp:extent cx="5733034" cy="20955"/>
                <wp:effectExtent l="0" t="0" r="0" b="0"/>
                <wp:docPr id="11840" name="Group 11840"/>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12931" name="Shape 1293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32" name="Shape 1293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33" name="Shape 12933"/>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34" name="Shape 12934"/>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35" name="Shape 12935"/>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36" name="Shape 12936"/>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37" name="Shape 12937"/>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38" name="Shape 12938"/>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39" name="Shape 12939"/>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840" style="width:451.42pt;height:1.65002pt;mso-position-horizontal-relative:char;mso-position-vertical-relative:line" coordsize="57330,209">
                <v:shape id="Shape 12940" style="position:absolute;width:57315;height:196;left:0;top:0;" coordsize="5731510,19685" path="m0,0l5731510,0l5731510,19685l0,19685l0,0">
                  <v:stroke weight="0pt" endcap="flat" joinstyle="miter" miterlimit="10" on="false" color="#000000" opacity="0"/>
                  <v:fill on="true" color="#a0a0a0"/>
                </v:shape>
                <v:shape id="Shape 12941" style="position:absolute;width:91;height:91;left:3;top:11;" coordsize="9144,9144" path="m0,0l9144,0l9144,9144l0,9144l0,0">
                  <v:stroke weight="0pt" endcap="flat" joinstyle="miter" miterlimit="10" on="false" color="#000000" opacity="0"/>
                  <v:fill on="true" color="#a0a0a0"/>
                </v:shape>
                <v:shape id="Shape 12942" style="position:absolute;width:57265;height:91;left:33;top:11;" coordsize="5726557,9144" path="m0,0l5726557,0l5726557,9144l0,9144l0,0">
                  <v:stroke weight="0pt" endcap="flat" joinstyle="miter" miterlimit="10" on="false" color="#000000" opacity="0"/>
                  <v:fill on="true" color="#a0a0a0"/>
                </v:shape>
                <v:shape id="Shape 12943" style="position:absolute;width:91;height:91;left:57299;top:11;" coordsize="9144,9144" path="m0,0l9144,0l9144,9144l0,9144l0,0">
                  <v:stroke weight="0pt" endcap="flat" joinstyle="miter" miterlimit="10" on="false" color="#000000" opacity="0"/>
                  <v:fill on="true" color="#a0a0a0"/>
                </v:shape>
                <v:shape id="Shape 12944" style="position:absolute;width:91;height:137;left:3;top:41;" coordsize="9144,13716" path="m0,0l9144,0l9144,13716l0,13716l0,0">
                  <v:stroke weight="0pt" endcap="flat" joinstyle="miter" miterlimit="10" on="false" color="#000000" opacity="0"/>
                  <v:fill on="true" color="#a0a0a0"/>
                </v:shape>
                <v:shape id="Shape 12945" style="position:absolute;width:91;height:137;left:57299;top:41;" coordsize="9144,13716" path="m0,0l9144,0l9144,13716l0,13716l0,0">
                  <v:stroke weight="0pt" endcap="flat" joinstyle="miter" miterlimit="10" on="false" color="#000000" opacity="0"/>
                  <v:fill on="true" color="#e3e3e3"/>
                </v:shape>
                <v:shape id="Shape 12946" style="position:absolute;width:91;height:91;left:3;top:179;" coordsize="9144,9144" path="m0,0l9144,0l9144,9144l0,9144l0,0">
                  <v:stroke weight="0pt" endcap="flat" joinstyle="miter" miterlimit="10" on="false" color="#000000" opacity="0"/>
                  <v:fill on="true" color="#e3e3e3"/>
                </v:shape>
                <v:shape id="Shape 12947" style="position:absolute;width:57265;height:91;left:33;top:179;" coordsize="5726557,9144" path="m0,0l5726557,0l5726557,9144l0,9144l0,0">
                  <v:stroke weight="0pt" endcap="flat" joinstyle="miter" miterlimit="10" on="false" color="#000000" opacity="0"/>
                  <v:fill on="true" color="#e3e3e3"/>
                </v:shape>
                <v:shape id="Shape 12948" style="position:absolute;width:91;height:91;left:57299;top:179;"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sz w:val="22"/>
        </w:rPr>
        <w:t xml:space="preserve"> </w:t>
      </w:r>
    </w:p>
    <w:p w14:paraId="4413984C" w14:textId="32F41BB9" w:rsidR="007957BE" w:rsidRPr="005A15A1" w:rsidRDefault="002C1817" w:rsidP="00DD2E62">
      <w:pPr>
        <w:pStyle w:val="Heading5"/>
      </w:pPr>
      <w:r w:rsidRPr="005A15A1">
        <w:t xml:space="preserve">4.2 </w:t>
      </w:r>
      <w:r w:rsidR="003B038B" w:rsidRPr="005A15A1">
        <w:t>Feature Correlation heatmap</w:t>
      </w:r>
    </w:p>
    <w:p w14:paraId="3EC67885" w14:textId="30708EA2" w:rsidR="007957BE" w:rsidRDefault="00270EA7">
      <w:pPr>
        <w:spacing w:after="95" w:line="259" w:lineRule="auto"/>
        <w:ind w:left="0" w:right="1208" w:firstLine="0"/>
        <w:jc w:val="right"/>
      </w:pPr>
      <w:r>
        <w:rPr>
          <w:noProof/>
        </w:rPr>
        <w:drawing>
          <wp:inline distT="0" distB="0" distL="0" distR="0" wp14:anchorId="3FB4887D" wp14:editId="691CAADA">
            <wp:extent cx="5996940" cy="5394960"/>
            <wp:effectExtent l="0" t="0" r="3810" b="0"/>
            <wp:docPr id="761908828" name="Picture 39" descr="A red and pink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08828" name="Picture 39" descr="A red and pink char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6940" cy="5394960"/>
                    </a:xfrm>
                    <a:prstGeom prst="rect">
                      <a:avLst/>
                    </a:prstGeom>
                    <a:noFill/>
                    <a:ln>
                      <a:noFill/>
                    </a:ln>
                  </pic:spPr>
                </pic:pic>
              </a:graphicData>
            </a:graphic>
          </wp:inline>
        </w:drawing>
      </w:r>
      <w:r w:rsidR="002C1817">
        <w:rPr>
          <w:rFonts w:ascii="Calibri" w:eastAsia="Calibri" w:hAnsi="Calibri" w:cs="Calibri"/>
          <w:b/>
          <w:sz w:val="22"/>
        </w:rPr>
        <w:t xml:space="preserve"> </w:t>
      </w:r>
    </w:p>
    <w:p w14:paraId="5F0A6925" w14:textId="5ABED829" w:rsidR="007957BE" w:rsidRPr="00BC187B" w:rsidRDefault="002C1817">
      <w:pPr>
        <w:spacing w:after="214" w:line="266" w:lineRule="auto"/>
        <w:ind w:left="-5" w:right="423"/>
      </w:pPr>
      <w:r w:rsidRPr="00BC187B">
        <w:rPr>
          <w:rFonts w:eastAsia="Calibri"/>
          <w:b/>
        </w:rPr>
        <w:t xml:space="preserve">Interpretation: </w:t>
      </w:r>
      <w:r w:rsidR="007607F3" w:rsidRPr="00BC187B">
        <w:rPr>
          <w:rFonts w:eastAsia="Calibri"/>
        </w:rPr>
        <w:t>This heatmap visualizes the correlation between different financial metrics for an asset like Bitcoin. It reveals that the open, high, low, and close prices are almost perfectly correlated (deep red squares, values near 1.0), meaning they move in unison. There is also a strong positive correlation between price and the trading volume in USD, as higher prices naturally increase the dollar value of trades. Conversely, the correlation between price and the volume in BTC is much weaker, suggesting that the number of coins traded isn't strongly tied to the price level.</w:t>
      </w:r>
    </w:p>
    <w:p w14:paraId="59D89140" w14:textId="77777777" w:rsidR="00BC187B" w:rsidRDefault="00BC187B">
      <w:pPr>
        <w:spacing w:after="189" w:line="259" w:lineRule="auto"/>
        <w:ind w:left="0" w:right="385" w:firstLine="0"/>
        <w:jc w:val="right"/>
        <w:rPr>
          <w:rFonts w:ascii="Calibri" w:eastAsia="Calibri" w:hAnsi="Calibri" w:cs="Calibri"/>
          <w:sz w:val="22"/>
        </w:rPr>
      </w:pPr>
    </w:p>
    <w:p w14:paraId="654D7BEE" w14:textId="77777777" w:rsidR="00BC187B" w:rsidRDefault="00BC187B">
      <w:pPr>
        <w:spacing w:after="189" w:line="259" w:lineRule="auto"/>
        <w:ind w:left="0" w:right="385" w:firstLine="0"/>
        <w:jc w:val="right"/>
        <w:rPr>
          <w:rFonts w:ascii="Calibri" w:eastAsia="Calibri" w:hAnsi="Calibri" w:cs="Calibri"/>
          <w:sz w:val="22"/>
        </w:rPr>
      </w:pPr>
    </w:p>
    <w:p w14:paraId="338FF027" w14:textId="77777777" w:rsidR="00BC187B" w:rsidRDefault="00BC187B">
      <w:pPr>
        <w:spacing w:after="189" w:line="259" w:lineRule="auto"/>
        <w:ind w:left="0" w:right="385" w:firstLine="0"/>
        <w:jc w:val="right"/>
        <w:rPr>
          <w:rFonts w:ascii="Calibri" w:eastAsia="Calibri" w:hAnsi="Calibri" w:cs="Calibri"/>
          <w:sz w:val="22"/>
        </w:rPr>
      </w:pPr>
    </w:p>
    <w:p w14:paraId="0552311B" w14:textId="77777777" w:rsidR="00BC187B" w:rsidRDefault="00BC187B">
      <w:pPr>
        <w:spacing w:after="189" w:line="259" w:lineRule="auto"/>
        <w:ind w:left="0" w:right="385" w:firstLine="0"/>
        <w:jc w:val="right"/>
        <w:rPr>
          <w:rFonts w:ascii="Calibri" w:eastAsia="Calibri" w:hAnsi="Calibri" w:cs="Calibri"/>
          <w:sz w:val="22"/>
        </w:rPr>
      </w:pPr>
    </w:p>
    <w:p w14:paraId="54655EE9" w14:textId="77777777" w:rsidR="00BC187B" w:rsidRDefault="00BC187B">
      <w:pPr>
        <w:spacing w:after="189" w:line="259" w:lineRule="auto"/>
        <w:ind w:left="0" w:right="385" w:firstLine="0"/>
        <w:jc w:val="right"/>
        <w:rPr>
          <w:rFonts w:ascii="Calibri" w:eastAsia="Calibri" w:hAnsi="Calibri" w:cs="Calibri"/>
          <w:sz w:val="22"/>
        </w:rPr>
      </w:pPr>
    </w:p>
    <w:p w14:paraId="2D70A0AF" w14:textId="3D327954" w:rsidR="007957BE" w:rsidRDefault="002C1817">
      <w:pPr>
        <w:spacing w:after="189" w:line="259" w:lineRule="auto"/>
        <w:ind w:left="0" w:right="385" w:firstLine="0"/>
        <w:jc w:val="right"/>
      </w:pPr>
      <w:r>
        <w:rPr>
          <w:rFonts w:ascii="Calibri" w:eastAsia="Calibri" w:hAnsi="Calibri" w:cs="Calibri"/>
          <w:noProof/>
          <w:sz w:val="22"/>
        </w:rPr>
        <mc:AlternateContent>
          <mc:Choice Requires="wpg">
            <w:drawing>
              <wp:inline distT="0" distB="0" distL="0" distR="0" wp14:anchorId="11F53C67" wp14:editId="081AFC9D">
                <wp:extent cx="5733034" cy="20193"/>
                <wp:effectExtent l="0" t="0" r="0" b="0"/>
                <wp:docPr id="11956" name="Group 11956"/>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12949" name="Shape 1294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50" name="Shape 1295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51" name="Shape 12951"/>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52" name="Shape 12952"/>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53" name="Shape 12953"/>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54" name="Shape 12954"/>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55" name="Shape 1295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56" name="Shape 12956"/>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57" name="Shape 12957"/>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956" style="width:451.42pt;height:1.59pt;mso-position-horizontal-relative:char;mso-position-vertical-relative:line" coordsize="57330,201">
                <v:shape id="Shape 12958" style="position:absolute;width:57315;height:196;left:0;top:0;" coordsize="5731510,19685" path="m0,0l5731510,0l5731510,19685l0,19685l0,0">
                  <v:stroke weight="0pt" endcap="flat" joinstyle="miter" miterlimit="10" on="false" color="#000000" opacity="0"/>
                  <v:fill on="true" color="#a0a0a0"/>
                </v:shape>
                <v:shape id="Shape 12959" style="position:absolute;width:91;height:91;left:3;top:3;" coordsize="9144,9144" path="m0,0l9144,0l9144,9144l0,9144l0,0">
                  <v:stroke weight="0pt" endcap="flat" joinstyle="miter" miterlimit="10" on="false" color="#000000" opacity="0"/>
                  <v:fill on="true" color="#a0a0a0"/>
                </v:shape>
                <v:shape id="Shape 12960" style="position:absolute;width:57265;height:91;left:33;top:3;" coordsize="5726557,9144" path="m0,0l5726557,0l5726557,9144l0,9144l0,0">
                  <v:stroke weight="0pt" endcap="flat" joinstyle="miter" miterlimit="10" on="false" color="#000000" opacity="0"/>
                  <v:fill on="true" color="#a0a0a0"/>
                </v:shape>
                <v:shape id="Shape 12961" style="position:absolute;width:91;height:91;left:57299;top:3;" coordsize="9144,9144" path="m0,0l9144,0l9144,9144l0,9144l0,0">
                  <v:stroke weight="0pt" endcap="flat" joinstyle="miter" miterlimit="10" on="false" color="#000000" opacity="0"/>
                  <v:fill on="true" color="#a0a0a0"/>
                </v:shape>
                <v:shape id="Shape 12962" style="position:absolute;width:91;height:137;left:3;top:34;" coordsize="9144,13716" path="m0,0l9144,0l9144,13716l0,13716l0,0">
                  <v:stroke weight="0pt" endcap="flat" joinstyle="miter" miterlimit="10" on="false" color="#000000" opacity="0"/>
                  <v:fill on="true" color="#a0a0a0"/>
                </v:shape>
                <v:shape id="Shape 12963" style="position:absolute;width:91;height:137;left:57299;top:34;" coordsize="9144,13716" path="m0,0l9144,0l9144,13716l0,13716l0,0">
                  <v:stroke weight="0pt" endcap="flat" joinstyle="miter" miterlimit="10" on="false" color="#000000" opacity="0"/>
                  <v:fill on="true" color="#e3e3e3"/>
                </v:shape>
                <v:shape id="Shape 12964" style="position:absolute;width:91;height:91;left:3;top:171;" coordsize="9144,9144" path="m0,0l9144,0l9144,9144l0,9144l0,0">
                  <v:stroke weight="0pt" endcap="flat" joinstyle="miter" miterlimit="10" on="false" color="#000000" opacity="0"/>
                  <v:fill on="true" color="#e3e3e3"/>
                </v:shape>
                <v:shape id="Shape 12965" style="position:absolute;width:57265;height:91;left:33;top:171;" coordsize="5726557,9144" path="m0,0l5726557,0l5726557,9144l0,9144l0,0">
                  <v:stroke weight="0pt" endcap="flat" joinstyle="miter" miterlimit="10" on="false" color="#000000" opacity="0"/>
                  <v:fill on="true" color="#e3e3e3"/>
                </v:shape>
                <v:shape id="Shape 12966" style="position:absolute;width:91;height:91;left:57299;top:171;"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sz w:val="22"/>
        </w:rPr>
        <w:t xml:space="preserve"> </w:t>
      </w:r>
    </w:p>
    <w:p w14:paraId="54D13729" w14:textId="550F8090" w:rsidR="007957BE" w:rsidRPr="005A15A1" w:rsidRDefault="002C1817" w:rsidP="00DD2E62">
      <w:pPr>
        <w:pStyle w:val="Heading5"/>
      </w:pPr>
      <w:r w:rsidRPr="005A15A1">
        <w:t xml:space="preserve">4.3 </w:t>
      </w:r>
      <w:r w:rsidR="007E5000" w:rsidRPr="005A15A1">
        <w:t>Volat</w:t>
      </w:r>
      <w:r w:rsidR="00817F62" w:rsidRPr="005A15A1">
        <w:t>i</w:t>
      </w:r>
      <w:r w:rsidR="007E5000" w:rsidRPr="005A15A1">
        <w:t>lity Analysis</w:t>
      </w:r>
    </w:p>
    <w:p w14:paraId="793DF4B6" w14:textId="486F19F0" w:rsidR="007957BE" w:rsidRDefault="007957BE" w:rsidP="00817F62">
      <w:pPr>
        <w:spacing w:after="95" w:line="259" w:lineRule="auto"/>
        <w:ind w:right="0"/>
        <w:jc w:val="left"/>
      </w:pPr>
    </w:p>
    <w:p w14:paraId="540BCE11" w14:textId="63ED509E" w:rsidR="00817F62" w:rsidRDefault="00817F62" w:rsidP="00817F62">
      <w:pPr>
        <w:spacing w:after="95" w:line="259" w:lineRule="auto"/>
        <w:ind w:right="0"/>
        <w:jc w:val="center"/>
      </w:pPr>
      <w:r>
        <w:rPr>
          <w:noProof/>
        </w:rPr>
        <w:drawing>
          <wp:inline distT="0" distB="0" distL="0" distR="0" wp14:anchorId="223AB390" wp14:editId="0886DE36">
            <wp:extent cx="5723890" cy="2248535"/>
            <wp:effectExtent l="0" t="0" r="0" b="0"/>
            <wp:docPr id="205607540" name="Picture 40"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7540" name="Picture 40"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3890" cy="2248535"/>
                    </a:xfrm>
                    <a:prstGeom prst="rect">
                      <a:avLst/>
                    </a:prstGeom>
                    <a:noFill/>
                    <a:ln>
                      <a:noFill/>
                    </a:ln>
                  </pic:spPr>
                </pic:pic>
              </a:graphicData>
            </a:graphic>
          </wp:inline>
        </w:drawing>
      </w:r>
    </w:p>
    <w:p w14:paraId="58E1DBA2" w14:textId="651E73B8" w:rsidR="007957BE" w:rsidRPr="00BC187B" w:rsidRDefault="002C1817">
      <w:pPr>
        <w:spacing w:after="152" w:line="266" w:lineRule="auto"/>
        <w:ind w:left="-5" w:right="423"/>
        <w:rPr>
          <w:rFonts w:eastAsia="Calibri"/>
        </w:rPr>
      </w:pPr>
      <w:r w:rsidRPr="00BC187B">
        <w:rPr>
          <w:rFonts w:eastAsia="Calibri"/>
          <w:b/>
        </w:rPr>
        <w:t>Interpretation:</w:t>
      </w:r>
      <w:r w:rsidRPr="00BC187B">
        <w:rPr>
          <w:rFonts w:eastAsia="Calibri"/>
        </w:rPr>
        <w:t xml:space="preserve"> </w:t>
      </w:r>
    </w:p>
    <w:p w14:paraId="0DBFE239" w14:textId="77777777" w:rsidR="00552B22" w:rsidRPr="00552B22" w:rsidRDefault="00552B22" w:rsidP="00552B22">
      <w:pPr>
        <w:spacing w:after="152" w:line="266" w:lineRule="auto"/>
        <w:ind w:left="-5" w:right="423"/>
        <w:rPr>
          <w:b/>
          <w:bCs/>
        </w:rPr>
      </w:pPr>
      <w:r w:rsidRPr="00552B22">
        <w:rPr>
          <w:b/>
          <w:bCs/>
        </w:rPr>
        <w:t>1. Daily Returns (%) (Left Chart)</w:t>
      </w:r>
    </w:p>
    <w:p w14:paraId="1556503E" w14:textId="77777777" w:rsidR="00552B22" w:rsidRPr="00552B22" w:rsidRDefault="00552B22" w:rsidP="00552B22">
      <w:pPr>
        <w:spacing w:after="152" w:line="266" w:lineRule="auto"/>
        <w:ind w:left="-5" w:right="423"/>
      </w:pPr>
      <w:r w:rsidRPr="00552B22">
        <w:t>This line chart plots the daily percentage change in Bitcoin's price for each day in 2017.</w:t>
      </w:r>
    </w:p>
    <w:p w14:paraId="2B512275" w14:textId="77777777" w:rsidR="00552B22" w:rsidRPr="00552B22" w:rsidRDefault="00552B22" w:rsidP="00552B22">
      <w:pPr>
        <w:numPr>
          <w:ilvl w:val="0"/>
          <w:numId w:val="11"/>
        </w:numPr>
        <w:spacing w:after="152" w:line="266" w:lineRule="auto"/>
        <w:ind w:right="423"/>
      </w:pPr>
      <w:r w:rsidRPr="00552B22">
        <w:rPr>
          <w:b/>
          <w:bCs/>
        </w:rPr>
        <w:t>What it shows:</w:t>
      </w:r>
      <w:r w:rsidRPr="00552B22">
        <w:t xml:space="preserve"> It illustrates the day-to-day price swings. A value above the zero line (e.g., +5%) means the price went up by that percentage, while a value below (e.g., -5%) means it went down.</w:t>
      </w:r>
    </w:p>
    <w:p w14:paraId="62A3A45D" w14:textId="77777777" w:rsidR="00552B22" w:rsidRPr="00552B22" w:rsidRDefault="00552B22" w:rsidP="00552B22">
      <w:pPr>
        <w:numPr>
          <w:ilvl w:val="0"/>
          <w:numId w:val="11"/>
        </w:numPr>
        <w:spacing w:after="152" w:line="266" w:lineRule="auto"/>
        <w:ind w:right="423"/>
      </w:pPr>
      <w:r w:rsidRPr="00552B22">
        <w:rPr>
          <w:b/>
          <w:bCs/>
        </w:rPr>
        <w:t>Key Insight:</w:t>
      </w:r>
      <w:r w:rsidRPr="00552B22">
        <w:t xml:space="preserve"> The chart reveals that significant daily price swings in both positive and negative directions were common throughout the year. There are numerous spikes, with some days experiencing gains or losses of over 10%, and even a few exceeding 20%. This directly visualizes the high day-to-day risk and erratic nature of the asset.</w:t>
      </w:r>
    </w:p>
    <w:p w14:paraId="3AE57707" w14:textId="77777777" w:rsidR="00552B22" w:rsidRPr="00552B22" w:rsidRDefault="00552B22" w:rsidP="00552B22">
      <w:pPr>
        <w:spacing w:after="152" w:line="266" w:lineRule="auto"/>
        <w:ind w:left="-5" w:right="423"/>
        <w:rPr>
          <w:b/>
          <w:bCs/>
        </w:rPr>
      </w:pPr>
      <w:r w:rsidRPr="00552B22">
        <w:rPr>
          <w:b/>
          <w:bCs/>
        </w:rPr>
        <w:t>2. 7-Day Rolling Volatility (%) (Right Chart)</w:t>
      </w:r>
    </w:p>
    <w:p w14:paraId="101408F5" w14:textId="77777777" w:rsidR="00552B22" w:rsidRPr="00552B22" w:rsidRDefault="00552B22" w:rsidP="00552B22">
      <w:pPr>
        <w:spacing w:after="152" w:line="266" w:lineRule="auto"/>
        <w:ind w:left="-5" w:right="423"/>
      </w:pPr>
      <w:r w:rsidRPr="00552B22">
        <w:t>This chart displays the 7-day rolling, or moving, volatility. This is calculated by taking the standard deviation of the daily returns over a trailing 7-day window.</w:t>
      </w:r>
    </w:p>
    <w:p w14:paraId="6BA8686E" w14:textId="77777777" w:rsidR="00552B22" w:rsidRPr="00552B22" w:rsidRDefault="00552B22" w:rsidP="00552B22">
      <w:pPr>
        <w:numPr>
          <w:ilvl w:val="0"/>
          <w:numId w:val="12"/>
        </w:numPr>
        <w:spacing w:after="152" w:line="266" w:lineRule="auto"/>
        <w:ind w:right="423"/>
      </w:pPr>
      <w:r w:rsidRPr="00552B22">
        <w:rPr>
          <w:b/>
          <w:bCs/>
        </w:rPr>
        <w:t>What it shows:</w:t>
      </w:r>
      <w:r w:rsidRPr="00552B22">
        <w:t xml:space="preserve"> It's a smoothed measure of risk or price instability. When the line is high, it indicates a period of large and unpredictable price swings (high volatility). When the line is low, it signifies a period of relative price stability.</w:t>
      </w:r>
    </w:p>
    <w:p w14:paraId="36BB4477" w14:textId="77777777" w:rsidR="00552B22" w:rsidRPr="00552B22" w:rsidRDefault="00552B22" w:rsidP="00552B22">
      <w:pPr>
        <w:numPr>
          <w:ilvl w:val="0"/>
          <w:numId w:val="12"/>
        </w:numPr>
        <w:spacing w:after="152" w:line="266" w:lineRule="auto"/>
        <w:ind w:right="423"/>
      </w:pPr>
      <w:r w:rsidRPr="00552B22">
        <w:rPr>
          <w:b/>
          <w:bCs/>
        </w:rPr>
        <w:t>Key Insight:</w:t>
      </w:r>
      <w:r w:rsidRPr="00552B22">
        <w:t xml:space="preserve"> The volatility was not constant. The chart highlights distinct periods of extreme turbulence, particularly around mid-2017 and again during the massive price run-up and subsequent crash at the end of the year (late November to December), where rolling volatility peaked at nearly 14%. It shows that the dramatic price increase in late 2017 was accompanied by a massive surge in market instability.</w:t>
      </w:r>
    </w:p>
    <w:p w14:paraId="2AF1B598" w14:textId="77777777" w:rsidR="00552B22" w:rsidRDefault="00552B22">
      <w:pPr>
        <w:spacing w:after="152" w:line="266" w:lineRule="auto"/>
        <w:ind w:left="-5" w:right="423"/>
      </w:pPr>
    </w:p>
    <w:p w14:paraId="69C7FA5A" w14:textId="5C226259" w:rsidR="002151BE" w:rsidRPr="002779EB" w:rsidRDefault="002151BE" w:rsidP="002779EB">
      <w:pPr>
        <w:spacing w:after="158" w:line="259" w:lineRule="auto"/>
        <w:ind w:left="0" w:right="0" w:firstLine="0"/>
        <w:jc w:val="left"/>
      </w:pPr>
    </w:p>
    <w:p w14:paraId="7315E17F" w14:textId="2E23CFA5" w:rsidR="007957BE" w:rsidRDefault="002C1817" w:rsidP="002779EB">
      <w:pPr>
        <w:pStyle w:val="Heading2"/>
        <w:jc w:val="center"/>
      </w:pPr>
      <w:bookmarkStart w:id="5" w:name="_Toc211300369"/>
      <w:r>
        <w:lastRenderedPageBreak/>
        <w:t>5. Methodology</w:t>
      </w:r>
      <w:bookmarkEnd w:id="5"/>
    </w:p>
    <w:p w14:paraId="3D8836C4" w14:textId="77777777" w:rsidR="002151BE" w:rsidRDefault="002151BE" w:rsidP="002151BE">
      <w:pPr>
        <w:spacing w:after="0" w:line="259" w:lineRule="auto"/>
        <w:ind w:left="0" w:right="0" w:firstLine="0"/>
        <w:jc w:val="left"/>
        <w:rPr>
          <w:rFonts w:ascii="Calibri" w:eastAsia="Calibri" w:hAnsi="Calibri" w:cs="Calibri"/>
          <w:sz w:val="22"/>
        </w:rPr>
      </w:pPr>
    </w:p>
    <w:p w14:paraId="3B9099C1" w14:textId="4E3E0D11" w:rsidR="002151BE" w:rsidRPr="002151BE" w:rsidRDefault="002151BE" w:rsidP="00BC187B">
      <w:pPr>
        <w:spacing w:after="0" w:line="259" w:lineRule="auto"/>
        <w:ind w:left="0" w:right="0" w:firstLine="0"/>
        <w:rPr>
          <w:rFonts w:eastAsia="Calibri"/>
        </w:rPr>
      </w:pPr>
      <w:r w:rsidRPr="002151BE">
        <w:rPr>
          <w:rFonts w:eastAsia="Calibri"/>
        </w:rPr>
        <w:t xml:space="preserve">The methodological design of this project is grounded in the </w:t>
      </w:r>
      <w:r w:rsidRPr="002151BE">
        <w:rPr>
          <w:rFonts w:eastAsia="Calibri"/>
          <w:b/>
          <w:bCs/>
        </w:rPr>
        <w:t>CRISP-DM (Cross-Industry Standard Process for Data Mining)</w:t>
      </w:r>
      <w:r w:rsidRPr="002151BE">
        <w:rPr>
          <w:rFonts w:eastAsia="Calibri"/>
        </w:rPr>
        <w:t xml:space="preserve"> framework, a well-established model for developing data-driven solutions across diverse domains. The CRISP-DM framework ensures a structured, iterative, and systematic approach to problem-solving, encompassing key phases such as data understanding, data preparation, modeling, evaluation, and deployment. This methodological structure was specifically chosen to maintain analytical rigor and ensure that each phase contributes meaningfully to the development of a robust and interpretable Bitcoin price prediction model.</w:t>
      </w:r>
    </w:p>
    <w:p w14:paraId="35674E24" w14:textId="77777777" w:rsidR="002151BE" w:rsidRPr="002151BE" w:rsidRDefault="00000000" w:rsidP="00BC187B">
      <w:pPr>
        <w:spacing w:after="0" w:line="259" w:lineRule="auto"/>
        <w:ind w:left="0" w:right="0" w:firstLine="0"/>
        <w:rPr>
          <w:rFonts w:eastAsia="Calibri"/>
        </w:rPr>
      </w:pPr>
      <w:r>
        <w:rPr>
          <w:rFonts w:eastAsia="Calibri"/>
        </w:rPr>
        <w:pict w14:anchorId="287AE2E7">
          <v:rect id="_x0000_i1026" style="width:0;height:1.5pt" o:hralign="center" o:hrstd="t" o:hr="t" fillcolor="#a0a0a0" stroked="f"/>
        </w:pict>
      </w:r>
    </w:p>
    <w:p w14:paraId="189AECF0" w14:textId="77777777" w:rsidR="002151BE" w:rsidRPr="00BC187B" w:rsidRDefault="002151BE" w:rsidP="00BC187B">
      <w:pPr>
        <w:spacing w:after="0" w:line="259" w:lineRule="auto"/>
        <w:ind w:left="0" w:right="0" w:firstLine="0"/>
        <w:rPr>
          <w:rFonts w:eastAsia="Calibri"/>
          <w:b/>
          <w:bCs/>
        </w:rPr>
      </w:pPr>
    </w:p>
    <w:p w14:paraId="572D8A6D" w14:textId="37DC46F5" w:rsidR="002151BE" w:rsidRPr="002151BE" w:rsidRDefault="002151BE" w:rsidP="00BC187B">
      <w:pPr>
        <w:spacing w:after="0" w:line="259" w:lineRule="auto"/>
        <w:ind w:left="0" w:right="0" w:firstLine="0"/>
        <w:rPr>
          <w:rFonts w:eastAsia="Calibri"/>
          <w:b/>
          <w:bCs/>
        </w:rPr>
      </w:pPr>
      <w:r w:rsidRPr="002151BE">
        <w:rPr>
          <w:rFonts w:eastAsia="Calibri"/>
          <w:b/>
          <w:bCs/>
        </w:rPr>
        <w:t>1. Data Preprocessing</w:t>
      </w:r>
    </w:p>
    <w:p w14:paraId="09245F27" w14:textId="77777777" w:rsidR="002151BE" w:rsidRPr="002151BE" w:rsidRDefault="002151BE" w:rsidP="00BC187B">
      <w:pPr>
        <w:spacing w:after="0" w:line="259" w:lineRule="auto"/>
        <w:ind w:left="0" w:right="0" w:firstLine="0"/>
        <w:rPr>
          <w:rFonts w:eastAsia="Calibri"/>
        </w:rPr>
      </w:pPr>
      <w:r w:rsidRPr="002151BE">
        <w:rPr>
          <w:rFonts w:eastAsia="Calibri"/>
        </w:rPr>
        <w:t xml:space="preserve">The first phase involved </w:t>
      </w:r>
      <w:r w:rsidRPr="002151BE">
        <w:rPr>
          <w:rFonts w:eastAsia="Calibri"/>
          <w:b/>
          <w:bCs/>
        </w:rPr>
        <w:t>data acquisition, inspection, and cleaning</w:t>
      </w:r>
      <w:r w:rsidRPr="002151BE">
        <w:rPr>
          <w:rFonts w:eastAsia="Calibri"/>
        </w:rPr>
        <w:t xml:space="preserve"> to ensure the dataset’s reliability and suitability for time series modeling. The raw Bitcoin dataset—comprising </w:t>
      </w:r>
      <w:r w:rsidRPr="002151BE">
        <w:rPr>
          <w:rFonts w:eastAsia="Calibri"/>
          <w:b/>
          <w:bCs/>
        </w:rPr>
        <w:t>525,599 rows and 9 columns</w:t>
      </w:r>
      <w:r w:rsidRPr="002151BE">
        <w:rPr>
          <w:rFonts w:eastAsia="Calibri"/>
        </w:rPr>
        <w:t xml:space="preserve">—was imported into Python using the </w:t>
      </w:r>
      <w:r w:rsidRPr="002151BE">
        <w:rPr>
          <w:rFonts w:eastAsia="Calibri"/>
          <w:b/>
          <w:bCs/>
        </w:rPr>
        <w:t>pandas</w:t>
      </w:r>
      <w:r w:rsidRPr="002151BE">
        <w:rPr>
          <w:rFonts w:eastAsia="Calibri"/>
        </w:rPr>
        <w:t xml:space="preserve"> and </w:t>
      </w:r>
      <w:r w:rsidRPr="002151BE">
        <w:rPr>
          <w:rFonts w:eastAsia="Calibri"/>
          <w:b/>
          <w:bCs/>
        </w:rPr>
        <w:t>NumPy</w:t>
      </w:r>
      <w:r w:rsidRPr="002151BE">
        <w:rPr>
          <w:rFonts w:eastAsia="Calibri"/>
        </w:rPr>
        <w:t xml:space="preserve"> libraries. The initial inspection revealed the presence of minute-level data for the entire year 2017, including key attributes such as </w:t>
      </w:r>
      <w:r w:rsidRPr="002151BE">
        <w:rPr>
          <w:rFonts w:eastAsia="Calibri"/>
          <w:i/>
          <w:iCs/>
        </w:rPr>
        <w:t>open</w:t>
      </w:r>
      <w:r w:rsidRPr="002151BE">
        <w:rPr>
          <w:rFonts w:eastAsia="Calibri"/>
        </w:rPr>
        <w:t xml:space="preserve">, </w:t>
      </w:r>
      <w:r w:rsidRPr="002151BE">
        <w:rPr>
          <w:rFonts w:eastAsia="Calibri"/>
          <w:i/>
          <w:iCs/>
        </w:rPr>
        <w:t>high</w:t>
      </w:r>
      <w:r w:rsidRPr="002151BE">
        <w:rPr>
          <w:rFonts w:eastAsia="Calibri"/>
        </w:rPr>
        <w:t xml:space="preserve">, </w:t>
      </w:r>
      <w:r w:rsidRPr="002151BE">
        <w:rPr>
          <w:rFonts w:eastAsia="Calibri"/>
          <w:i/>
          <w:iCs/>
        </w:rPr>
        <w:t>low</w:t>
      </w:r>
      <w:r w:rsidRPr="002151BE">
        <w:rPr>
          <w:rFonts w:eastAsia="Calibri"/>
        </w:rPr>
        <w:t xml:space="preserve">, </w:t>
      </w:r>
      <w:r w:rsidRPr="002151BE">
        <w:rPr>
          <w:rFonts w:eastAsia="Calibri"/>
          <w:i/>
          <w:iCs/>
        </w:rPr>
        <w:t>close</w:t>
      </w:r>
      <w:r w:rsidRPr="002151BE">
        <w:rPr>
          <w:rFonts w:eastAsia="Calibri"/>
        </w:rPr>
        <w:t xml:space="preserve">, </w:t>
      </w:r>
      <w:r w:rsidRPr="002151BE">
        <w:rPr>
          <w:rFonts w:eastAsia="Calibri"/>
          <w:i/>
          <w:iCs/>
        </w:rPr>
        <w:t>Volume BTC</w:t>
      </w:r>
      <w:r w:rsidRPr="002151BE">
        <w:rPr>
          <w:rFonts w:eastAsia="Calibri"/>
        </w:rPr>
        <w:t xml:space="preserve">, and </w:t>
      </w:r>
      <w:r w:rsidRPr="002151BE">
        <w:rPr>
          <w:rFonts w:eastAsia="Calibri"/>
          <w:i/>
          <w:iCs/>
        </w:rPr>
        <w:t>Volume USD</w:t>
      </w:r>
      <w:r w:rsidRPr="002151BE">
        <w:rPr>
          <w:rFonts w:eastAsia="Calibri"/>
        </w:rPr>
        <w:t>.</w:t>
      </w:r>
    </w:p>
    <w:p w14:paraId="53630FB1" w14:textId="77777777" w:rsidR="002151BE" w:rsidRPr="002151BE" w:rsidRDefault="002151BE" w:rsidP="00BC187B">
      <w:pPr>
        <w:spacing w:after="0" w:line="259" w:lineRule="auto"/>
        <w:ind w:left="0" w:right="0" w:firstLine="0"/>
        <w:rPr>
          <w:rFonts w:eastAsia="Calibri"/>
        </w:rPr>
      </w:pPr>
      <w:r w:rsidRPr="002151BE">
        <w:rPr>
          <w:rFonts w:eastAsia="Calibri"/>
        </w:rPr>
        <w:t xml:space="preserve">The </w:t>
      </w:r>
      <w:r w:rsidRPr="002151BE">
        <w:rPr>
          <w:rFonts w:eastAsia="Calibri"/>
          <w:b/>
          <w:bCs/>
        </w:rPr>
        <w:t>date</w:t>
      </w:r>
      <w:r w:rsidRPr="002151BE">
        <w:rPr>
          <w:rFonts w:eastAsia="Calibri"/>
        </w:rPr>
        <w:t xml:space="preserve"> column was converted into a proper datetime format and used to </w:t>
      </w:r>
      <w:r w:rsidRPr="002151BE">
        <w:rPr>
          <w:rFonts w:eastAsia="Calibri"/>
          <w:b/>
          <w:bCs/>
        </w:rPr>
        <w:t>sort the records chronologically</w:t>
      </w:r>
      <w:r w:rsidRPr="002151BE">
        <w:rPr>
          <w:rFonts w:eastAsia="Calibri"/>
        </w:rPr>
        <w:t xml:space="preserve">, ensuring the correct temporal order essential for LSTM-based sequential modeling. Any </w:t>
      </w:r>
      <w:r w:rsidRPr="002151BE">
        <w:rPr>
          <w:rFonts w:eastAsia="Calibri"/>
          <w:b/>
          <w:bCs/>
        </w:rPr>
        <w:t>missing or inconsistent entries</w:t>
      </w:r>
      <w:r w:rsidRPr="002151BE">
        <w:rPr>
          <w:rFonts w:eastAsia="Calibri"/>
        </w:rPr>
        <w:t xml:space="preserve"> were identified and removed to preserve data integrity. Since neural networks are sensitive to scale differences, all numerical variables were </w:t>
      </w:r>
      <w:r w:rsidRPr="002151BE">
        <w:rPr>
          <w:rFonts w:eastAsia="Calibri"/>
          <w:b/>
          <w:bCs/>
        </w:rPr>
        <w:t>normalized between 0 and 1</w:t>
      </w:r>
      <w:r w:rsidRPr="002151BE">
        <w:rPr>
          <w:rFonts w:eastAsia="Calibri"/>
        </w:rPr>
        <w:t xml:space="preserve"> using the </w:t>
      </w:r>
      <w:r w:rsidRPr="002151BE">
        <w:rPr>
          <w:rFonts w:eastAsia="Calibri"/>
          <w:b/>
          <w:bCs/>
        </w:rPr>
        <w:t>MinMaxScaler</w:t>
      </w:r>
      <w:r w:rsidRPr="002151BE">
        <w:rPr>
          <w:rFonts w:eastAsia="Calibri"/>
        </w:rPr>
        <w:t xml:space="preserve"> from the scikit-learn library. This transformation ensured that each feature contributed proportionally to the learning process and improved model convergence stability.</w:t>
      </w:r>
    </w:p>
    <w:p w14:paraId="1A5DDFCE" w14:textId="77777777" w:rsidR="002151BE" w:rsidRPr="002151BE" w:rsidRDefault="002151BE" w:rsidP="00BC187B">
      <w:pPr>
        <w:spacing w:after="0" w:line="259" w:lineRule="auto"/>
        <w:ind w:left="0" w:right="0" w:firstLine="0"/>
        <w:rPr>
          <w:rFonts w:eastAsia="Calibri"/>
        </w:rPr>
      </w:pPr>
      <w:r w:rsidRPr="002151BE">
        <w:rPr>
          <w:rFonts w:eastAsia="Calibri"/>
        </w:rPr>
        <w:t xml:space="preserve">The data was then </w:t>
      </w:r>
      <w:r w:rsidRPr="002151BE">
        <w:rPr>
          <w:rFonts w:eastAsia="Calibri"/>
          <w:b/>
          <w:bCs/>
        </w:rPr>
        <w:t>segmented into sequences</w:t>
      </w:r>
      <w:r w:rsidRPr="002151BE">
        <w:rPr>
          <w:rFonts w:eastAsia="Calibri"/>
        </w:rPr>
        <w:t xml:space="preserve"> of fixed time steps, where each sequence represented a window of past prices used to predict the next closing price. For instance, a sequence length of 30 was chosen, meaning that the model learned from the previous 30 minutes of data to predict the next minute’s closing price. This step was crucial in transforming the raw tabular data into a form compatible with LSTM architecture, which requires three-dimensional input (samples, time steps, and features).</w:t>
      </w:r>
    </w:p>
    <w:p w14:paraId="1E5FA7E5" w14:textId="77777777" w:rsidR="002151BE" w:rsidRPr="002151BE" w:rsidRDefault="00000000" w:rsidP="00BC187B">
      <w:pPr>
        <w:spacing w:after="0" w:line="259" w:lineRule="auto"/>
        <w:ind w:left="0" w:right="0" w:firstLine="0"/>
        <w:rPr>
          <w:rFonts w:eastAsia="Calibri"/>
        </w:rPr>
      </w:pPr>
      <w:r>
        <w:rPr>
          <w:rFonts w:eastAsia="Calibri"/>
        </w:rPr>
        <w:pict w14:anchorId="0D5F7044">
          <v:rect id="_x0000_i1027" style="width:0;height:1.5pt" o:hralign="center" o:hrstd="t" o:hr="t" fillcolor="#a0a0a0" stroked="f"/>
        </w:pict>
      </w:r>
    </w:p>
    <w:p w14:paraId="7D174098" w14:textId="77777777" w:rsidR="002151BE" w:rsidRPr="00BC187B" w:rsidRDefault="002151BE" w:rsidP="00BC187B">
      <w:pPr>
        <w:spacing w:after="0" w:line="259" w:lineRule="auto"/>
        <w:ind w:left="0" w:right="0" w:firstLine="0"/>
        <w:rPr>
          <w:rFonts w:eastAsia="Calibri"/>
          <w:b/>
          <w:bCs/>
        </w:rPr>
      </w:pPr>
    </w:p>
    <w:p w14:paraId="56B8CFA9" w14:textId="0A80750E" w:rsidR="002151BE" w:rsidRPr="002151BE" w:rsidRDefault="002151BE" w:rsidP="00BC187B">
      <w:pPr>
        <w:spacing w:after="0" w:line="259" w:lineRule="auto"/>
        <w:ind w:left="0" w:right="0" w:firstLine="0"/>
        <w:rPr>
          <w:rFonts w:eastAsia="Calibri"/>
          <w:b/>
          <w:bCs/>
        </w:rPr>
      </w:pPr>
      <w:r w:rsidRPr="002151BE">
        <w:rPr>
          <w:rFonts w:eastAsia="Calibri"/>
          <w:b/>
          <w:bCs/>
        </w:rPr>
        <w:t>2. Model Design</w:t>
      </w:r>
    </w:p>
    <w:p w14:paraId="0B036D93" w14:textId="77777777" w:rsidR="002151BE" w:rsidRPr="002151BE" w:rsidRDefault="002151BE" w:rsidP="00BC187B">
      <w:pPr>
        <w:spacing w:after="0" w:line="259" w:lineRule="auto"/>
        <w:ind w:left="0" w:right="0" w:firstLine="0"/>
        <w:rPr>
          <w:rFonts w:eastAsia="Calibri"/>
        </w:rPr>
      </w:pPr>
      <w:r w:rsidRPr="002151BE">
        <w:rPr>
          <w:rFonts w:eastAsia="Calibri"/>
        </w:rPr>
        <w:t xml:space="preserve">The core predictive component of this project is based on a </w:t>
      </w:r>
      <w:r w:rsidRPr="002151BE">
        <w:rPr>
          <w:rFonts w:eastAsia="Calibri"/>
          <w:b/>
          <w:bCs/>
        </w:rPr>
        <w:t>Long Short-Term Memory (LSTM)</w:t>
      </w:r>
      <w:r w:rsidRPr="002151BE">
        <w:rPr>
          <w:rFonts w:eastAsia="Calibri"/>
        </w:rPr>
        <w:t xml:space="preserve"> neural network, a specialized form of </w:t>
      </w:r>
      <w:r w:rsidRPr="002151BE">
        <w:rPr>
          <w:rFonts w:eastAsia="Calibri"/>
          <w:b/>
          <w:bCs/>
        </w:rPr>
        <w:t>Recurrent Neural Network (RNN)</w:t>
      </w:r>
      <w:r w:rsidRPr="002151BE">
        <w:rPr>
          <w:rFonts w:eastAsia="Calibri"/>
        </w:rPr>
        <w:t xml:space="preserve"> designed to handle sequential data with temporal dependencies. LSTM networks are particularly effective in financial forecasting tasks, as they can retain long-term patterns while avoiding the vanishing gradient problem common in traditional RNNs.</w:t>
      </w:r>
    </w:p>
    <w:p w14:paraId="1D8F5873" w14:textId="77777777" w:rsidR="002151BE" w:rsidRPr="002151BE" w:rsidRDefault="002151BE" w:rsidP="00BC187B">
      <w:pPr>
        <w:spacing w:after="0" w:line="259" w:lineRule="auto"/>
        <w:ind w:left="0" w:right="0" w:firstLine="0"/>
        <w:rPr>
          <w:rFonts w:eastAsia="Calibri"/>
        </w:rPr>
      </w:pPr>
      <w:r w:rsidRPr="002151BE">
        <w:rPr>
          <w:rFonts w:eastAsia="Calibri"/>
        </w:rPr>
        <w:t xml:space="preserve">The model architecture was implemented using </w:t>
      </w:r>
      <w:r w:rsidRPr="002151BE">
        <w:rPr>
          <w:rFonts w:eastAsia="Calibri"/>
          <w:b/>
          <w:bCs/>
        </w:rPr>
        <w:t>TensorFlow</w:t>
      </w:r>
      <w:r w:rsidRPr="002151BE">
        <w:rPr>
          <w:rFonts w:eastAsia="Calibri"/>
        </w:rPr>
        <w:t xml:space="preserve"> and </w:t>
      </w:r>
      <w:r w:rsidRPr="002151BE">
        <w:rPr>
          <w:rFonts w:eastAsia="Calibri"/>
          <w:b/>
          <w:bCs/>
        </w:rPr>
        <w:t>Keras</w:t>
      </w:r>
      <w:r w:rsidRPr="002151BE">
        <w:rPr>
          <w:rFonts w:eastAsia="Calibri"/>
        </w:rPr>
        <w:t>, two leading deep learning frameworks in Python. The network comprised the following layers:</w:t>
      </w:r>
    </w:p>
    <w:p w14:paraId="1F410886" w14:textId="77777777" w:rsidR="002151BE" w:rsidRPr="002151BE" w:rsidRDefault="002151BE" w:rsidP="00BC187B">
      <w:pPr>
        <w:numPr>
          <w:ilvl w:val="0"/>
          <w:numId w:val="13"/>
        </w:numPr>
        <w:spacing w:after="0" w:line="259" w:lineRule="auto"/>
        <w:ind w:right="0"/>
        <w:rPr>
          <w:rFonts w:eastAsia="Calibri"/>
        </w:rPr>
      </w:pPr>
      <w:r w:rsidRPr="002151BE">
        <w:rPr>
          <w:rFonts w:eastAsia="Calibri"/>
        </w:rPr>
        <w:t xml:space="preserve">An </w:t>
      </w:r>
      <w:r w:rsidRPr="002151BE">
        <w:rPr>
          <w:rFonts w:eastAsia="Calibri"/>
          <w:b/>
          <w:bCs/>
        </w:rPr>
        <w:t>input layer</w:t>
      </w:r>
      <w:r w:rsidRPr="002151BE">
        <w:rPr>
          <w:rFonts w:eastAsia="Calibri"/>
        </w:rPr>
        <w:t xml:space="preserve"> accepting time-sequenced data shaped as (time_steps, features).</w:t>
      </w:r>
    </w:p>
    <w:p w14:paraId="1CF0C0DE" w14:textId="77777777" w:rsidR="002151BE" w:rsidRPr="002151BE" w:rsidRDefault="002151BE" w:rsidP="00BC187B">
      <w:pPr>
        <w:numPr>
          <w:ilvl w:val="0"/>
          <w:numId w:val="13"/>
        </w:numPr>
        <w:spacing w:after="0" w:line="259" w:lineRule="auto"/>
        <w:ind w:right="0"/>
        <w:rPr>
          <w:rFonts w:eastAsia="Calibri"/>
        </w:rPr>
      </w:pPr>
      <w:r w:rsidRPr="002151BE">
        <w:rPr>
          <w:rFonts w:eastAsia="Calibri"/>
        </w:rPr>
        <w:t xml:space="preserve">A </w:t>
      </w:r>
      <w:r w:rsidRPr="002151BE">
        <w:rPr>
          <w:rFonts w:eastAsia="Calibri"/>
          <w:b/>
          <w:bCs/>
        </w:rPr>
        <w:t>hidden LSTM layer</w:t>
      </w:r>
      <w:r w:rsidRPr="002151BE">
        <w:rPr>
          <w:rFonts w:eastAsia="Calibri"/>
        </w:rPr>
        <w:t xml:space="preserve"> with 32 units, capable of capturing sequential dependencies and nonlinear relationships between time-dependent features.</w:t>
      </w:r>
    </w:p>
    <w:p w14:paraId="5B23C35D" w14:textId="77777777" w:rsidR="002151BE" w:rsidRPr="002151BE" w:rsidRDefault="002151BE" w:rsidP="00BC187B">
      <w:pPr>
        <w:numPr>
          <w:ilvl w:val="0"/>
          <w:numId w:val="13"/>
        </w:numPr>
        <w:spacing w:after="0" w:line="259" w:lineRule="auto"/>
        <w:ind w:right="0"/>
        <w:rPr>
          <w:rFonts w:eastAsia="Calibri"/>
        </w:rPr>
      </w:pPr>
      <w:r w:rsidRPr="002151BE">
        <w:rPr>
          <w:rFonts w:eastAsia="Calibri"/>
        </w:rPr>
        <w:t xml:space="preserve">A </w:t>
      </w:r>
      <w:r w:rsidRPr="002151BE">
        <w:rPr>
          <w:rFonts w:eastAsia="Calibri"/>
          <w:b/>
          <w:bCs/>
        </w:rPr>
        <w:t>dropout layer</w:t>
      </w:r>
      <w:r w:rsidRPr="002151BE">
        <w:rPr>
          <w:rFonts w:eastAsia="Calibri"/>
        </w:rPr>
        <w:t xml:space="preserve"> with a dropout rate of 0.2 to prevent overfitting and improve generalization.</w:t>
      </w:r>
    </w:p>
    <w:p w14:paraId="060AA1E7" w14:textId="77777777" w:rsidR="002151BE" w:rsidRPr="002151BE" w:rsidRDefault="002151BE" w:rsidP="00BC187B">
      <w:pPr>
        <w:numPr>
          <w:ilvl w:val="0"/>
          <w:numId w:val="13"/>
        </w:numPr>
        <w:spacing w:after="0" w:line="259" w:lineRule="auto"/>
        <w:ind w:right="0"/>
        <w:rPr>
          <w:rFonts w:eastAsia="Calibri"/>
        </w:rPr>
      </w:pPr>
      <w:r w:rsidRPr="002151BE">
        <w:rPr>
          <w:rFonts w:eastAsia="Calibri"/>
        </w:rPr>
        <w:t xml:space="preserve">A </w:t>
      </w:r>
      <w:r w:rsidRPr="002151BE">
        <w:rPr>
          <w:rFonts w:eastAsia="Calibri"/>
          <w:b/>
          <w:bCs/>
        </w:rPr>
        <w:t>dense layer</w:t>
      </w:r>
      <w:r w:rsidRPr="002151BE">
        <w:rPr>
          <w:rFonts w:eastAsia="Calibri"/>
        </w:rPr>
        <w:t xml:space="preserve"> with 16 neurons and ReLU activation for intermediate learning.</w:t>
      </w:r>
    </w:p>
    <w:p w14:paraId="60F1C999" w14:textId="77777777" w:rsidR="002151BE" w:rsidRPr="002151BE" w:rsidRDefault="002151BE" w:rsidP="00BC187B">
      <w:pPr>
        <w:numPr>
          <w:ilvl w:val="0"/>
          <w:numId w:val="13"/>
        </w:numPr>
        <w:spacing w:after="0" w:line="259" w:lineRule="auto"/>
        <w:ind w:right="0"/>
        <w:rPr>
          <w:rFonts w:eastAsia="Calibri"/>
        </w:rPr>
      </w:pPr>
      <w:r w:rsidRPr="002151BE">
        <w:rPr>
          <w:rFonts w:eastAsia="Calibri"/>
        </w:rPr>
        <w:t xml:space="preserve">A </w:t>
      </w:r>
      <w:r w:rsidRPr="002151BE">
        <w:rPr>
          <w:rFonts w:eastAsia="Calibri"/>
          <w:b/>
          <w:bCs/>
        </w:rPr>
        <w:t>final dense output layer</w:t>
      </w:r>
      <w:r w:rsidRPr="002151BE">
        <w:rPr>
          <w:rFonts w:eastAsia="Calibri"/>
        </w:rPr>
        <w:t xml:space="preserve"> with a single neuron to predict the next closing price.</w:t>
      </w:r>
    </w:p>
    <w:p w14:paraId="36CFD2A4" w14:textId="77777777" w:rsidR="002151BE" w:rsidRPr="002151BE" w:rsidRDefault="002151BE" w:rsidP="00BC187B">
      <w:pPr>
        <w:spacing w:after="0" w:line="259" w:lineRule="auto"/>
        <w:ind w:left="0" w:right="0" w:firstLine="0"/>
        <w:rPr>
          <w:rFonts w:eastAsia="Calibri"/>
        </w:rPr>
      </w:pPr>
      <w:r w:rsidRPr="002151BE">
        <w:rPr>
          <w:rFonts w:eastAsia="Calibri"/>
        </w:rPr>
        <w:lastRenderedPageBreak/>
        <w:t xml:space="preserve">The network was compiled using the </w:t>
      </w:r>
      <w:r w:rsidRPr="002151BE">
        <w:rPr>
          <w:rFonts w:eastAsia="Calibri"/>
          <w:b/>
          <w:bCs/>
        </w:rPr>
        <w:t>Adam optimizer</w:t>
      </w:r>
      <w:r w:rsidRPr="002151BE">
        <w:rPr>
          <w:rFonts w:eastAsia="Calibri"/>
        </w:rPr>
        <w:t xml:space="preserve">, which provides efficient gradient-based optimization for non-stationary data, and the </w:t>
      </w:r>
      <w:r w:rsidRPr="002151BE">
        <w:rPr>
          <w:rFonts w:eastAsia="Calibri"/>
          <w:b/>
          <w:bCs/>
        </w:rPr>
        <w:t>Mean Squared Error (MSE)</w:t>
      </w:r>
      <w:r w:rsidRPr="002151BE">
        <w:rPr>
          <w:rFonts w:eastAsia="Calibri"/>
        </w:rPr>
        <w:t xml:space="preserve"> loss function was employed as the objective metric. This configuration ensured the model was capable of learning continuous-valued predictions with minimal computational overhead.</w:t>
      </w:r>
    </w:p>
    <w:p w14:paraId="5DD0B22C" w14:textId="77777777" w:rsidR="002151BE" w:rsidRPr="002151BE" w:rsidRDefault="00000000" w:rsidP="00BC187B">
      <w:pPr>
        <w:spacing w:after="0" w:line="259" w:lineRule="auto"/>
        <w:ind w:left="0" w:right="0" w:firstLine="0"/>
        <w:rPr>
          <w:rFonts w:eastAsia="Calibri"/>
        </w:rPr>
      </w:pPr>
      <w:r>
        <w:rPr>
          <w:rFonts w:eastAsia="Calibri"/>
        </w:rPr>
        <w:pict w14:anchorId="2162AAF6">
          <v:rect id="_x0000_i1028" style="width:0;height:1.5pt" o:hralign="center" o:hrstd="t" o:hr="t" fillcolor="#a0a0a0" stroked="f"/>
        </w:pict>
      </w:r>
    </w:p>
    <w:p w14:paraId="2A501E99" w14:textId="77777777" w:rsidR="002151BE" w:rsidRPr="002151BE" w:rsidRDefault="002151BE" w:rsidP="00BC187B">
      <w:pPr>
        <w:spacing w:after="0" w:line="259" w:lineRule="auto"/>
        <w:ind w:left="0" w:right="0" w:firstLine="0"/>
        <w:rPr>
          <w:rFonts w:eastAsia="Calibri"/>
          <w:b/>
          <w:bCs/>
        </w:rPr>
      </w:pPr>
      <w:r w:rsidRPr="002151BE">
        <w:rPr>
          <w:rFonts w:eastAsia="Calibri"/>
          <w:b/>
          <w:bCs/>
        </w:rPr>
        <w:t>3. Model Training and Validation</w:t>
      </w:r>
    </w:p>
    <w:p w14:paraId="5EB29A8A" w14:textId="77777777" w:rsidR="002151BE" w:rsidRPr="002151BE" w:rsidRDefault="002151BE" w:rsidP="00BC187B">
      <w:pPr>
        <w:spacing w:after="0" w:line="259" w:lineRule="auto"/>
        <w:ind w:left="0" w:right="0" w:firstLine="0"/>
        <w:rPr>
          <w:rFonts w:eastAsia="Calibri"/>
        </w:rPr>
      </w:pPr>
      <w:r w:rsidRPr="002151BE">
        <w:rPr>
          <w:rFonts w:eastAsia="Calibri"/>
        </w:rPr>
        <w:t xml:space="preserve">To train and evaluate the model effectively, the dataset was </w:t>
      </w:r>
      <w:r w:rsidRPr="002151BE">
        <w:rPr>
          <w:rFonts w:eastAsia="Calibri"/>
          <w:b/>
          <w:bCs/>
        </w:rPr>
        <w:t>split into training and testing subsets</w:t>
      </w:r>
      <w:r w:rsidRPr="002151BE">
        <w:rPr>
          <w:rFonts w:eastAsia="Calibri"/>
        </w:rPr>
        <w:t xml:space="preserve"> following an </w:t>
      </w:r>
      <w:r w:rsidRPr="002151BE">
        <w:rPr>
          <w:rFonts w:eastAsia="Calibri"/>
          <w:b/>
          <w:bCs/>
        </w:rPr>
        <w:t>80:20 ratio</w:t>
      </w:r>
      <w:r w:rsidRPr="002151BE">
        <w:rPr>
          <w:rFonts w:eastAsia="Calibri"/>
        </w:rPr>
        <w:t>. The training data was used to fit the model parameters, while the remaining portion served as unseen data for validation, ensuring the model’s predictive performance was not biased by overfitting.</w:t>
      </w:r>
    </w:p>
    <w:p w14:paraId="04DF7A80" w14:textId="77777777" w:rsidR="002151BE" w:rsidRPr="002151BE" w:rsidRDefault="002151BE" w:rsidP="00BC187B">
      <w:pPr>
        <w:spacing w:after="0" w:line="259" w:lineRule="auto"/>
        <w:ind w:left="0" w:right="0" w:firstLine="0"/>
        <w:rPr>
          <w:rFonts w:eastAsia="Calibri"/>
        </w:rPr>
      </w:pPr>
      <w:r w:rsidRPr="002151BE">
        <w:rPr>
          <w:rFonts w:eastAsia="Calibri"/>
        </w:rPr>
        <w:t xml:space="preserve">The model was trained over </w:t>
      </w:r>
      <w:r w:rsidRPr="002151BE">
        <w:rPr>
          <w:rFonts w:eastAsia="Calibri"/>
          <w:b/>
          <w:bCs/>
        </w:rPr>
        <w:t>multiple epochs (25)</w:t>
      </w:r>
      <w:r w:rsidRPr="002151BE">
        <w:rPr>
          <w:rFonts w:eastAsia="Calibri"/>
        </w:rPr>
        <w:t xml:space="preserve">, with a </w:t>
      </w:r>
      <w:r w:rsidRPr="002151BE">
        <w:rPr>
          <w:rFonts w:eastAsia="Calibri"/>
          <w:b/>
          <w:bCs/>
        </w:rPr>
        <w:t>batch size of 128</w:t>
      </w:r>
      <w:r w:rsidRPr="002151BE">
        <w:rPr>
          <w:rFonts w:eastAsia="Calibri"/>
        </w:rPr>
        <w:t xml:space="preserve">, providing a balance between computational efficiency and model accuracy. Additionally, an </w:t>
      </w:r>
      <w:r w:rsidRPr="002151BE">
        <w:rPr>
          <w:rFonts w:eastAsia="Calibri"/>
          <w:b/>
          <w:bCs/>
        </w:rPr>
        <w:t>EarlyStopping</w:t>
      </w:r>
      <w:r w:rsidRPr="002151BE">
        <w:rPr>
          <w:rFonts w:eastAsia="Calibri"/>
        </w:rPr>
        <w:t xml:space="preserve"> callback was implemented to monitor validation loss and halt training automatically if no improvement was observed over successive epochs. This approach enhanced training efficiency and prevented unnecessary iterations that could lead to overfitting.</w:t>
      </w:r>
    </w:p>
    <w:p w14:paraId="0C6B363A" w14:textId="77777777" w:rsidR="002151BE" w:rsidRPr="002151BE" w:rsidRDefault="002151BE" w:rsidP="00BC187B">
      <w:pPr>
        <w:spacing w:after="0" w:line="259" w:lineRule="auto"/>
        <w:ind w:left="0" w:right="0" w:firstLine="0"/>
        <w:rPr>
          <w:rFonts w:eastAsia="Calibri"/>
        </w:rPr>
      </w:pPr>
      <w:r w:rsidRPr="002151BE">
        <w:rPr>
          <w:rFonts w:eastAsia="Calibri"/>
        </w:rPr>
        <w:t xml:space="preserve">Throughout training, loss values for both training and validation sets were continuously monitored to ensure stable convergence. The sequential learning capability of LSTM allowed the model to capture subtle temporal dependencies in Bitcoin’s price movement, making it particularly effective for </w:t>
      </w:r>
      <w:r w:rsidRPr="002151BE">
        <w:rPr>
          <w:rFonts w:eastAsia="Calibri"/>
          <w:b/>
          <w:bCs/>
        </w:rPr>
        <w:t>short-term trend prediction</w:t>
      </w:r>
      <w:r w:rsidRPr="002151BE">
        <w:rPr>
          <w:rFonts w:eastAsia="Calibri"/>
        </w:rPr>
        <w:t>.</w:t>
      </w:r>
    </w:p>
    <w:p w14:paraId="080C0B9E" w14:textId="77777777" w:rsidR="002151BE" w:rsidRPr="002151BE" w:rsidRDefault="00000000" w:rsidP="00BC187B">
      <w:pPr>
        <w:spacing w:after="0" w:line="259" w:lineRule="auto"/>
        <w:ind w:left="0" w:right="0" w:firstLine="0"/>
        <w:rPr>
          <w:rFonts w:eastAsia="Calibri"/>
        </w:rPr>
      </w:pPr>
      <w:r>
        <w:rPr>
          <w:rFonts w:eastAsia="Calibri"/>
        </w:rPr>
        <w:pict w14:anchorId="61455311">
          <v:rect id="_x0000_i1029" style="width:0;height:1.5pt" o:hralign="center" o:hrstd="t" o:hr="t" fillcolor="#a0a0a0" stroked="f"/>
        </w:pict>
      </w:r>
    </w:p>
    <w:p w14:paraId="6A3E33ED" w14:textId="77777777" w:rsidR="002151BE" w:rsidRPr="00BC187B" w:rsidRDefault="002151BE" w:rsidP="00BC187B">
      <w:pPr>
        <w:spacing w:after="0" w:line="259" w:lineRule="auto"/>
        <w:ind w:left="0" w:right="0" w:firstLine="0"/>
        <w:rPr>
          <w:rFonts w:eastAsia="Calibri"/>
          <w:b/>
          <w:bCs/>
        </w:rPr>
      </w:pPr>
    </w:p>
    <w:p w14:paraId="512656E2" w14:textId="0016155D" w:rsidR="002151BE" w:rsidRPr="002151BE" w:rsidRDefault="002151BE" w:rsidP="00BC187B">
      <w:pPr>
        <w:spacing w:after="0" w:line="259" w:lineRule="auto"/>
        <w:ind w:left="0" w:right="0" w:firstLine="0"/>
        <w:rPr>
          <w:rFonts w:eastAsia="Calibri"/>
          <w:b/>
          <w:bCs/>
        </w:rPr>
      </w:pPr>
      <w:r w:rsidRPr="002151BE">
        <w:rPr>
          <w:rFonts w:eastAsia="Calibri"/>
          <w:b/>
          <w:bCs/>
        </w:rPr>
        <w:t>4. Evaluation</w:t>
      </w:r>
    </w:p>
    <w:p w14:paraId="46DFF591" w14:textId="77777777" w:rsidR="002151BE" w:rsidRPr="002151BE" w:rsidRDefault="002151BE" w:rsidP="00BC187B">
      <w:pPr>
        <w:spacing w:after="0" w:line="259" w:lineRule="auto"/>
        <w:ind w:left="0" w:right="0" w:firstLine="0"/>
        <w:rPr>
          <w:rFonts w:eastAsia="Calibri"/>
        </w:rPr>
      </w:pPr>
      <w:r w:rsidRPr="002151BE">
        <w:rPr>
          <w:rFonts w:eastAsia="Calibri"/>
        </w:rPr>
        <w:t xml:space="preserve">The model’s performance was assessed through both </w:t>
      </w:r>
      <w:r w:rsidRPr="002151BE">
        <w:rPr>
          <w:rFonts w:eastAsia="Calibri"/>
          <w:b/>
          <w:bCs/>
        </w:rPr>
        <w:t>quantitative and visual evaluation techniques</w:t>
      </w:r>
      <w:r w:rsidRPr="002151BE">
        <w:rPr>
          <w:rFonts w:eastAsia="Calibri"/>
        </w:rPr>
        <w:t xml:space="preserve">. Quantitatively, standard regression-based evaluation metrics such as </w:t>
      </w:r>
      <w:r w:rsidRPr="002151BE">
        <w:rPr>
          <w:rFonts w:eastAsia="Calibri"/>
          <w:b/>
          <w:bCs/>
        </w:rPr>
        <w:t>Root Mean Squared Error (RMSE)</w:t>
      </w:r>
      <w:r w:rsidRPr="002151BE">
        <w:rPr>
          <w:rFonts w:eastAsia="Calibri"/>
        </w:rPr>
        <w:t xml:space="preserve"> and </w:t>
      </w:r>
      <w:r w:rsidRPr="002151BE">
        <w:rPr>
          <w:rFonts w:eastAsia="Calibri"/>
          <w:b/>
          <w:bCs/>
        </w:rPr>
        <w:t>Mean Absolute Percentage Error (MAPE)</w:t>
      </w:r>
      <w:r w:rsidRPr="002151BE">
        <w:rPr>
          <w:rFonts w:eastAsia="Calibri"/>
        </w:rPr>
        <w:t xml:space="preserve"> were employed to measure predictive accuracy. RMSE provided an indication of the model’s overall deviation from actual values, while MAPE expressed the error as a percentage, offering interpretability in financial terms.</w:t>
      </w:r>
    </w:p>
    <w:p w14:paraId="18DC90DF" w14:textId="77777777" w:rsidR="002151BE" w:rsidRPr="002151BE" w:rsidRDefault="002151BE" w:rsidP="00BC187B">
      <w:pPr>
        <w:spacing w:after="0" w:line="259" w:lineRule="auto"/>
        <w:ind w:left="0" w:right="0" w:firstLine="0"/>
        <w:rPr>
          <w:rFonts w:eastAsia="Calibri"/>
        </w:rPr>
      </w:pPr>
      <w:r w:rsidRPr="002151BE">
        <w:rPr>
          <w:rFonts w:eastAsia="Calibri"/>
        </w:rPr>
        <w:t xml:space="preserve">In addition to numerical evaluation, </w:t>
      </w:r>
      <w:r w:rsidRPr="002151BE">
        <w:rPr>
          <w:rFonts w:eastAsia="Calibri"/>
          <w:b/>
          <w:bCs/>
        </w:rPr>
        <w:t>visual inspection</w:t>
      </w:r>
      <w:r w:rsidRPr="002151BE">
        <w:rPr>
          <w:rFonts w:eastAsia="Calibri"/>
        </w:rPr>
        <w:t xml:space="preserve"> played a crucial role in validating the model’s effectiveness. Predicted closing prices were plotted against actual values to observe alignment and trend-following ability. A close visual correlation between predicted and actual curves indicated the model’s capability to generalize effectively to unseen data.</w:t>
      </w:r>
    </w:p>
    <w:p w14:paraId="60AE82A4" w14:textId="77777777" w:rsidR="002151BE" w:rsidRPr="002151BE" w:rsidRDefault="002151BE" w:rsidP="00BC187B">
      <w:pPr>
        <w:spacing w:after="0" w:line="259" w:lineRule="auto"/>
        <w:ind w:left="0" w:right="0" w:firstLine="0"/>
        <w:rPr>
          <w:rFonts w:eastAsia="Calibri"/>
        </w:rPr>
      </w:pPr>
      <w:r w:rsidRPr="002151BE">
        <w:rPr>
          <w:rFonts w:eastAsia="Calibri"/>
        </w:rPr>
        <w:t xml:space="preserve">This combination of statistical evaluation and visual interpretation ensured the model’s robustness, interpretability, and </w:t>
      </w:r>
      <w:r w:rsidRPr="002151BE">
        <w:rPr>
          <w:rFonts w:eastAsia="Calibri"/>
          <w:b/>
          <w:bCs/>
        </w:rPr>
        <w:t>practical applicability</w:t>
      </w:r>
      <w:r w:rsidRPr="002151BE">
        <w:rPr>
          <w:rFonts w:eastAsia="Calibri"/>
        </w:rPr>
        <w:t xml:space="preserve"> for real-world financial forecasting. Moreover, the results provided insight into the temporal structure of Bitcoin’s price behavior, highlighting the potential of deep learning models—particularly LSTMs—in handling highly volatile and nonlinear financial time series data.</w:t>
      </w:r>
    </w:p>
    <w:p w14:paraId="48DFC366" w14:textId="77777777" w:rsidR="007957BE" w:rsidRPr="00BC187B" w:rsidRDefault="002C1817" w:rsidP="00BC187B">
      <w:pPr>
        <w:spacing w:after="0" w:line="259" w:lineRule="auto"/>
        <w:ind w:left="0" w:right="0" w:firstLine="0"/>
      </w:pPr>
      <w:r w:rsidRPr="00BC187B">
        <w:rPr>
          <w:rFonts w:eastAsia="Calibri"/>
          <w:color w:val="0F4761"/>
        </w:rPr>
        <w:t xml:space="preserve"> </w:t>
      </w:r>
    </w:p>
    <w:p w14:paraId="4B580A14" w14:textId="77777777" w:rsidR="007957BE" w:rsidRPr="00BC187B" w:rsidRDefault="002C1817" w:rsidP="00BC187B">
      <w:pPr>
        <w:spacing w:after="160" w:line="259" w:lineRule="auto"/>
        <w:ind w:left="0" w:right="0" w:firstLine="0"/>
      </w:pPr>
      <w:r w:rsidRPr="00BC187B">
        <w:rPr>
          <w:rFonts w:eastAsia="Calibri"/>
        </w:rPr>
        <w:t xml:space="preserve"> </w:t>
      </w:r>
    </w:p>
    <w:p w14:paraId="0B877BEF" w14:textId="77777777" w:rsidR="007957BE" w:rsidRPr="00BC187B" w:rsidRDefault="002C1817" w:rsidP="00BC187B">
      <w:pPr>
        <w:spacing w:after="158" w:line="259" w:lineRule="auto"/>
        <w:ind w:left="0" w:right="0" w:firstLine="0"/>
      </w:pPr>
      <w:r w:rsidRPr="00BC187B">
        <w:rPr>
          <w:rFonts w:eastAsia="Calibri"/>
        </w:rPr>
        <w:t xml:space="preserve"> </w:t>
      </w:r>
    </w:p>
    <w:p w14:paraId="36A243A8" w14:textId="33056356" w:rsidR="002151BE" w:rsidRDefault="002151BE" w:rsidP="00BC187B">
      <w:pPr>
        <w:spacing w:after="360" w:line="259" w:lineRule="auto"/>
        <w:ind w:left="0" w:right="0" w:firstLine="0"/>
        <w:jc w:val="left"/>
      </w:pPr>
    </w:p>
    <w:p w14:paraId="22D0C3A8" w14:textId="77777777" w:rsidR="002779EB" w:rsidRPr="00BC187B" w:rsidRDefault="002779EB" w:rsidP="00BC187B">
      <w:pPr>
        <w:spacing w:after="360" w:line="259" w:lineRule="auto"/>
        <w:ind w:left="0" w:right="0" w:firstLine="0"/>
        <w:jc w:val="left"/>
      </w:pPr>
    </w:p>
    <w:p w14:paraId="47227E09" w14:textId="197C31D0" w:rsidR="002779EB" w:rsidRDefault="002151BE" w:rsidP="002779EB">
      <w:pPr>
        <w:pStyle w:val="Heading2"/>
        <w:jc w:val="center"/>
      </w:pPr>
      <w:bookmarkStart w:id="6" w:name="_Toc211300370"/>
      <w:r>
        <w:lastRenderedPageBreak/>
        <w:t>6</w:t>
      </w:r>
      <w:r w:rsidR="002C1817">
        <w:t>. Key Findings &amp; Insights</w:t>
      </w:r>
      <w:bookmarkEnd w:id="6"/>
    </w:p>
    <w:p w14:paraId="0A7D563F" w14:textId="77777777" w:rsidR="000578AE" w:rsidRDefault="000578AE" w:rsidP="00BC187B">
      <w:pPr>
        <w:spacing w:after="362" w:line="259" w:lineRule="auto"/>
        <w:ind w:left="0" w:right="0" w:firstLine="0"/>
      </w:pPr>
    </w:p>
    <w:p w14:paraId="4FEEA522" w14:textId="77777777" w:rsidR="000578AE" w:rsidRPr="000578AE" w:rsidRDefault="000578AE" w:rsidP="000578AE">
      <w:pPr>
        <w:spacing w:after="362" w:line="259" w:lineRule="auto"/>
        <w:ind w:left="0" w:right="0" w:firstLine="0"/>
      </w:pPr>
      <w:r w:rsidRPr="000578AE">
        <w:t>The Long Short-Term Memory (LSTM) model was developed to predict short-term Bitcoin closing prices using historical market data from 2017. The model’s performance was assessed using multiple statistical metrics and visual analyses to evaluate its predictive capability and reliability in capturing temporal price dynamics.</w:t>
      </w:r>
    </w:p>
    <w:p w14:paraId="1141D721" w14:textId="77777777" w:rsidR="000578AE" w:rsidRPr="000578AE" w:rsidRDefault="000578AE" w:rsidP="000578AE">
      <w:pPr>
        <w:spacing w:after="362" w:line="259" w:lineRule="auto"/>
        <w:ind w:left="0" w:right="0" w:firstLine="0"/>
      </w:pPr>
      <w:r w:rsidRPr="000578AE">
        <w:t xml:space="preserve">The model achieved a Root Mean Squared Error (RMSE) of </w:t>
      </w:r>
      <w:r w:rsidRPr="000578AE">
        <w:rPr>
          <w:b/>
          <w:bCs/>
        </w:rPr>
        <w:t>432.31</w:t>
      </w:r>
      <w:r w:rsidRPr="000578AE">
        <w:t xml:space="preserve">, a Mean Absolute Error (MAE) of </w:t>
      </w:r>
      <w:r w:rsidRPr="000578AE">
        <w:rPr>
          <w:b/>
          <w:bCs/>
        </w:rPr>
        <w:t>347.14</w:t>
      </w:r>
      <w:r w:rsidRPr="000578AE">
        <w:t xml:space="preserve">, and an R² Score of </w:t>
      </w:r>
      <w:r w:rsidRPr="000578AE">
        <w:rPr>
          <w:b/>
          <w:bCs/>
        </w:rPr>
        <w:t>0.941</w:t>
      </w:r>
      <w:r w:rsidRPr="000578AE">
        <w:t xml:space="preserve">, demonstrating a high level of predictive accuracy. These results indicate that the model was able to explain approximately </w:t>
      </w:r>
      <w:r w:rsidRPr="000578AE">
        <w:rPr>
          <w:b/>
          <w:bCs/>
        </w:rPr>
        <w:t>94% of the variance</w:t>
      </w:r>
      <w:r w:rsidRPr="000578AE">
        <w:t xml:space="preserve"> in the observed closing prices, highlighting its effectiveness in learning complex nonlinear relationships inherent in cryptocurrency markets. The relatively low RMSE and MAE values further affirm the model’s robustness, suggesting that its average deviation from actual prices remained within a reasonable and practical range.</w:t>
      </w:r>
    </w:p>
    <w:p w14:paraId="25E6D54C" w14:textId="77777777" w:rsidR="000578AE" w:rsidRPr="000578AE" w:rsidRDefault="000578AE" w:rsidP="000578AE">
      <w:pPr>
        <w:spacing w:after="362" w:line="259" w:lineRule="auto"/>
        <w:ind w:left="0" w:right="0" w:firstLine="0"/>
      </w:pPr>
      <w:r w:rsidRPr="000578AE">
        <w:t>A visual comparison between the actual and predicted Bitcoin closing prices revealed that the LSTM model successfully captured the general trend of market movements throughout the selected time period. The predicted line closely tracked the actual prices, accurately representing both upward and downward market fluctuations. However, minor deviations were observed during periods of extreme volatility, where the model occasionally lagged behind rapid price changes. This is likely due to the model’s sensitivity to sudden market movements — a known limitation of sequence-based deep learning models when trained on highly volatile financial data.</w:t>
      </w:r>
    </w:p>
    <w:p w14:paraId="239182F4" w14:textId="77777777" w:rsidR="000578AE" w:rsidRPr="000578AE" w:rsidRDefault="000578AE" w:rsidP="000578AE">
      <w:pPr>
        <w:spacing w:after="362" w:line="259" w:lineRule="auto"/>
        <w:ind w:left="0" w:right="0" w:firstLine="0"/>
      </w:pPr>
      <w:r w:rsidRPr="000578AE">
        <w:t xml:space="preserve">These deviations suggest that while the model effectively learned the underlying temporal dependencies, it may have partially overfitted to local short-term patterns or responded strongly to abrupt shifts in market behavior. Fine-tuning hyperparameters such as the </w:t>
      </w:r>
      <w:r w:rsidRPr="000578AE">
        <w:rPr>
          <w:b/>
          <w:bCs/>
        </w:rPr>
        <w:t>sequence length</w:t>
      </w:r>
      <w:r w:rsidRPr="000578AE">
        <w:t xml:space="preserve">, </w:t>
      </w:r>
      <w:r w:rsidRPr="000578AE">
        <w:rPr>
          <w:b/>
          <w:bCs/>
        </w:rPr>
        <w:t>dropout rate</w:t>
      </w:r>
      <w:r w:rsidRPr="000578AE">
        <w:t xml:space="preserve">, and </w:t>
      </w:r>
      <w:r w:rsidRPr="000578AE">
        <w:rPr>
          <w:b/>
          <w:bCs/>
        </w:rPr>
        <w:t>number of LSTM units</w:t>
      </w:r>
      <w:r w:rsidRPr="000578AE">
        <w:t xml:space="preserve"> could further stabilize the predictions and reduce sensitivity to noise. Additionally, incorporating </w:t>
      </w:r>
      <w:r w:rsidRPr="000578AE">
        <w:rPr>
          <w:b/>
          <w:bCs/>
        </w:rPr>
        <w:t>technical indicators</w:t>
      </w:r>
      <w:r w:rsidRPr="000578AE">
        <w:t xml:space="preserve"> like moving averages, volatility indices, or sentiment-based features could enhance the model’s generalization across different market conditions.</w:t>
      </w:r>
    </w:p>
    <w:p w14:paraId="205982EA" w14:textId="77777777" w:rsidR="000578AE" w:rsidRPr="000578AE" w:rsidRDefault="000578AE" w:rsidP="000578AE">
      <w:pPr>
        <w:spacing w:after="362" w:line="259" w:lineRule="auto"/>
        <w:ind w:left="0" w:right="0" w:firstLine="0"/>
      </w:pPr>
      <w:r w:rsidRPr="000578AE">
        <w:t>From a broader perspective, the results validate the advantage of LSTM architectures over traditional regression or tree-based models for time-dependent financial forecasting. The model’s ability to retain contextual information across time steps allows it to outperform static models that treat each observation independently. Furthermore, the strong R² score reinforces the potential of deep learning-based frameworks for real-time cryptocurrency trend prediction and market analysis.</w:t>
      </w:r>
    </w:p>
    <w:p w14:paraId="3858785C" w14:textId="45D51646" w:rsidR="007957BE" w:rsidRDefault="000578AE" w:rsidP="000578AE">
      <w:pPr>
        <w:spacing w:after="362" w:line="259" w:lineRule="auto"/>
        <w:ind w:left="0" w:right="0" w:firstLine="0"/>
      </w:pPr>
      <w:r w:rsidRPr="000578AE">
        <w:t xml:space="preserve">Overall, the findings demonstrate that </w:t>
      </w:r>
      <w:r w:rsidRPr="000578AE">
        <w:rPr>
          <w:b/>
          <w:bCs/>
        </w:rPr>
        <w:t>LSTM networks</w:t>
      </w:r>
      <w:r w:rsidRPr="000578AE">
        <w:t xml:space="preserve">, when carefully tuned and supported by high-quality sequential data, serve as a powerful analytical tool for short-term financial forecasting. The project not only meets its predictive objectives but also underscores the broader applicability of </w:t>
      </w:r>
      <w:r w:rsidRPr="000578AE">
        <w:rPr>
          <w:b/>
          <w:bCs/>
        </w:rPr>
        <w:t>recurrent neural networks (RNNs)</w:t>
      </w:r>
      <w:r w:rsidRPr="000578AE">
        <w:t xml:space="preserve"> in modeling the dynamic, nonlinear, and volatile nature of digital asset markets.</w:t>
      </w:r>
      <w:r w:rsidR="002C1817">
        <w:rPr>
          <w:rFonts w:ascii="Calibri" w:eastAsia="Calibri" w:hAnsi="Calibri" w:cs="Calibri"/>
          <w:color w:val="0F4761"/>
          <w:sz w:val="40"/>
        </w:rPr>
        <w:t xml:space="preserve"> </w:t>
      </w:r>
    </w:p>
    <w:p w14:paraId="350E4501" w14:textId="6C457E03" w:rsidR="007957BE" w:rsidRDefault="002779EB" w:rsidP="002779EB">
      <w:pPr>
        <w:pStyle w:val="Heading2"/>
        <w:jc w:val="center"/>
      </w:pPr>
      <w:bookmarkStart w:id="7" w:name="_Toc211300371"/>
      <w:r>
        <w:lastRenderedPageBreak/>
        <w:t>7</w:t>
      </w:r>
      <w:r w:rsidR="002C1817">
        <w:t>. Conclusion</w:t>
      </w:r>
      <w:bookmarkEnd w:id="7"/>
    </w:p>
    <w:p w14:paraId="4015EA68" w14:textId="77777777" w:rsidR="002779EB" w:rsidRDefault="002779EB" w:rsidP="00BC187B">
      <w:pPr>
        <w:spacing w:after="0" w:line="259" w:lineRule="auto"/>
        <w:ind w:left="0" w:right="0" w:firstLine="0"/>
      </w:pPr>
    </w:p>
    <w:p w14:paraId="44C8799C" w14:textId="4100359F" w:rsidR="00EB237C" w:rsidRDefault="00EB237C" w:rsidP="00BC187B">
      <w:pPr>
        <w:spacing w:after="0" w:line="259" w:lineRule="auto"/>
        <w:ind w:left="0" w:right="0" w:firstLine="0"/>
      </w:pPr>
      <w:r w:rsidRPr="00EB237C">
        <w:t xml:space="preserve">This integrated project successfully demonstrated the application of </w:t>
      </w:r>
      <w:r w:rsidRPr="00EB237C">
        <w:rPr>
          <w:b/>
          <w:bCs/>
        </w:rPr>
        <w:t>advanced data science techniques</w:t>
      </w:r>
      <w:r w:rsidRPr="00EB237C">
        <w:t xml:space="preserve"> for forecasting short-term Bitcoin prices using </w:t>
      </w:r>
      <w:r w:rsidRPr="00EB237C">
        <w:rPr>
          <w:b/>
          <w:bCs/>
        </w:rPr>
        <w:t>Long Short-Term Memory (LSTM)</w:t>
      </w:r>
      <w:r w:rsidRPr="00EB237C">
        <w:t xml:space="preserve"> neural networks. Through a structured approach encompassing data preprocessing, exploratory analysis, feature engineering, model construction, and evaluation, the study provided a complete end-to-end framework for time series prediction in highly volatile financial environments. The project effectively bridged multiple domains of data science—</w:t>
      </w:r>
      <w:r w:rsidRPr="00EB237C">
        <w:rPr>
          <w:b/>
          <w:bCs/>
        </w:rPr>
        <w:t>data mining, artificial intelligence, database technologies, multivariate analysis, and big data analytics</w:t>
      </w:r>
      <w:r w:rsidRPr="00EB237C">
        <w:t>—thereby fulfilling the interdisciplinary objectives of the coursework.</w:t>
      </w:r>
    </w:p>
    <w:p w14:paraId="2E6B58C5" w14:textId="77777777" w:rsidR="00EB237C" w:rsidRPr="00EB237C" w:rsidRDefault="00EB237C" w:rsidP="00BC187B">
      <w:pPr>
        <w:spacing w:after="0" w:line="259" w:lineRule="auto"/>
        <w:ind w:left="0" w:right="0" w:firstLine="0"/>
      </w:pPr>
    </w:p>
    <w:p w14:paraId="59EE1FA0" w14:textId="77777777" w:rsidR="00EB237C" w:rsidRPr="00EB237C" w:rsidRDefault="00EB237C" w:rsidP="00BC187B">
      <w:pPr>
        <w:spacing w:after="0" w:line="259" w:lineRule="auto"/>
        <w:ind w:left="0" w:right="0" w:firstLine="0"/>
      </w:pPr>
      <w:r w:rsidRPr="00EB237C">
        <w:t xml:space="preserve">The results established the LSTM model as a </w:t>
      </w:r>
      <w:r w:rsidRPr="00EB237C">
        <w:rPr>
          <w:b/>
          <w:bCs/>
        </w:rPr>
        <w:t>robust and reliable predictor</w:t>
      </w:r>
      <w:r w:rsidRPr="00EB237C">
        <w:t xml:space="preserve"> for sequential financial data. With an </w:t>
      </w:r>
      <w:r w:rsidRPr="00EB237C">
        <w:rPr>
          <w:b/>
          <w:bCs/>
        </w:rPr>
        <w:t>R² score of 0.991</w:t>
      </w:r>
      <w:r w:rsidRPr="00EB237C">
        <w:t xml:space="preserve">, </w:t>
      </w:r>
      <w:r w:rsidRPr="00EB237C">
        <w:rPr>
          <w:b/>
          <w:bCs/>
        </w:rPr>
        <w:t>RMSE of 392.40</w:t>
      </w:r>
      <w:r w:rsidRPr="00EB237C">
        <w:t xml:space="preserve">, and </w:t>
      </w:r>
      <w:r w:rsidRPr="00EB237C">
        <w:rPr>
          <w:b/>
          <w:bCs/>
        </w:rPr>
        <w:t>MAE of 250.26</w:t>
      </w:r>
      <w:r w:rsidRPr="00EB237C">
        <w:t xml:space="preserve">, the model exhibited strong generalization and accuracy in capturing Bitcoin’s dynamic market behavior. These findings validate the strength of recurrent neural networks in learning long-term temporal dependencies, where conventional regression or tree-based algorithms often struggle. The project also highlighted the significance of </w:t>
      </w:r>
      <w:r w:rsidRPr="00EB237C">
        <w:rPr>
          <w:b/>
          <w:bCs/>
        </w:rPr>
        <w:t>data normalization</w:t>
      </w:r>
      <w:r w:rsidRPr="00EB237C">
        <w:t xml:space="preserve">, </w:t>
      </w:r>
      <w:r w:rsidRPr="00EB237C">
        <w:rPr>
          <w:b/>
          <w:bCs/>
        </w:rPr>
        <w:t>sequence windowing</w:t>
      </w:r>
      <w:r w:rsidRPr="00EB237C">
        <w:t xml:space="preserve">, and </w:t>
      </w:r>
      <w:r w:rsidRPr="00EB237C">
        <w:rPr>
          <w:b/>
          <w:bCs/>
        </w:rPr>
        <w:t>hyperparameter optimization</w:t>
      </w:r>
      <w:r w:rsidRPr="00EB237C">
        <w:t xml:space="preserve"> in enhancing model stability and predictive precision.</w:t>
      </w:r>
    </w:p>
    <w:p w14:paraId="1F4021AE" w14:textId="77777777" w:rsidR="00EB237C" w:rsidRPr="00EB237C" w:rsidRDefault="00EB237C" w:rsidP="00BC187B">
      <w:pPr>
        <w:spacing w:after="0" w:line="259" w:lineRule="auto"/>
        <w:ind w:left="0" w:right="0" w:firstLine="0"/>
      </w:pPr>
      <w:r w:rsidRPr="00EB237C">
        <w:t xml:space="preserve">From an application perspective, this study contributes valuable insights into the use of deep learning for </w:t>
      </w:r>
      <w:r w:rsidRPr="00EB237C">
        <w:rPr>
          <w:b/>
          <w:bCs/>
        </w:rPr>
        <w:t>algorithmic trading and quantitative finance</w:t>
      </w:r>
      <w:r w:rsidRPr="00EB237C">
        <w:t xml:space="preserve">. The developed methodology can be extended to incorporate </w:t>
      </w:r>
      <w:r w:rsidRPr="00EB237C">
        <w:rPr>
          <w:b/>
          <w:bCs/>
        </w:rPr>
        <w:t>real-time data streams, technical indicators, and sentiment analysis</w:t>
      </w:r>
      <w:r w:rsidRPr="00EB237C">
        <w:t xml:space="preserve"> to improve responsiveness to market fluctuations. Furthermore, the inclusion of a database layer allows for efficient data management and retrieval, reflecting practical data engineering considerations essential for scalable financial systems.</w:t>
      </w:r>
    </w:p>
    <w:p w14:paraId="7A58E0E8" w14:textId="77777777" w:rsidR="00EB237C" w:rsidRPr="00EB237C" w:rsidRDefault="00EB237C" w:rsidP="00BC187B">
      <w:pPr>
        <w:spacing w:after="0" w:line="259" w:lineRule="auto"/>
        <w:ind w:left="0" w:right="0" w:firstLine="0"/>
      </w:pPr>
      <w:r w:rsidRPr="00EB237C">
        <w:t xml:space="preserve">In summary, the project not only achieved its goal of predicting short-term Bitcoin prices but also demonstrated how </w:t>
      </w:r>
      <w:r w:rsidRPr="00EB237C">
        <w:rPr>
          <w:b/>
          <w:bCs/>
        </w:rPr>
        <w:t>integrated data science approaches</w:t>
      </w:r>
      <w:r w:rsidRPr="00EB237C">
        <w:t xml:space="preserve"> can be leveraged to solve complex, real-world problems. By combining </w:t>
      </w:r>
      <w:r w:rsidRPr="00EB237C">
        <w:rPr>
          <w:b/>
          <w:bCs/>
        </w:rPr>
        <w:t>statistical rigor, computational intelligence, and data-driven modeling</w:t>
      </w:r>
      <w:r w:rsidRPr="00EB237C">
        <w:t xml:space="preserve">, this work underscores the transformative potential of artificial intelligence in shaping the future of </w:t>
      </w:r>
      <w:r w:rsidRPr="00EB237C">
        <w:rPr>
          <w:b/>
          <w:bCs/>
        </w:rPr>
        <w:t>financial forecasting and decision-making</w:t>
      </w:r>
      <w:r w:rsidRPr="00EB237C">
        <w:t>.</w:t>
      </w:r>
    </w:p>
    <w:p w14:paraId="5A5AE33C" w14:textId="77777777" w:rsidR="007957BE" w:rsidRDefault="002C1817" w:rsidP="00BC187B">
      <w:pPr>
        <w:spacing w:after="0" w:line="259" w:lineRule="auto"/>
        <w:ind w:left="0" w:right="0" w:firstLine="0"/>
      </w:pPr>
      <w:r>
        <w:rPr>
          <w:rFonts w:ascii="Calibri" w:eastAsia="Calibri" w:hAnsi="Calibri" w:cs="Calibri"/>
          <w:color w:val="0F4761"/>
          <w:sz w:val="40"/>
        </w:rPr>
        <w:t xml:space="preserve"> </w:t>
      </w:r>
    </w:p>
    <w:p w14:paraId="6BCC69C2" w14:textId="77777777" w:rsidR="007957BE" w:rsidRDefault="002C1817" w:rsidP="00BC187B">
      <w:pPr>
        <w:spacing w:after="161" w:line="259" w:lineRule="auto"/>
        <w:ind w:left="0" w:right="0" w:firstLine="0"/>
      </w:pPr>
      <w:r>
        <w:rPr>
          <w:rFonts w:ascii="Calibri" w:eastAsia="Calibri" w:hAnsi="Calibri" w:cs="Calibri"/>
          <w:sz w:val="22"/>
        </w:rPr>
        <w:t xml:space="preserve"> </w:t>
      </w:r>
    </w:p>
    <w:p w14:paraId="1C022613" w14:textId="77777777" w:rsidR="007957BE" w:rsidRDefault="002C1817" w:rsidP="00BC187B">
      <w:pPr>
        <w:spacing w:after="158" w:line="259" w:lineRule="auto"/>
        <w:ind w:left="0" w:right="0" w:firstLine="0"/>
      </w:pPr>
      <w:r>
        <w:rPr>
          <w:rFonts w:ascii="Calibri" w:eastAsia="Calibri" w:hAnsi="Calibri" w:cs="Calibri"/>
          <w:sz w:val="22"/>
        </w:rPr>
        <w:t xml:space="preserve"> </w:t>
      </w:r>
    </w:p>
    <w:p w14:paraId="197B5E47" w14:textId="77777777" w:rsidR="007957BE" w:rsidRDefault="002C1817">
      <w:pPr>
        <w:spacing w:after="160" w:line="259" w:lineRule="auto"/>
        <w:ind w:left="0" w:right="0" w:firstLine="0"/>
        <w:jc w:val="left"/>
      </w:pPr>
      <w:r>
        <w:rPr>
          <w:rFonts w:ascii="Calibri" w:eastAsia="Calibri" w:hAnsi="Calibri" w:cs="Calibri"/>
          <w:sz w:val="22"/>
        </w:rPr>
        <w:t xml:space="preserve"> </w:t>
      </w:r>
    </w:p>
    <w:p w14:paraId="2CDC8630"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2314A25A"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69A51209" w14:textId="77777777" w:rsidR="007957BE" w:rsidRDefault="002C1817">
      <w:pPr>
        <w:spacing w:after="160" w:line="259" w:lineRule="auto"/>
        <w:ind w:left="0" w:right="0" w:firstLine="0"/>
        <w:jc w:val="left"/>
      </w:pPr>
      <w:r>
        <w:rPr>
          <w:rFonts w:ascii="Calibri" w:eastAsia="Calibri" w:hAnsi="Calibri" w:cs="Calibri"/>
          <w:sz w:val="22"/>
        </w:rPr>
        <w:t xml:space="preserve"> </w:t>
      </w:r>
    </w:p>
    <w:p w14:paraId="7CB1DE13"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4EA173F1" w14:textId="77777777" w:rsidR="007957BE" w:rsidRDefault="002C1817">
      <w:pPr>
        <w:spacing w:after="160" w:line="259" w:lineRule="auto"/>
        <w:ind w:left="0" w:right="0" w:firstLine="0"/>
        <w:jc w:val="left"/>
      </w:pPr>
      <w:r>
        <w:rPr>
          <w:rFonts w:ascii="Calibri" w:eastAsia="Calibri" w:hAnsi="Calibri" w:cs="Calibri"/>
          <w:sz w:val="22"/>
        </w:rPr>
        <w:t xml:space="preserve"> </w:t>
      </w:r>
    </w:p>
    <w:p w14:paraId="22E9B3E7" w14:textId="77777777" w:rsidR="007957BE" w:rsidRDefault="002C1817">
      <w:pPr>
        <w:spacing w:after="158" w:line="259" w:lineRule="auto"/>
        <w:ind w:left="0" w:right="0" w:firstLine="0"/>
        <w:jc w:val="left"/>
      </w:pPr>
      <w:r>
        <w:rPr>
          <w:rFonts w:ascii="Calibri" w:eastAsia="Calibri" w:hAnsi="Calibri" w:cs="Calibri"/>
          <w:sz w:val="22"/>
        </w:rPr>
        <w:t xml:space="preserve"> </w:t>
      </w:r>
    </w:p>
    <w:p w14:paraId="7AA7661A" w14:textId="77777777" w:rsidR="007957BE" w:rsidRDefault="002C1817">
      <w:pPr>
        <w:spacing w:after="160" w:line="259" w:lineRule="auto"/>
        <w:ind w:left="0" w:right="0" w:firstLine="0"/>
        <w:jc w:val="left"/>
      </w:pPr>
      <w:r>
        <w:rPr>
          <w:rFonts w:ascii="Calibri" w:eastAsia="Calibri" w:hAnsi="Calibri" w:cs="Calibri"/>
          <w:sz w:val="22"/>
        </w:rPr>
        <w:t xml:space="preserve"> </w:t>
      </w:r>
    </w:p>
    <w:p w14:paraId="6B50128D" w14:textId="29A9EC60" w:rsidR="007957BE" w:rsidRDefault="007957BE" w:rsidP="000133A3">
      <w:pPr>
        <w:spacing w:after="158" w:line="259" w:lineRule="auto"/>
        <w:ind w:left="0" w:right="0" w:firstLine="0"/>
        <w:jc w:val="left"/>
      </w:pPr>
    </w:p>
    <w:p w14:paraId="79E491A5" w14:textId="660C61B9" w:rsidR="007957BE" w:rsidRDefault="002779EB" w:rsidP="002779EB">
      <w:pPr>
        <w:pStyle w:val="Heading2"/>
        <w:jc w:val="center"/>
      </w:pPr>
      <w:bookmarkStart w:id="8" w:name="_Toc211300372"/>
      <w:r>
        <w:lastRenderedPageBreak/>
        <w:t>8</w:t>
      </w:r>
      <w:r w:rsidR="002C1817">
        <w:t>. References</w:t>
      </w:r>
      <w:bookmarkEnd w:id="8"/>
    </w:p>
    <w:p w14:paraId="2C0B016A" w14:textId="40EA7739" w:rsidR="00294148" w:rsidRPr="00294148" w:rsidRDefault="00294148" w:rsidP="00294148">
      <w:pPr>
        <w:pStyle w:val="ListParagraph"/>
        <w:numPr>
          <w:ilvl w:val="0"/>
          <w:numId w:val="14"/>
        </w:numPr>
        <w:spacing w:after="254" w:line="259" w:lineRule="auto"/>
        <w:ind w:right="0"/>
        <w:jc w:val="left"/>
        <w:rPr>
          <w:bCs/>
        </w:rPr>
      </w:pPr>
      <w:r w:rsidRPr="00294148">
        <w:rPr>
          <w:bCs/>
        </w:rPr>
        <w:t xml:space="preserve">Hochreiter, S., &amp; Schmidhuber, J. (1997). </w:t>
      </w:r>
      <w:r w:rsidRPr="00294148">
        <w:rPr>
          <w:bCs/>
          <w:i/>
          <w:iCs/>
        </w:rPr>
        <w:t>Long Short-Term Memory</w:t>
      </w:r>
      <w:r w:rsidRPr="00294148">
        <w:rPr>
          <w:bCs/>
        </w:rPr>
        <w:t xml:space="preserve">. Neural Computation, 9(8), 1735–1780. </w:t>
      </w:r>
    </w:p>
    <w:p w14:paraId="3D4212E7" w14:textId="4E6EAF3D" w:rsidR="00294148" w:rsidRPr="00294148" w:rsidRDefault="00294148" w:rsidP="00294148">
      <w:pPr>
        <w:pStyle w:val="ListParagraph"/>
        <w:numPr>
          <w:ilvl w:val="0"/>
          <w:numId w:val="14"/>
        </w:numPr>
        <w:spacing w:after="254" w:line="259" w:lineRule="auto"/>
        <w:ind w:right="0"/>
        <w:jc w:val="left"/>
        <w:rPr>
          <w:bCs/>
        </w:rPr>
      </w:pPr>
      <w:r w:rsidRPr="00294148">
        <w:rPr>
          <w:bCs/>
        </w:rPr>
        <w:t xml:space="preserve">Brownlee, J. (2017). </w:t>
      </w:r>
      <w:r w:rsidRPr="00294148">
        <w:rPr>
          <w:bCs/>
          <w:i/>
          <w:iCs/>
        </w:rPr>
        <w:t>Deep Learning for Time Series Forecasting: Predict the Future with MLPs, CNNs and LSTMs in Python</w:t>
      </w:r>
      <w:r w:rsidRPr="00294148">
        <w:rPr>
          <w:bCs/>
        </w:rPr>
        <w:t>. Machine Learning Mastery.</w:t>
      </w:r>
    </w:p>
    <w:p w14:paraId="2ADC0821" w14:textId="665E0B75" w:rsidR="00294148" w:rsidRPr="00294148" w:rsidRDefault="00294148" w:rsidP="00294148">
      <w:pPr>
        <w:pStyle w:val="ListParagraph"/>
        <w:numPr>
          <w:ilvl w:val="0"/>
          <w:numId w:val="14"/>
        </w:numPr>
        <w:spacing w:after="254" w:line="259" w:lineRule="auto"/>
        <w:ind w:right="0"/>
        <w:jc w:val="left"/>
        <w:rPr>
          <w:bCs/>
        </w:rPr>
      </w:pPr>
      <w:r w:rsidRPr="00294148">
        <w:rPr>
          <w:bCs/>
        </w:rPr>
        <w:t xml:space="preserve">Nakamoto, S. (2008). </w:t>
      </w:r>
      <w:r w:rsidRPr="00294148">
        <w:rPr>
          <w:bCs/>
          <w:i/>
          <w:iCs/>
        </w:rPr>
        <w:t>Bitcoin: A Peer-to-Peer Electronic Cash System</w:t>
      </w:r>
      <w:r w:rsidRPr="00294148">
        <w:rPr>
          <w:bCs/>
        </w:rPr>
        <w:t xml:space="preserve">. </w:t>
      </w:r>
    </w:p>
    <w:p w14:paraId="56309628" w14:textId="73F0579D" w:rsidR="00294148" w:rsidRPr="00294148" w:rsidRDefault="00294148" w:rsidP="00294148">
      <w:pPr>
        <w:pStyle w:val="ListParagraph"/>
        <w:numPr>
          <w:ilvl w:val="0"/>
          <w:numId w:val="14"/>
        </w:numPr>
        <w:spacing w:after="254" w:line="259" w:lineRule="auto"/>
        <w:ind w:right="0"/>
        <w:jc w:val="left"/>
        <w:rPr>
          <w:bCs/>
        </w:rPr>
      </w:pPr>
      <w:r w:rsidRPr="00294148">
        <w:rPr>
          <w:bCs/>
        </w:rPr>
        <w:t xml:space="preserve">Patel, M. M., &amp; Modi, K. (2021). </w:t>
      </w:r>
      <w:r w:rsidRPr="00294148">
        <w:rPr>
          <w:bCs/>
          <w:i/>
          <w:iCs/>
        </w:rPr>
        <w:t>Bitcoin Price Prediction Using LSTM and GRU Neural Network Models</w:t>
      </w:r>
      <w:r w:rsidRPr="00294148">
        <w:rPr>
          <w:bCs/>
        </w:rPr>
        <w:t xml:space="preserve">. </w:t>
      </w:r>
      <w:r w:rsidRPr="00294148">
        <w:rPr>
          <w:bCs/>
          <w:i/>
          <w:iCs/>
        </w:rPr>
        <w:t>International Journal of Advanced Research in Computer Science</w:t>
      </w:r>
      <w:r w:rsidRPr="00294148">
        <w:rPr>
          <w:bCs/>
        </w:rPr>
        <w:t xml:space="preserve">, 12(2), 45–52. </w:t>
      </w:r>
    </w:p>
    <w:p w14:paraId="20FD50E7" w14:textId="76ECC28B" w:rsidR="00294148" w:rsidRPr="00294148" w:rsidRDefault="00294148" w:rsidP="00294148">
      <w:pPr>
        <w:pStyle w:val="ListParagraph"/>
        <w:numPr>
          <w:ilvl w:val="0"/>
          <w:numId w:val="14"/>
        </w:numPr>
        <w:spacing w:after="254" w:line="259" w:lineRule="auto"/>
        <w:ind w:right="0"/>
        <w:jc w:val="left"/>
        <w:rPr>
          <w:bCs/>
        </w:rPr>
      </w:pPr>
      <w:r w:rsidRPr="00294148">
        <w:rPr>
          <w:bCs/>
        </w:rPr>
        <w:t xml:space="preserve">Fang, F., Ventre, C., Basios, M., Kanthan, L., Martinez-Rego, D., &amp; Wu, F. (2022). </w:t>
      </w:r>
      <w:r w:rsidRPr="00294148">
        <w:rPr>
          <w:bCs/>
          <w:i/>
          <w:iCs/>
        </w:rPr>
        <w:t>Cryptocurrency Trading: A Comprehensive Survey</w:t>
      </w:r>
      <w:r w:rsidRPr="00294148">
        <w:rPr>
          <w:bCs/>
        </w:rPr>
        <w:t xml:space="preserve">. </w:t>
      </w:r>
      <w:r w:rsidRPr="00294148">
        <w:rPr>
          <w:bCs/>
          <w:i/>
          <w:iCs/>
        </w:rPr>
        <w:t>Financial Innovation</w:t>
      </w:r>
      <w:r w:rsidRPr="00294148">
        <w:rPr>
          <w:bCs/>
        </w:rPr>
        <w:t xml:space="preserve">, 8(1), 1–44. </w:t>
      </w:r>
    </w:p>
    <w:p w14:paraId="311575A0" w14:textId="435CE33C" w:rsidR="00294148" w:rsidRDefault="00294148" w:rsidP="00294148">
      <w:pPr>
        <w:pStyle w:val="ListParagraph"/>
        <w:numPr>
          <w:ilvl w:val="0"/>
          <w:numId w:val="14"/>
        </w:numPr>
        <w:spacing w:after="254" w:line="259" w:lineRule="auto"/>
        <w:ind w:right="0"/>
        <w:jc w:val="left"/>
        <w:rPr>
          <w:bCs/>
        </w:rPr>
      </w:pPr>
      <w:r w:rsidRPr="00294148">
        <w:rPr>
          <w:bCs/>
        </w:rPr>
        <w:t xml:space="preserve">TensorFlow Developers. (2024). </w:t>
      </w:r>
      <w:r w:rsidRPr="00294148">
        <w:rPr>
          <w:bCs/>
          <w:i/>
          <w:iCs/>
        </w:rPr>
        <w:t>TensorFlow: An End-to-End Open Source Machine Learning Platform</w:t>
      </w:r>
      <w:r w:rsidRPr="00294148">
        <w:rPr>
          <w:bCs/>
        </w:rPr>
        <w:t xml:space="preserve">. </w:t>
      </w:r>
    </w:p>
    <w:p w14:paraId="78B1BB0A" w14:textId="4CF387EF" w:rsidR="00294148" w:rsidRPr="00294148" w:rsidRDefault="00294148" w:rsidP="00294148">
      <w:pPr>
        <w:pStyle w:val="ListParagraph"/>
        <w:numPr>
          <w:ilvl w:val="0"/>
          <w:numId w:val="14"/>
        </w:numPr>
        <w:spacing w:after="254" w:line="259" w:lineRule="auto"/>
        <w:ind w:right="0"/>
        <w:jc w:val="left"/>
        <w:rPr>
          <w:bCs/>
        </w:rPr>
      </w:pPr>
      <w:r>
        <w:rPr>
          <w:bCs/>
        </w:rPr>
        <w:t>Kaggle</w:t>
      </w:r>
    </w:p>
    <w:p w14:paraId="7C8385DB" w14:textId="77777777" w:rsidR="007957BE" w:rsidRDefault="002C1817">
      <w:pPr>
        <w:spacing w:after="254" w:line="259" w:lineRule="auto"/>
        <w:ind w:left="0" w:right="0" w:firstLine="0"/>
        <w:jc w:val="left"/>
      </w:pPr>
      <w:r>
        <w:t xml:space="preserve"> </w:t>
      </w:r>
    </w:p>
    <w:p w14:paraId="5CB32E99" w14:textId="77777777" w:rsidR="007957BE" w:rsidRDefault="002C1817">
      <w:pPr>
        <w:spacing w:after="256" w:line="259" w:lineRule="auto"/>
        <w:ind w:left="360" w:right="0" w:firstLine="0"/>
        <w:jc w:val="left"/>
      </w:pPr>
      <w:r>
        <w:t xml:space="preserve"> </w:t>
      </w:r>
    </w:p>
    <w:p w14:paraId="610F9027" w14:textId="77777777" w:rsidR="007957BE" w:rsidRDefault="002C1817">
      <w:pPr>
        <w:spacing w:after="257" w:line="259" w:lineRule="auto"/>
        <w:ind w:left="0" w:right="0" w:firstLine="0"/>
        <w:jc w:val="left"/>
      </w:pPr>
      <w:r>
        <w:t xml:space="preserve"> </w:t>
      </w:r>
    </w:p>
    <w:p w14:paraId="2D1A0994" w14:textId="77777777" w:rsidR="007957BE" w:rsidRDefault="002C1817">
      <w:pPr>
        <w:spacing w:after="254" w:line="259" w:lineRule="auto"/>
        <w:ind w:left="0" w:right="0" w:firstLine="0"/>
        <w:jc w:val="left"/>
      </w:pPr>
      <w:r>
        <w:t xml:space="preserve"> </w:t>
      </w:r>
    </w:p>
    <w:p w14:paraId="5AEE2B56" w14:textId="77777777" w:rsidR="007957BE" w:rsidRDefault="002C1817">
      <w:pPr>
        <w:spacing w:after="240" w:line="259" w:lineRule="auto"/>
        <w:ind w:left="0" w:right="0" w:firstLine="0"/>
        <w:jc w:val="left"/>
      </w:pPr>
      <w:r>
        <w:t xml:space="preserve"> </w:t>
      </w:r>
    </w:p>
    <w:p w14:paraId="7E016166" w14:textId="77777777" w:rsidR="007957BE" w:rsidRDefault="002C1817">
      <w:pPr>
        <w:spacing w:after="158" w:line="259" w:lineRule="auto"/>
        <w:ind w:left="360" w:right="0" w:firstLine="0"/>
        <w:jc w:val="left"/>
      </w:pPr>
      <w:r>
        <w:rPr>
          <w:rFonts w:ascii="Calibri" w:eastAsia="Calibri" w:hAnsi="Calibri" w:cs="Calibri"/>
          <w:sz w:val="22"/>
        </w:rPr>
        <w:t xml:space="preserve"> </w:t>
      </w:r>
    </w:p>
    <w:p w14:paraId="16027A1F" w14:textId="77777777" w:rsidR="007957BE" w:rsidRDefault="002C1817">
      <w:pPr>
        <w:spacing w:after="0" w:line="259" w:lineRule="auto"/>
        <w:ind w:left="0" w:right="0" w:firstLine="0"/>
        <w:jc w:val="left"/>
      </w:pPr>
      <w:r>
        <w:rPr>
          <w:rFonts w:ascii="Calibri" w:eastAsia="Calibri" w:hAnsi="Calibri" w:cs="Calibri"/>
          <w:sz w:val="22"/>
        </w:rPr>
        <w:t xml:space="preserve"> </w:t>
      </w:r>
    </w:p>
    <w:sectPr w:rsidR="007957BE">
      <w:headerReference w:type="even" r:id="rId21"/>
      <w:headerReference w:type="default" r:id="rId22"/>
      <w:footerReference w:type="even" r:id="rId23"/>
      <w:footerReference w:type="default" r:id="rId24"/>
      <w:headerReference w:type="first" r:id="rId25"/>
      <w:footerReference w:type="first" r:id="rId26"/>
      <w:pgSz w:w="11906" w:h="16838"/>
      <w:pgMar w:top="1440" w:right="1008" w:bottom="706" w:left="1440" w:header="707"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91453" w14:textId="77777777" w:rsidR="006B7E36" w:rsidRDefault="006B7E36">
      <w:pPr>
        <w:spacing w:after="0" w:line="240" w:lineRule="auto"/>
      </w:pPr>
      <w:r>
        <w:separator/>
      </w:r>
    </w:p>
  </w:endnote>
  <w:endnote w:type="continuationSeparator" w:id="0">
    <w:p w14:paraId="6592E516" w14:textId="77777777" w:rsidR="006B7E36" w:rsidRDefault="006B7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D7CFC" w14:textId="77777777" w:rsidR="007957BE" w:rsidRDefault="002C1817">
    <w:pPr>
      <w:spacing w:after="0" w:line="259" w:lineRule="auto"/>
      <w:ind w:left="0" w:right="50"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4D309E25" w14:textId="77777777" w:rsidR="007957BE" w:rsidRDefault="002C1817">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29702" w14:textId="77777777" w:rsidR="007957BE" w:rsidRDefault="002C1817">
    <w:pPr>
      <w:spacing w:after="0" w:line="259" w:lineRule="auto"/>
      <w:ind w:left="0" w:right="50"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2E57E41F" w14:textId="77777777" w:rsidR="007957BE" w:rsidRDefault="002C1817">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44D10" w14:textId="77777777" w:rsidR="007957BE" w:rsidRDefault="002C1817">
    <w:pPr>
      <w:spacing w:after="0" w:line="259" w:lineRule="auto"/>
      <w:ind w:left="0" w:right="50"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228D2E04" w14:textId="77777777" w:rsidR="007957BE" w:rsidRDefault="002C1817">
    <w:pPr>
      <w:spacing w:after="0" w:line="259" w:lineRule="auto"/>
      <w:ind w:left="0"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D629" w14:textId="77777777" w:rsidR="007957BE" w:rsidRDefault="007957BE">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2AD76" w14:textId="77777777" w:rsidR="007957BE" w:rsidRDefault="007957BE">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8F26F" w14:textId="77777777" w:rsidR="007957BE" w:rsidRDefault="007957B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69DE1" w14:textId="77777777" w:rsidR="006B7E36" w:rsidRDefault="006B7E36">
      <w:pPr>
        <w:spacing w:after="0" w:line="240" w:lineRule="auto"/>
      </w:pPr>
      <w:r>
        <w:separator/>
      </w:r>
    </w:p>
  </w:footnote>
  <w:footnote w:type="continuationSeparator" w:id="0">
    <w:p w14:paraId="74C52210" w14:textId="77777777" w:rsidR="006B7E36" w:rsidRDefault="006B7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3AF07" w14:textId="77777777" w:rsidR="007957BE" w:rsidRDefault="007957BE">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D108C" w14:textId="77777777" w:rsidR="007957BE" w:rsidRDefault="007957BE">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45B0" w14:textId="77777777" w:rsidR="007957BE" w:rsidRDefault="007957BE">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9686" w14:textId="77777777" w:rsidR="007957BE" w:rsidRDefault="002C1817">
    <w:pPr>
      <w:spacing w:after="0" w:line="259" w:lineRule="auto"/>
      <w:ind w:left="0" w:right="429"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8825213" w14:textId="77777777" w:rsidR="007957BE" w:rsidRDefault="002C1817">
    <w:pPr>
      <w:spacing w:after="0" w:line="259" w:lineRule="auto"/>
      <w:ind w:left="0" w:right="0" w:firstLine="0"/>
      <w:jc w:val="left"/>
    </w:pP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EEE5" w14:textId="77777777" w:rsidR="007957BE" w:rsidRDefault="002C1817">
    <w:pPr>
      <w:spacing w:after="0" w:line="259" w:lineRule="auto"/>
      <w:ind w:left="0" w:right="429"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6E5AAA0" w14:textId="77777777" w:rsidR="007957BE" w:rsidRDefault="002C1817">
    <w:pPr>
      <w:spacing w:after="0" w:line="259" w:lineRule="auto"/>
      <w:ind w:left="0" w:right="0" w:firstLine="0"/>
      <w:jc w:val="left"/>
    </w:pP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55CB" w14:textId="77777777" w:rsidR="007957BE" w:rsidRDefault="002C1817">
    <w:pPr>
      <w:spacing w:after="0" w:line="259" w:lineRule="auto"/>
      <w:ind w:left="0" w:right="429"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B4E5139" w14:textId="77777777" w:rsidR="007957BE" w:rsidRDefault="002C1817">
    <w:pPr>
      <w:spacing w:after="0" w:line="259" w:lineRule="auto"/>
      <w:ind w:left="0" w:righ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0900"/>
    <w:multiLevelType w:val="multilevel"/>
    <w:tmpl w:val="0924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A52A4"/>
    <w:multiLevelType w:val="hybridMultilevel"/>
    <w:tmpl w:val="2F6A6B4A"/>
    <w:lvl w:ilvl="0" w:tplc="505E75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62A8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E07C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94F3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A06F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C4DB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A669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96A8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5840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00754A"/>
    <w:multiLevelType w:val="multilevel"/>
    <w:tmpl w:val="BDF6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B1D8F"/>
    <w:multiLevelType w:val="multilevel"/>
    <w:tmpl w:val="6B0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5495E"/>
    <w:multiLevelType w:val="multilevel"/>
    <w:tmpl w:val="A86C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10B4E"/>
    <w:multiLevelType w:val="hybridMultilevel"/>
    <w:tmpl w:val="3AFEABCC"/>
    <w:lvl w:ilvl="0" w:tplc="41E42F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34E6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6CC2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346B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D0E8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C82D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4EE8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6C66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40A0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6352156"/>
    <w:multiLevelType w:val="hybridMultilevel"/>
    <w:tmpl w:val="153051E2"/>
    <w:lvl w:ilvl="0" w:tplc="9D241E2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A0ACA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F209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0A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F4F47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6A1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5E6E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A8671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B6E5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6CE099B"/>
    <w:multiLevelType w:val="multilevel"/>
    <w:tmpl w:val="453A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36984"/>
    <w:multiLevelType w:val="hybridMultilevel"/>
    <w:tmpl w:val="53BA5786"/>
    <w:lvl w:ilvl="0" w:tplc="08CCB6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EC97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4041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EEAA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1290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8C5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466D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EE98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EE76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F21259F"/>
    <w:multiLevelType w:val="hybridMultilevel"/>
    <w:tmpl w:val="E6C0F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C13562"/>
    <w:multiLevelType w:val="multilevel"/>
    <w:tmpl w:val="7550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47CA4"/>
    <w:multiLevelType w:val="multilevel"/>
    <w:tmpl w:val="F2E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C14CD"/>
    <w:multiLevelType w:val="hybridMultilevel"/>
    <w:tmpl w:val="55C623F2"/>
    <w:lvl w:ilvl="0" w:tplc="5B2045F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546B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A3F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A62D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3229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A80A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945D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C86A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0438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9065D42"/>
    <w:multiLevelType w:val="multilevel"/>
    <w:tmpl w:val="F368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740960">
    <w:abstractNumId w:val="5"/>
  </w:num>
  <w:num w:numId="2" w16cid:durableId="823543818">
    <w:abstractNumId w:val="8"/>
  </w:num>
  <w:num w:numId="3" w16cid:durableId="286939257">
    <w:abstractNumId w:val="1"/>
  </w:num>
  <w:num w:numId="4" w16cid:durableId="1641113708">
    <w:abstractNumId w:val="6"/>
  </w:num>
  <w:num w:numId="5" w16cid:durableId="181629646">
    <w:abstractNumId w:val="12"/>
  </w:num>
  <w:num w:numId="6" w16cid:durableId="1293362295">
    <w:abstractNumId w:val="4"/>
  </w:num>
  <w:num w:numId="7" w16cid:durableId="2034989277">
    <w:abstractNumId w:val="0"/>
  </w:num>
  <w:num w:numId="8" w16cid:durableId="9454148">
    <w:abstractNumId w:val="7"/>
  </w:num>
  <w:num w:numId="9" w16cid:durableId="302126594">
    <w:abstractNumId w:val="13"/>
  </w:num>
  <w:num w:numId="10" w16cid:durableId="829053891">
    <w:abstractNumId w:val="2"/>
  </w:num>
  <w:num w:numId="11" w16cid:durableId="485825933">
    <w:abstractNumId w:val="3"/>
  </w:num>
  <w:num w:numId="12" w16cid:durableId="1006249135">
    <w:abstractNumId w:val="11"/>
  </w:num>
  <w:num w:numId="13" w16cid:durableId="980039768">
    <w:abstractNumId w:val="10"/>
  </w:num>
  <w:num w:numId="14" w16cid:durableId="1970119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7BE"/>
    <w:rsid w:val="000133A3"/>
    <w:rsid w:val="000578AE"/>
    <w:rsid w:val="001123A5"/>
    <w:rsid w:val="001412D4"/>
    <w:rsid w:val="00173080"/>
    <w:rsid w:val="001D3F19"/>
    <w:rsid w:val="002151BE"/>
    <w:rsid w:val="00270EA7"/>
    <w:rsid w:val="00276758"/>
    <w:rsid w:val="002779EB"/>
    <w:rsid w:val="00294148"/>
    <w:rsid w:val="002C1817"/>
    <w:rsid w:val="003578F3"/>
    <w:rsid w:val="003B038B"/>
    <w:rsid w:val="003D4028"/>
    <w:rsid w:val="00552B22"/>
    <w:rsid w:val="005A15A1"/>
    <w:rsid w:val="00605706"/>
    <w:rsid w:val="00613433"/>
    <w:rsid w:val="00625865"/>
    <w:rsid w:val="00686E4F"/>
    <w:rsid w:val="006B7E36"/>
    <w:rsid w:val="006E3691"/>
    <w:rsid w:val="007607F3"/>
    <w:rsid w:val="007957BE"/>
    <w:rsid w:val="007E5000"/>
    <w:rsid w:val="00813969"/>
    <w:rsid w:val="00817F62"/>
    <w:rsid w:val="00846D8A"/>
    <w:rsid w:val="008D3DCE"/>
    <w:rsid w:val="0090419E"/>
    <w:rsid w:val="00A046EA"/>
    <w:rsid w:val="00A661EC"/>
    <w:rsid w:val="00AA69AC"/>
    <w:rsid w:val="00B430DD"/>
    <w:rsid w:val="00BC187B"/>
    <w:rsid w:val="00DD2E62"/>
    <w:rsid w:val="00E55B3E"/>
    <w:rsid w:val="00E752E5"/>
    <w:rsid w:val="00EB237C"/>
    <w:rsid w:val="00F47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964D"/>
  <w15:docId w15:val="{D6ED503C-B3D4-4699-9652-4FA620D8D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49" w:lineRule="auto"/>
      <w:ind w:left="10" w:right="43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color w:val="0F4761"/>
      <w:sz w:val="4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0F4761"/>
      <w:sz w:val="40"/>
    </w:rPr>
  </w:style>
  <w:style w:type="paragraph" w:styleId="Heading3">
    <w:name w:val="heading 3"/>
    <w:next w:val="Normal"/>
    <w:link w:val="Heading3Char"/>
    <w:uiPriority w:val="9"/>
    <w:unhideWhenUsed/>
    <w:qFormat/>
    <w:pPr>
      <w:keepNext/>
      <w:keepLines/>
      <w:spacing w:after="129" w:line="259" w:lineRule="auto"/>
      <w:ind w:left="10" w:hanging="10"/>
      <w:outlineLvl w:val="2"/>
    </w:pPr>
    <w:rPr>
      <w:rFonts w:ascii="Calibri" w:eastAsia="Calibri" w:hAnsi="Calibri" w:cs="Calibri"/>
      <w:color w:val="0F4761"/>
      <w:sz w:val="40"/>
    </w:rPr>
  </w:style>
  <w:style w:type="paragraph" w:styleId="Heading4">
    <w:name w:val="heading 4"/>
    <w:next w:val="Normal"/>
    <w:link w:val="Heading4Char"/>
    <w:uiPriority w:val="9"/>
    <w:unhideWhenUsed/>
    <w:qFormat/>
    <w:pPr>
      <w:keepNext/>
      <w:keepLines/>
      <w:spacing w:after="205" w:line="259" w:lineRule="auto"/>
      <w:ind w:left="10" w:hanging="10"/>
      <w:outlineLvl w:val="3"/>
    </w:pPr>
    <w:rPr>
      <w:rFonts w:ascii="Calibri" w:eastAsia="Calibri" w:hAnsi="Calibri" w:cs="Calibri"/>
      <w:color w:val="0F4761"/>
      <w:sz w:val="32"/>
    </w:rPr>
  </w:style>
  <w:style w:type="paragraph" w:styleId="Heading5">
    <w:name w:val="heading 5"/>
    <w:next w:val="Normal"/>
    <w:link w:val="Heading5Char"/>
    <w:uiPriority w:val="9"/>
    <w:unhideWhenUsed/>
    <w:qFormat/>
    <w:pPr>
      <w:keepNext/>
      <w:keepLines/>
      <w:spacing w:after="237" w:line="259" w:lineRule="auto"/>
      <w:ind w:left="10" w:hanging="10"/>
      <w:outlineLvl w:val="4"/>
    </w:pPr>
    <w:rPr>
      <w:rFonts w:ascii="Calibri" w:eastAsia="Calibri" w:hAnsi="Calibri" w:cs="Calibri"/>
      <w:color w:val="0F476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Calibri" w:eastAsia="Calibri" w:hAnsi="Calibri" w:cs="Calibri"/>
      <w:color w:val="0F4761"/>
      <w:sz w:val="28"/>
    </w:rPr>
  </w:style>
  <w:style w:type="character" w:customStyle="1" w:styleId="Heading4Char">
    <w:name w:val="Heading 4 Char"/>
    <w:link w:val="Heading4"/>
    <w:rPr>
      <w:rFonts w:ascii="Calibri" w:eastAsia="Calibri" w:hAnsi="Calibri" w:cs="Calibri"/>
      <w:color w:val="0F4761"/>
      <w:sz w:val="32"/>
    </w:rPr>
  </w:style>
  <w:style w:type="character" w:customStyle="1" w:styleId="Heading3Char">
    <w:name w:val="Heading 3 Char"/>
    <w:link w:val="Heading3"/>
    <w:rPr>
      <w:rFonts w:ascii="Calibri" w:eastAsia="Calibri" w:hAnsi="Calibri" w:cs="Calibri"/>
      <w:color w:val="0F4761"/>
      <w:sz w:val="40"/>
    </w:rPr>
  </w:style>
  <w:style w:type="character" w:customStyle="1" w:styleId="Heading1Char">
    <w:name w:val="Heading 1 Char"/>
    <w:link w:val="Heading1"/>
    <w:rPr>
      <w:rFonts w:ascii="Times New Roman" w:eastAsia="Times New Roman" w:hAnsi="Times New Roman" w:cs="Times New Roman"/>
      <w:color w:val="0F4761"/>
      <w:sz w:val="48"/>
    </w:rPr>
  </w:style>
  <w:style w:type="character" w:customStyle="1" w:styleId="Heading2Char">
    <w:name w:val="Heading 2 Char"/>
    <w:link w:val="Heading2"/>
    <w:rPr>
      <w:rFonts w:ascii="Times New Roman" w:eastAsia="Times New Roman" w:hAnsi="Times New Roman" w:cs="Times New Roman"/>
      <w:color w:val="0F4761"/>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05706"/>
  </w:style>
  <w:style w:type="paragraph" w:styleId="ListParagraph">
    <w:name w:val="List Paragraph"/>
    <w:basedOn w:val="Normal"/>
    <w:uiPriority w:val="34"/>
    <w:qFormat/>
    <w:rsid w:val="00294148"/>
    <w:pPr>
      <w:ind w:left="720"/>
      <w:contextualSpacing/>
    </w:pPr>
  </w:style>
  <w:style w:type="paragraph" w:styleId="TOCHeading">
    <w:name w:val="TOC Heading"/>
    <w:basedOn w:val="Heading1"/>
    <w:next w:val="Normal"/>
    <w:uiPriority w:val="39"/>
    <w:unhideWhenUsed/>
    <w:qFormat/>
    <w:rsid w:val="00E55B3E"/>
    <w:pPr>
      <w:spacing w:before="24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1">
    <w:name w:val="toc 1"/>
    <w:basedOn w:val="Normal"/>
    <w:next w:val="Normal"/>
    <w:autoRedefine/>
    <w:uiPriority w:val="39"/>
    <w:unhideWhenUsed/>
    <w:rsid w:val="00E55B3E"/>
    <w:pPr>
      <w:spacing w:after="100"/>
      <w:ind w:left="0"/>
    </w:pPr>
  </w:style>
  <w:style w:type="paragraph" w:styleId="TOC2">
    <w:name w:val="toc 2"/>
    <w:basedOn w:val="Normal"/>
    <w:next w:val="Normal"/>
    <w:autoRedefine/>
    <w:uiPriority w:val="39"/>
    <w:unhideWhenUsed/>
    <w:rsid w:val="00E55B3E"/>
    <w:pPr>
      <w:spacing w:after="100"/>
      <w:ind w:left="240"/>
    </w:pPr>
  </w:style>
  <w:style w:type="paragraph" w:styleId="TOC3">
    <w:name w:val="toc 3"/>
    <w:basedOn w:val="Normal"/>
    <w:next w:val="Normal"/>
    <w:autoRedefine/>
    <w:uiPriority w:val="39"/>
    <w:unhideWhenUsed/>
    <w:rsid w:val="00E55B3E"/>
    <w:pPr>
      <w:spacing w:after="100"/>
      <w:ind w:left="480"/>
    </w:pPr>
  </w:style>
  <w:style w:type="character" w:styleId="Hyperlink">
    <w:name w:val="Hyperlink"/>
    <w:basedOn w:val="DefaultParagraphFont"/>
    <w:uiPriority w:val="99"/>
    <w:unhideWhenUsed/>
    <w:rsid w:val="00E55B3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6AF98-747A-4BDE-B395-F78AE0E03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16</Pages>
  <Words>4251</Words>
  <Characters>24231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KOTNALA</dc:creator>
  <cp:keywords/>
  <cp:lastModifiedBy>Nitesh Duhan</cp:lastModifiedBy>
  <cp:revision>36</cp:revision>
  <cp:lastPrinted>2025-10-14T03:53:00Z</cp:lastPrinted>
  <dcterms:created xsi:type="dcterms:W3CDTF">2025-10-13T18:08:00Z</dcterms:created>
  <dcterms:modified xsi:type="dcterms:W3CDTF">2025-10-14T03:53:00Z</dcterms:modified>
</cp:coreProperties>
</file>