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373" w:rsidRPr="004D399B" w:rsidRDefault="00921077">
      <w:pPr>
        <w:pStyle w:val="Title"/>
        <w:jc w:val="center"/>
        <w:rPr>
          <w:rFonts w:cstheme="majorHAnsi"/>
          <w:sz w:val="24"/>
          <w:szCs w:val="24"/>
        </w:rPr>
      </w:pPr>
      <w:r w:rsidRPr="004D399B">
        <w:rPr>
          <w:rFonts w:cstheme="majorHAnsi"/>
          <w:sz w:val="24"/>
          <w:szCs w:val="24"/>
        </w:rPr>
        <w:t>Playwright Java - Page Interface Methods</w:t>
      </w:r>
    </w:p>
    <w:p w:rsidR="00805373" w:rsidRPr="004D399B" w:rsidRDefault="00921077">
      <w:pPr>
        <w:jc w:val="center"/>
        <w:rPr>
          <w:rFonts w:asciiTheme="majorHAnsi" w:hAnsiTheme="majorHAnsi" w:cstheme="majorHAnsi"/>
          <w:sz w:val="24"/>
          <w:szCs w:val="24"/>
        </w:rPr>
      </w:pPr>
      <w:r w:rsidRPr="004D399B">
        <w:rPr>
          <w:rFonts w:asciiTheme="majorHAnsi" w:hAnsiTheme="majorHAnsi" w:cstheme="majorHAnsi"/>
          <w:b/>
          <w:color w:val="44546A"/>
          <w:sz w:val="24"/>
          <w:szCs w:val="24"/>
        </w:rPr>
        <w:t>Serial-numbered method table with purpose, key arguments, and Java examples</w:t>
      </w:r>
    </w:p>
    <w:p w:rsidR="00805373" w:rsidRPr="004D399B" w:rsidRDefault="00921077">
      <w:pPr>
        <w:rPr>
          <w:rFonts w:asciiTheme="majorHAnsi" w:hAnsiTheme="majorHAnsi" w:cstheme="majorHAnsi"/>
          <w:sz w:val="24"/>
          <w:szCs w:val="24"/>
        </w:rPr>
      </w:pPr>
      <w:r w:rsidRPr="004D399B">
        <w:rPr>
          <w:rFonts w:asciiTheme="majorHAnsi" w:hAnsiTheme="majorHAnsi" w:cstheme="majorHAnsi"/>
          <w:b/>
          <w:sz w:val="24"/>
          <w:szCs w:val="24"/>
        </w:rPr>
        <w:t xml:space="preserve">Scope. </w:t>
      </w:r>
      <w:r w:rsidRPr="004D399B">
        <w:rPr>
          <w:rFonts w:asciiTheme="majorHAnsi" w:hAnsiTheme="majorHAnsi" w:cstheme="majorHAnsi"/>
          <w:sz w:val="24"/>
          <w:szCs w:val="24"/>
        </w:rPr>
        <w:t>Practical Page-interface methods for browser navigation, locating, actions, frames, waits, events, screenshots, DOM/JavaScript, and</w:t>
      </w:r>
      <w:r w:rsidRPr="004D399B">
        <w:rPr>
          <w:rFonts w:asciiTheme="majorHAnsi" w:hAnsiTheme="majorHAnsi" w:cstheme="majorHAnsi"/>
          <w:sz w:val="24"/>
          <w:szCs w:val="24"/>
        </w:rPr>
        <w:t xml:space="preserve"> network behavior. This is a working reference rather than a verbatim dump of every overload and generated event method. Some direct selector actions are discouraged by Playwright; the examples identify the modern locator-based approach where appropriate.</w:t>
      </w:r>
    </w:p>
    <w:p w:rsidR="00805373" w:rsidRPr="004D399B" w:rsidRDefault="00921077">
      <w:pPr>
        <w:rPr>
          <w:rFonts w:asciiTheme="majorHAnsi" w:hAnsiTheme="majorHAnsi" w:cstheme="majorHAnsi"/>
          <w:sz w:val="24"/>
          <w:szCs w:val="24"/>
        </w:rPr>
      </w:pPr>
      <w:r w:rsidRPr="004D399B">
        <w:rPr>
          <w:rFonts w:asciiTheme="majorHAnsi" w:hAnsiTheme="majorHAnsi" w:cstheme="majorHAnsi"/>
          <w:b/>
          <w:sz w:val="24"/>
          <w:szCs w:val="24"/>
        </w:rPr>
        <w:t xml:space="preserve">Imports commonly used by examples: </w:t>
      </w:r>
      <w:r w:rsidRPr="004D399B">
        <w:rPr>
          <w:rFonts w:asciiTheme="majorHAnsi" w:hAnsiTheme="majorHAnsi" w:cstheme="majorHAnsi"/>
          <w:sz w:val="24"/>
          <w:szCs w:val="24"/>
        </w:rPr>
        <w:t>import com.microsoft.playwright.*</w:t>
      </w:r>
      <w:proofErr w:type="gramStart"/>
      <w:r w:rsidRPr="004D399B">
        <w:rPr>
          <w:rFonts w:asciiTheme="majorHAnsi" w:hAnsiTheme="majorHAnsi" w:cstheme="majorHAnsi"/>
          <w:sz w:val="24"/>
          <w:szCs w:val="24"/>
        </w:rPr>
        <w:t>;  import</w:t>
      </w:r>
      <w:proofErr w:type="gramEnd"/>
      <w:r w:rsidRPr="004D399B">
        <w:rPr>
          <w:rFonts w:asciiTheme="majorHAnsi" w:hAnsiTheme="majorHAnsi" w:cstheme="majorHAnsi"/>
          <w:sz w:val="24"/>
          <w:szCs w:val="24"/>
        </w:rPr>
        <w:t xml:space="preserve"> com.microsoft.playwright.options.*;  import java.nio.file.Paths;  import java.util.*;  import java.util.function.Consumer;</w:t>
      </w:r>
    </w:p>
    <w:p w:rsidR="00805373" w:rsidRPr="004D399B" w:rsidRDefault="00921077">
      <w:pPr>
        <w:rPr>
          <w:rFonts w:asciiTheme="majorHAnsi" w:hAnsiTheme="majorHAnsi" w:cstheme="majorHAnsi"/>
          <w:sz w:val="24"/>
          <w:szCs w:val="24"/>
        </w:rPr>
      </w:pPr>
      <w:r w:rsidRPr="004D399B">
        <w:rPr>
          <w:rFonts w:asciiTheme="majorHAnsi" w:hAnsiTheme="majorHAnsi" w:cstheme="majorHAnsi"/>
          <w:b/>
          <w:sz w:val="24"/>
          <w:szCs w:val="24"/>
        </w:rPr>
        <w:t xml:space="preserve">Assumptions: </w:t>
      </w:r>
      <w:r w:rsidRPr="004D399B">
        <w:rPr>
          <w:rFonts w:asciiTheme="majorHAnsi" w:hAnsiTheme="majorHAnsi" w:cstheme="majorHAnsi"/>
          <w:sz w:val="24"/>
          <w:szCs w:val="24"/>
        </w:rPr>
        <w:t>A valid Page variable named page exists; r</w:t>
      </w:r>
      <w:r w:rsidRPr="004D399B">
        <w:rPr>
          <w:rFonts w:asciiTheme="majorHAnsi" w:hAnsiTheme="majorHAnsi" w:cstheme="majorHAnsi"/>
          <w:sz w:val="24"/>
          <w:szCs w:val="24"/>
        </w:rPr>
        <w:t xml:space="preserve">elevant snippets are illustrative and may need surrounding test setup and assertions. Selector-based Page actions such as </w:t>
      </w:r>
      <w:proofErr w:type="gramStart"/>
      <w:r w:rsidRPr="004D399B">
        <w:rPr>
          <w:rFonts w:asciiTheme="majorHAnsi" w:hAnsiTheme="majorHAnsi" w:cstheme="majorHAnsi"/>
          <w:sz w:val="24"/>
          <w:szCs w:val="24"/>
        </w:rPr>
        <w:t>page.click(</w:t>
      </w:r>
      <w:proofErr w:type="gramEnd"/>
      <w:r w:rsidRPr="004D399B">
        <w:rPr>
          <w:rFonts w:asciiTheme="majorHAnsi" w:hAnsiTheme="majorHAnsi" w:cstheme="majorHAnsi"/>
          <w:sz w:val="24"/>
          <w:szCs w:val="24"/>
        </w:rPr>
        <w:t>...) still exist, but locator-based calls such as page.locator("#save").click() are preferred for new tests.</w:t>
      </w:r>
    </w:p>
    <w:p w:rsidR="00805373" w:rsidRPr="004D399B" w:rsidRDefault="00921077">
      <w:pPr>
        <w:pStyle w:val="Heading1"/>
        <w:rPr>
          <w:rFonts w:cstheme="majorHAnsi"/>
          <w:sz w:val="24"/>
          <w:szCs w:val="24"/>
        </w:rPr>
      </w:pPr>
      <w:r w:rsidRPr="004D399B">
        <w:rPr>
          <w:rFonts w:cstheme="majorHAnsi"/>
          <w:sz w:val="24"/>
          <w:szCs w:val="24"/>
        </w:rPr>
        <w:t>Method referen</w:t>
      </w:r>
      <w:r w:rsidRPr="004D399B">
        <w:rPr>
          <w:rFonts w:cstheme="majorHAnsi"/>
          <w:sz w:val="24"/>
          <w:szCs w:val="24"/>
        </w:rPr>
        <w:t>ce tables</w:t>
      </w:r>
    </w:p>
    <w:p w:rsidR="00805373" w:rsidRPr="004D399B" w:rsidRDefault="00921077">
      <w:pPr>
        <w:pStyle w:val="Heading2"/>
        <w:rPr>
          <w:rFonts w:cstheme="majorHAnsi"/>
          <w:sz w:val="28"/>
          <w:szCs w:val="28"/>
        </w:rPr>
      </w:pPr>
      <w:r w:rsidRPr="004D399B">
        <w:rPr>
          <w:rFonts w:cstheme="majorHAnsi"/>
          <w:sz w:val="28"/>
          <w:szCs w:val="28"/>
        </w:rPr>
        <w:t>1. Page lifecycle and navigation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2995"/>
        <w:gridCol w:w="3384"/>
        <w:gridCol w:w="8856"/>
      </w:tblGrid>
      <w:tr w:rsidR="00805373" w:rsidRPr="004D399B">
        <w:trPr>
          <w:cantSplit/>
          <w:tblHeader/>
          <w:jc w:val="center"/>
        </w:trPr>
        <w:tc>
          <w:tcPr>
            <w:tcW w:w="605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S.No.</w:t>
            </w:r>
          </w:p>
        </w:tc>
        <w:tc>
          <w:tcPr>
            <w:tcW w:w="2995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Method / key arguments</w:t>
            </w:r>
          </w:p>
        </w:tc>
        <w:tc>
          <w:tcPr>
            <w:tcW w:w="3384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Use</w:t>
            </w:r>
          </w:p>
        </w:tc>
        <w:tc>
          <w:tcPr>
            <w:tcW w:w="8856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Java example (arguments shown)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navigate(url, options)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Open a URL; options can control timeout and load state.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 xml:space="preserve">page.navigate("https://example.com", new </w:t>
            </w: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Page.NavigateOptions().setTimeout(15000).setWaitUntil(WaitUntilState.DOMCONTENTLOADED));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2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goBack(options)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Navigate to the previous history entry, if available.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page.goBack(new Page.GoBackOptions().setWaitUntil(WaitUntilState.DOMCONTENTLOADED));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goForw</w:t>
            </w: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ard(options)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Navigate to the next history entry, if available.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page.goForward(new Page.GoForwardOptions().setTimeout(10000));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4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reload(options)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Reload the current page.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page.reload(new Page.ReloadOptions().setWaitUntil(WaitUntilState.DOMCONTENTLOADED));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url()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Read the current page URL.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String currentUrl = page.url();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title()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Read the current document title.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String pageTitle = page.title();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7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isClosed()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Check whether this Page has already been closed.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boolean closed = page.isClosed();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8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close(options)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Close the page/tab; set run-before-unload behavior when needed.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page.close(new Page.CloseOptions().setRunBeforeUnload(false));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9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bringToFront()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Activate this tab in the browser window.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page.bringToFront();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10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context()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 xml:space="preserve">Get the </w:t>
            </w: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BrowserContext that owns this page.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BrowserContext browserContext = page.context();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11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opener()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Get the page that opened this page, when one exists.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 openerPage = page.opener();</w:t>
            </w:r>
          </w:p>
        </w:tc>
      </w:tr>
    </w:tbl>
    <w:p w:rsidR="00805373" w:rsidRPr="004D399B" w:rsidRDefault="00805373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805373" w:rsidRPr="004D399B" w:rsidRDefault="00921077">
      <w:pPr>
        <w:pStyle w:val="Heading2"/>
        <w:rPr>
          <w:rFonts w:cstheme="majorHAnsi"/>
          <w:sz w:val="28"/>
          <w:szCs w:val="28"/>
        </w:rPr>
      </w:pPr>
      <w:r w:rsidRPr="004D399B">
        <w:rPr>
          <w:rFonts w:cstheme="majorHAnsi"/>
          <w:sz w:val="28"/>
          <w:szCs w:val="28"/>
        </w:rPr>
        <w:t>2. Locating elements (recommended APIs)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2995"/>
        <w:gridCol w:w="3384"/>
        <w:gridCol w:w="8856"/>
      </w:tblGrid>
      <w:tr w:rsidR="00805373" w:rsidRPr="004D399B">
        <w:trPr>
          <w:cantSplit/>
          <w:tblHeader/>
          <w:jc w:val="center"/>
        </w:trPr>
        <w:tc>
          <w:tcPr>
            <w:tcW w:w="605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S.No.</w:t>
            </w:r>
          </w:p>
        </w:tc>
        <w:tc>
          <w:tcPr>
            <w:tcW w:w="2995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Method / key arguments</w:t>
            </w:r>
          </w:p>
        </w:tc>
        <w:tc>
          <w:tcPr>
            <w:tcW w:w="3384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Use</w:t>
            </w:r>
          </w:p>
        </w:tc>
        <w:tc>
          <w:tcPr>
            <w:tcW w:w="8856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Java example (arguments shown)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12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locator(selector)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Create a Locator from CSS, text, XPath, or another supported selector.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Locator saveButton = page.locator("button#save");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13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getByRole(role, options)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 xml:space="preserve">Find by accessible role and optional accessible </w:t>
            </w: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name; preferred for resilient tests.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Locator submit = page.getByRole(AriaRole.BUTTON, new Page.GetByRoleOptions().setName("Submit"));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14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getByText(text, options)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Find an element by visible text.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 xml:space="preserve">Locator welcome = page.getByText("Welcome back", new </w:t>
            </w: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Page.GetByTextOptions().setExact(true));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15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getByLabel(text, options)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Locate a form control by its associated label.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Locator email = page.getByLabel("Email address", new Page.GetByLabelOptions().setExact(true));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16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getByPlaceholder(text, options)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 xml:space="preserve">Locate </w:t>
            </w: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an input by its placeholder text.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Locator search = page.getByPlaceholder("Search products", new Page.GetByPlaceholderOptions().setExact(true));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17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getByAltText(text, options)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Find an image or element by alt text.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 xml:space="preserve">Locator logo = page.getByAltText("Company </w:t>
            </w: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logo", new Page.GetByAltTextOptions().setExact(true));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18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getByTitle(text, options)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Locate an element by its title attribute.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Locator helpIcon = page.getByTitle("Help", new Page.GetByTitleOptions().setExact(true));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19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getByTestId(testId)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 xml:space="preserve">Locate by </w:t>
            </w: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configured test-id attribute (default is data-testid).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Locator row = page.getByTestId("order-row-1042");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20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frameLocator(selector)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Create a scoped locator for content inside an iframe.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 xml:space="preserve">Locator drag1 = </w:t>
            </w: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page.frameLocator("iframe[name='parentFrame']").frameLocator("iframe[name='childFrame1']").locator("#dragItem");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21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frames()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Get all attached frames on the page.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List&lt;Frame&gt; allFrames = page.frames();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22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mainFrame()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 xml:space="preserve">Get the main frame (not a child </w:t>
            </w: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iframe).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Frame rootFrame = page.mainFrame();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23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frame(name)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Find a frame by its name; returns null if not found.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Frame child = page.frame("childFrame1");</w:t>
            </w:r>
          </w:p>
        </w:tc>
      </w:tr>
    </w:tbl>
    <w:p w:rsidR="004D399B" w:rsidRPr="008F35A7" w:rsidRDefault="004D399B">
      <w:pPr>
        <w:spacing w:after="0"/>
        <w:rPr>
          <w:rFonts w:asciiTheme="majorHAnsi" w:hAnsiTheme="majorHAnsi" w:cstheme="majorHAnsi"/>
          <w:b/>
          <w:bCs/>
          <w:sz w:val="24"/>
          <w:szCs w:val="24"/>
        </w:rPr>
      </w:pPr>
    </w:p>
    <w:p w:rsidR="00805373" w:rsidRPr="004D399B" w:rsidRDefault="008F35A7">
      <w:pPr>
        <w:pStyle w:val="Heading2"/>
        <w:rPr>
          <w:rFonts w:cstheme="majorHAnsi"/>
          <w:sz w:val="28"/>
          <w:szCs w:val="28"/>
        </w:rPr>
      </w:pPr>
      <w:r w:rsidRPr="008F35A7">
        <w:rPr>
          <w:rFonts w:eastAsia="Aptos" w:cstheme="majorHAnsi"/>
          <w:color w:val="auto"/>
          <w:sz w:val="24"/>
          <w:szCs w:val="24"/>
        </w:rPr>
        <w:t>3</w:t>
      </w:r>
      <w:r w:rsidR="00921077" w:rsidRPr="004D399B">
        <w:rPr>
          <w:rFonts w:cstheme="majorHAnsi"/>
          <w:sz w:val="28"/>
          <w:szCs w:val="28"/>
        </w:rPr>
        <w:t>. Page content and JavaScript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2995"/>
        <w:gridCol w:w="3384"/>
        <w:gridCol w:w="8856"/>
      </w:tblGrid>
      <w:tr w:rsidR="00805373" w:rsidRPr="004D399B">
        <w:trPr>
          <w:cantSplit/>
          <w:tblHeader/>
          <w:jc w:val="center"/>
        </w:trPr>
        <w:tc>
          <w:tcPr>
            <w:tcW w:w="605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8F35A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 xml:space="preserve">       </w:t>
            </w:r>
            <w:proofErr w:type="spellStart"/>
            <w:r w:rsidR="00921077"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S.No</w:t>
            </w:r>
            <w:proofErr w:type="spellEnd"/>
            <w:r w:rsidR="00921077"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.</w:t>
            </w:r>
          </w:p>
        </w:tc>
        <w:tc>
          <w:tcPr>
            <w:tcW w:w="2995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Method / key arguments</w:t>
            </w:r>
          </w:p>
        </w:tc>
        <w:tc>
          <w:tcPr>
            <w:tcW w:w="3384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Use</w:t>
            </w:r>
          </w:p>
        </w:tc>
        <w:tc>
          <w:tcPr>
            <w:tcW w:w="8856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Java example (arguments shown)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1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content()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 xml:space="preserve">Return the full current page HTML, </w:t>
            </w: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including the doctype.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String html = page.content();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52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setContent(html, options)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Replace the current document contents with supplied HTML.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 xml:space="preserve">page.setContent("&lt;h1 id='ready'&gt;Ready&lt;/h1&gt;", new </w:t>
            </w: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Page.SetContentOptions().setWaitUntil(WaitUntilState.DOMCONTENTLOADED));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53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evaluate(expression, arg)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Evaluate JavaScript in the page and return a serializable result.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 xml:space="preserve">Object count = page.evaluate("selector =&gt; document.querySelectorAll(selector).length", </w:t>
            </w: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".product");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54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evaluateHandle(expression, arg)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Evaluate JavaScript and retain a JSHandle for an object/DOM node.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JSHandle body = page.evaluateHandle("() =&gt; document.body");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55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addInitScript(script)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 xml:space="preserve">Run a script after a document is created but before </w:t>
            </w: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page scripts execute.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page.addInitScript("window.__TEST_MODE__ = true;");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56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addScriptTag(options)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Inject a script by URL, path, or inline content.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page.addScriptTag(new Page.AddScriptTagOptions().setUrl("https://example.com/test-helper.js"));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57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addStyleTag(options)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Inject CSS content or a stylesheet URL.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page.addStyleTag(new Page.AddStyleTagOptions().setContent(".debug { outline: 1px solid red; }"));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58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dispatchEvent(selector, type, eventInit)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Dispatch a DOM event on a selector; use sparingly fo</w:t>
            </w: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r UI behavior tests.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page.dispatchEvent("#save", "click", Map.of("bubbles", true));</w:t>
            </w:r>
          </w:p>
        </w:tc>
      </w:tr>
    </w:tbl>
    <w:p w:rsidR="004D399B" w:rsidRPr="004D399B" w:rsidRDefault="004D399B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805373" w:rsidRPr="004D399B" w:rsidRDefault="00921077">
      <w:pPr>
        <w:pStyle w:val="Heading2"/>
        <w:rPr>
          <w:rFonts w:cstheme="majorHAnsi"/>
          <w:sz w:val="28"/>
          <w:szCs w:val="28"/>
        </w:rPr>
      </w:pPr>
      <w:r w:rsidRPr="004D399B">
        <w:rPr>
          <w:rFonts w:cstheme="majorHAnsi"/>
          <w:sz w:val="28"/>
          <w:szCs w:val="28"/>
        </w:rPr>
        <w:t>6. Waiting and synchronizing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2995"/>
        <w:gridCol w:w="3384"/>
        <w:gridCol w:w="8856"/>
      </w:tblGrid>
      <w:tr w:rsidR="00805373" w:rsidRPr="004D399B">
        <w:trPr>
          <w:cantSplit/>
          <w:tblHeader/>
          <w:jc w:val="center"/>
        </w:trPr>
        <w:tc>
          <w:tcPr>
            <w:tcW w:w="605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S.No.</w:t>
            </w:r>
          </w:p>
        </w:tc>
        <w:tc>
          <w:tcPr>
            <w:tcW w:w="2995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Method / key arguments</w:t>
            </w:r>
          </w:p>
        </w:tc>
        <w:tc>
          <w:tcPr>
            <w:tcW w:w="3384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Use</w:t>
            </w:r>
          </w:p>
        </w:tc>
        <w:tc>
          <w:tcPr>
            <w:tcW w:w="8856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Java example (arguments shown)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59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waitForLoadState(state, options)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 xml:space="preserve">Wait for a lifecycle state such as </w:t>
            </w: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DOMCONTENTLOADED or LOAD.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page.waitForLoadState(LoadState.DOMCONTENTLOADED, new Page.WaitForLoadStateOptions().setTimeout(10000));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60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waitForURL(url, options)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Wait until the page URL matches a glob/pattern or predicate.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page.waitForURL("**/dashboard", new</w:t>
            </w: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 xml:space="preserve"> Page.WaitForURLOptions().setTimeout(10000));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61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waitForSelector(selector, options) [legacy]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Wait for a selector to appear/disappear; prefer locator assertions/waits.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 xml:space="preserve">page.waitForSelector("#result", new </w:t>
            </w: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Page.WaitForSelectorOptions().setState(WaitForSelectorState.VISIBLE).setTimeout(5000));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62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waitForFunction(expression, arg, options)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Wait until a browser-side JavaScript condition becomes truthy.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proofErr w:type="gramStart"/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page.waitForFunction(</w:t>
            </w:r>
            <w:proofErr w:type="gramEnd"/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"() =&gt; document.querySelector('#status</w:t>
            </w: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')?.textContent === "Ready"", null, new Page.WaitForFunctionOptions().setTimeout(5000));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63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waitForTimeout(ms) [discouraged]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Fixed sleep; use only for debugging or unavoidable timed behavior.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page.waitForTimeout(500);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64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waitForRequest(url, callback)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Perform an action and wait for a matching request.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Request req = page.waitForRequest("**/api/orders", () -&gt; page.getByRole(AriaRole.BUTTON, new Page.GetByRoleOptions().setName("Place order")).click());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65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waitForResponse(url, callback)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 xml:space="preserve">Perform an action </w:t>
            </w: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and wait for a matching network response.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Response res = page.waitForResponse("**/api/orders", () -&gt; page.getByRole(AriaRole.BUTTON, new Page.GetByRoleOptions().setName("Place order")).click());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66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waitForPopup(callback)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Wait for a popup page opened by an</w:t>
            </w: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 xml:space="preserve"> action.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 popup = page.waitForPopup(() -&gt; page.getByText("Open details").click());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67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waitForDownload(callback)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Wait for a download triggered by an action.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Download file = page.waitForDownload(() -&gt; page.getByText("Download CSV").click());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68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waitForFileChooser(callback)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Wait for a file chooser opened by the action.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FileChooser chooser = page.waitForFileChooser(() -&gt; page.getByText("Choose file").click());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69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waitForNavigation(callback) [discouraged]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 xml:space="preserve">Legacy navigation waiter; prefer waiting </w:t>
            </w: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for URL or a response.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page.waitForNavigation(() -&gt; page.getByRole(AriaRole.LINK, new Page.GetByRoleOptions().setName("Orders")).click());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70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setDefaultTimeout(ms)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Set default timeout for most page actions and waits.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page.setDefaultTimeout(7000);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71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setDefaultNavigationTimeout(ms)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Set default timeout specifically for navigation actions.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page.setDefaultNavigationTimeout(15000);</w:t>
            </w:r>
          </w:p>
        </w:tc>
      </w:tr>
    </w:tbl>
    <w:p w:rsidR="00805373" w:rsidRPr="004D399B" w:rsidRDefault="00805373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805373" w:rsidRPr="004D399B" w:rsidRDefault="00921077">
      <w:pPr>
        <w:pStyle w:val="Heading2"/>
        <w:rPr>
          <w:rFonts w:cstheme="majorHAnsi"/>
          <w:sz w:val="28"/>
          <w:szCs w:val="28"/>
        </w:rPr>
      </w:pPr>
      <w:r w:rsidRPr="004D399B">
        <w:rPr>
          <w:rFonts w:cstheme="majorHAnsi"/>
          <w:sz w:val="28"/>
          <w:szCs w:val="28"/>
        </w:rPr>
        <w:t>7. Frames and nested iframes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2995"/>
        <w:gridCol w:w="3384"/>
        <w:gridCol w:w="8856"/>
      </w:tblGrid>
      <w:tr w:rsidR="00805373" w:rsidRPr="004D399B">
        <w:trPr>
          <w:cantSplit/>
          <w:tblHeader/>
          <w:jc w:val="center"/>
        </w:trPr>
        <w:tc>
          <w:tcPr>
            <w:tcW w:w="605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S.No.</w:t>
            </w:r>
          </w:p>
        </w:tc>
        <w:tc>
          <w:tcPr>
            <w:tcW w:w="2995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Method / key arguments</w:t>
            </w:r>
          </w:p>
        </w:tc>
        <w:tc>
          <w:tcPr>
            <w:tcW w:w="3384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Use</w:t>
            </w:r>
          </w:p>
        </w:tc>
        <w:tc>
          <w:tcPr>
            <w:tcW w:w="8856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Java example (arguments shown)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72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frameLocator(selector)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Recommended way to locate/interact with elements within nested iframes.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page.frameLocator("iframe[name='parentFrame']").frameLocator("iframe[name='childFrame2']").locator("#dropZone").click();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bookmarkStart w:id="0" w:name="_GoBack"/>
            <w:bookmarkEnd w:id="0"/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73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frame(name)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 xml:space="preserve">Retrieve a Frame instance by iframe name for </w:t>
            </w: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Frame APIs.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Frame child1 = page.frame("childFrame1");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74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frames()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Inspect all frames attached to the page.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for (Frame f : page.frames()) { System.out.println(f.name() + " -&gt; " + f.url()); }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75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mainFrame()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Access the top-level frame.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 xml:space="preserve">String topUrl = </w:t>
            </w: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page.mainFrame().url();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76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locator("iframe").contentFrame()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Convert an iframe element locator into a FrameLocator (supported by current Java API).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FrameLocator child = page.locator("iframe[name='childFrame1']").contentFrame();</w:t>
            </w:r>
          </w:p>
        </w:tc>
      </w:tr>
    </w:tbl>
    <w:p w:rsidR="00805373" w:rsidRDefault="00805373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4D399B" w:rsidRDefault="004D399B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4D399B" w:rsidRPr="004D399B" w:rsidRDefault="004D399B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805373" w:rsidRPr="004D399B" w:rsidRDefault="00921077">
      <w:pPr>
        <w:pStyle w:val="Heading2"/>
        <w:rPr>
          <w:rFonts w:cstheme="majorHAnsi"/>
          <w:sz w:val="28"/>
          <w:szCs w:val="28"/>
        </w:rPr>
      </w:pPr>
      <w:r w:rsidRPr="004D399B">
        <w:rPr>
          <w:rFonts w:cstheme="majorHAnsi"/>
          <w:sz w:val="28"/>
          <w:szCs w:val="28"/>
        </w:rPr>
        <w:t xml:space="preserve">8. Screenshot, PDF, </w:t>
      </w:r>
      <w:r w:rsidRPr="004D399B">
        <w:rPr>
          <w:rFonts w:cstheme="majorHAnsi"/>
          <w:sz w:val="28"/>
          <w:szCs w:val="28"/>
        </w:rPr>
        <w:t>viewport and emulation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2995"/>
        <w:gridCol w:w="3384"/>
        <w:gridCol w:w="8856"/>
      </w:tblGrid>
      <w:tr w:rsidR="00805373" w:rsidRPr="004D399B">
        <w:trPr>
          <w:cantSplit/>
          <w:tblHeader/>
          <w:jc w:val="center"/>
        </w:trPr>
        <w:tc>
          <w:tcPr>
            <w:tcW w:w="605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S.No.</w:t>
            </w:r>
          </w:p>
        </w:tc>
        <w:tc>
          <w:tcPr>
            <w:tcW w:w="2995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Method / key arguments</w:t>
            </w:r>
          </w:p>
        </w:tc>
        <w:tc>
          <w:tcPr>
            <w:tcW w:w="3384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Use</w:t>
            </w:r>
          </w:p>
        </w:tc>
        <w:tc>
          <w:tcPr>
            <w:tcW w:w="8856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Java example (arguments shown)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77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screenshot(options)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Capture the page or viewport to a file or byte array.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 xml:space="preserve">page.screenshot(new </w:t>
            </w: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Page.ScreenshotOptions().setPath(Paths.get("artifacts/page.png")).setFullPage(true));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78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pdf(options)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Export the page to PDF; supported by Chromium.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page.pdf(new Page.PdfOptions().setPath(Paths.get("artifacts/report.pdf")).setFormat("A4"));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79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setViewportSize(width, height)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Set viewport dimensions in CSS pixels.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page.setViewportSize(1366, 768);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80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viewportSize()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Read configured viewport width and height.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Page.ViewportSize size = page.viewportSize();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81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emulateMedia(options)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 xml:space="preserve">Emulate media, </w:t>
            </w: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color scheme, or reduced-motion preferences.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page.emulateMedia(new Page.EmulateMediaOptions().setColorScheme(ColorScheme.DARK).setReducedMotion(ReducedMotion.REDUCE));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82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video()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 xml:space="preserve">Get the recorded video object when video recording is enabled on the </w:t>
            </w: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context.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Video video = page.video();</w:t>
            </w:r>
          </w:p>
        </w:tc>
      </w:tr>
    </w:tbl>
    <w:p w:rsidR="00805373" w:rsidRPr="004D399B" w:rsidRDefault="00805373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805373" w:rsidRPr="004D399B" w:rsidRDefault="00921077">
      <w:pPr>
        <w:pStyle w:val="Heading2"/>
        <w:rPr>
          <w:rFonts w:cstheme="majorHAnsi"/>
          <w:sz w:val="28"/>
          <w:szCs w:val="28"/>
        </w:rPr>
      </w:pPr>
      <w:r w:rsidRPr="004D399B">
        <w:rPr>
          <w:rFonts w:cstheme="majorHAnsi"/>
          <w:sz w:val="28"/>
          <w:szCs w:val="28"/>
        </w:rPr>
        <w:t>9. Mouse, keyboard and interaction helpers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2995"/>
        <w:gridCol w:w="3384"/>
        <w:gridCol w:w="8856"/>
      </w:tblGrid>
      <w:tr w:rsidR="00805373" w:rsidRPr="004D399B">
        <w:trPr>
          <w:cantSplit/>
          <w:tblHeader/>
          <w:jc w:val="center"/>
        </w:trPr>
        <w:tc>
          <w:tcPr>
            <w:tcW w:w="605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S.No.</w:t>
            </w:r>
          </w:p>
        </w:tc>
        <w:tc>
          <w:tcPr>
            <w:tcW w:w="2995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Method / key arguments</w:t>
            </w:r>
          </w:p>
        </w:tc>
        <w:tc>
          <w:tcPr>
            <w:tcW w:w="3384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Use</w:t>
            </w:r>
          </w:p>
        </w:tc>
        <w:tc>
          <w:tcPr>
            <w:tcW w:w="8856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Java example (arguments shown)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83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mouse()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Get low-level mouse control for coordinates and drag sequences.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page.mouse().move(120, 240);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84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keyboard()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Get low-level keyboard control.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page.keyboard().press("Control+A");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85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keyboard().type(text)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Type text into the currently focused element.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page.keyboard().type("Playwright Java");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86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keyboard().down(key) / up(key)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 xml:space="preserve">Hold/release a key for </w:t>
            </w: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shortcut or key-chord scenarios.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page.keyboard().down("Shift"); page.keyboard().press("ArrowRight"); page.keyboard().up("Shift");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87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pause()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Pause execution for interactive debugging with Playwright Inspector.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page.pause();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88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 xml:space="preserve">addLocatorHandler(locator, </w:t>
            </w: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handler, options)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Run a handler when an unexpected overlay appears before an action/assertion.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page.addLocatorHandler(page.getByText("Sign up to the newsletter"), overlay -&gt; page.getByRole(AriaRole.BUTTON, new Page.GetByRoleOptions().setName("No thanks")).</w:t>
            </w: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click(), new Page.AddLocatorHandlerOptions().setTimes(1));</w:t>
            </w:r>
          </w:p>
        </w:tc>
      </w:tr>
    </w:tbl>
    <w:p w:rsidR="00805373" w:rsidRPr="004D399B" w:rsidRDefault="00805373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805373" w:rsidRPr="004D399B" w:rsidRDefault="00921077">
      <w:pPr>
        <w:pStyle w:val="Heading2"/>
        <w:rPr>
          <w:rFonts w:cstheme="majorHAnsi"/>
          <w:sz w:val="28"/>
          <w:szCs w:val="28"/>
        </w:rPr>
      </w:pPr>
      <w:r w:rsidRPr="004D399B">
        <w:rPr>
          <w:rFonts w:cstheme="majorHAnsi"/>
          <w:sz w:val="28"/>
          <w:szCs w:val="28"/>
        </w:rPr>
        <w:lastRenderedPageBreak/>
        <w:t>10. Events, console, dialogs, downloads and popups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2995"/>
        <w:gridCol w:w="3384"/>
        <w:gridCol w:w="8856"/>
      </w:tblGrid>
      <w:tr w:rsidR="00805373" w:rsidRPr="004D399B">
        <w:trPr>
          <w:cantSplit/>
          <w:tblHeader/>
          <w:jc w:val="center"/>
        </w:trPr>
        <w:tc>
          <w:tcPr>
            <w:tcW w:w="605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S.No.</w:t>
            </w:r>
          </w:p>
        </w:tc>
        <w:tc>
          <w:tcPr>
            <w:tcW w:w="2995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Method / key arguments</w:t>
            </w:r>
          </w:p>
        </w:tc>
        <w:tc>
          <w:tcPr>
            <w:tcW w:w="3384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Use</w:t>
            </w:r>
          </w:p>
        </w:tc>
        <w:tc>
          <w:tcPr>
            <w:tcW w:w="8856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Java example (arguments shown)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89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onLoad(handler)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Register a callback for the page load event.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page.onLoad(p -</w:t>
            </w: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&gt; System.out.println("Loaded: " + p.url()));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90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onDOMContentLoaded(handler)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Register a callback when DOMContentLoaded fires.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page.onDOMContentLoaded(p -&gt; System.out.println("DOM is ready"));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91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onRequest(handler)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Observe outgoing network requests.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page.onRequest(req -&gt; System.out.println("Request: " + req.method() + " " + req.url()));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92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onResponse(handler)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Observe network responses.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page.onResponse(res -&gt; System.out.println("Response: " + res.status() + " " + res.url()));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93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onRequestFailed(handler)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Log requests that failed at the network/browser level.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page.onRequestFailed(req -&gt; System.out.println("Failed: " + req.url()));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94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onConsoleMessage(handler)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Capture browser console messages.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 xml:space="preserve">page.onConsoleMessage(msg -&gt; </w:t>
            </w: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System.out.println("Console: " + msg.type() + " " + msg.text()));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95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onPageError(handler)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Observe uncaught page errors (supported in recent Playwright versions).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page.onPageError(error -&gt; System.out.println("Page error: " + error));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96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onDialog(handler)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Handle alert, confirm, prompt, or beforeunload dialogs.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page.onDialog(dialog -&gt; { System.out.println(dialog.message()); dialog.accept(); });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97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onDownload(handler)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Observe downloads initiated by the page.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page.onDownload(download -&gt; System.out.println(dow</w:t>
            </w: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nload.suggestedFilename()));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98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onPopup(handler)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Observe new popup pages created by this page.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page.onPopup(popup -&gt; System.out.println("Popup URL: " + popup.url()));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offRequest(handler)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Unsubscribe the exact request handler previously registered.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Consumer&lt;Request&gt; handler = req -&gt; System.out.println(req.url()); page.onRequest(handler); page.offRequest(handler);</w:t>
            </w:r>
          </w:p>
        </w:tc>
      </w:tr>
    </w:tbl>
    <w:p w:rsidR="00805373" w:rsidRPr="004D399B" w:rsidRDefault="00805373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805373" w:rsidRPr="004D399B" w:rsidRDefault="00921077">
      <w:pPr>
        <w:pStyle w:val="Heading2"/>
        <w:rPr>
          <w:rFonts w:cstheme="majorHAnsi"/>
          <w:sz w:val="28"/>
          <w:szCs w:val="28"/>
        </w:rPr>
      </w:pPr>
      <w:r w:rsidRPr="004D399B">
        <w:rPr>
          <w:rFonts w:cstheme="majorHAnsi"/>
          <w:sz w:val="28"/>
          <w:szCs w:val="28"/>
        </w:rPr>
        <w:lastRenderedPageBreak/>
        <w:t>11. Network control and API access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2995"/>
        <w:gridCol w:w="3384"/>
        <w:gridCol w:w="8856"/>
      </w:tblGrid>
      <w:tr w:rsidR="00805373" w:rsidRPr="004D399B">
        <w:trPr>
          <w:cantSplit/>
          <w:tblHeader/>
          <w:jc w:val="center"/>
        </w:trPr>
        <w:tc>
          <w:tcPr>
            <w:tcW w:w="605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S.No.</w:t>
            </w:r>
          </w:p>
        </w:tc>
        <w:tc>
          <w:tcPr>
            <w:tcW w:w="2995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Method / key arguments</w:t>
            </w:r>
          </w:p>
        </w:tc>
        <w:tc>
          <w:tcPr>
            <w:tcW w:w="3384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Use</w:t>
            </w:r>
          </w:p>
        </w:tc>
        <w:tc>
          <w:tcPr>
            <w:tcW w:w="8856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Java example (arguments shown)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100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route(url, handler)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 xml:space="preserve">Intercept </w:t>
            </w: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matching requests to modify, fulfill, or abort them.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page.route("**/*.png", route -&gt; route.abort());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101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unroute(url)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Remove a previously registered route for the matching URL pattern.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page.unroute("**/*.png");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102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routeFromHAR(path, options)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Replay/match network requests from an HTTP Archive (HAR) file.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page.routeFromHAR(Paths.get("test-data/site.har"), new Page.RouteFromHAROptions().setNotFound(HarNotFound.ABORT));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103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setExtraHTTPHeaders(headers)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Add headers to requests from this page.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page.setExtraHTTPHeaders(Map.of("X-Test-Run", "regression", "X-Client", "playwright"));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104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request()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Get the APIRequestContext associated with the page context for API calls.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APIResponse response = page.request().get("https://example.com/api/health");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05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url() + response checks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Combine current URL and a waited response for route assertions.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Response response = page.waitForResponse("**/api/profile", () -&gt; page.reload()); System.out.println(response.status() + " at " + page.url());</w:t>
            </w:r>
          </w:p>
        </w:tc>
      </w:tr>
    </w:tbl>
    <w:p w:rsidR="00805373" w:rsidRPr="004D399B" w:rsidRDefault="00805373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805373" w:rsidRPr="004D399B" w:rsidRDefault="00921077">
      <w:pPr>
        <w:pStyle w:val="Heading2"/>
        <w:rPr>
          <w:rFonts w:cstheme="majorHAnsi"/>
          <w:sz w:val="28"/>
          <w:szCs w:val="28"/>
        </w:rPr>
      </w:pPr>
      <w:r w:rsidRPr="004D399B">
        <w:rPr>
          <w:rFonts w:cstheme="majorHAnsi"/>
          <w:sz w:val="28"/>
          <w:szCs w:val="28"/>
        </w:rPr>
        <w:t xml:space="preserve">12. Additional </w:t>
      </w:r>
      <w:r w:rsidRPr="004D399B">
        <w:rPr>
          <w:rFonts w:cstheme="majorHAnsi"/>
          <w:sz w:val="28"/>
          <w:szCs w:val="28"/>
        </w:rPr>
        <w:t>inspection / accessibility helpers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5"/>
        <w:gridCol w:w="2995"/>
        <w:gridCol w:w="3384"/>
        <w:gridCol w:w="8856"/>
      </w:tblGrid>
      <w:tr w:rsidR="00805373" w:rsidRPr="004D399B">
        <w:trPr>
          <w:cantSplit/>
          <w:tblHeader/>
          <w:jc w:val="center"/>
        </w:trPr>
        <w:tc>
          <w:tcPr>
            <w:tcW w:w="605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S.No.</w:t>
            </w:r>
          </w:p>
        </w:tc>
        <w:tc>
          <w:tcPr>
            <w:tcW w:w="2995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Method / key arguments</w:t>
            </w:r>
          </w:p>
        </w:tc>
        <w:tc>
          <w:tcPr>
            <w:tcW w:w="3384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Use</w:t>
            </w:r>
          </w:p>
        </w:tc>
        <w:tc>
          <w:tcPr>
            <w:tcW w:w="8856" w:type="dxa"/>
            <w:shd w:val="clear" w:color="auto" w:fill="17365D"/>
            <w:tcMar>
              <w:top w:w="80" w:type="dxa"/>
              <w:left w:w="65" w:type="dxa"/>
              <w:bottom w:w="80" w:type="dxa"/>
              <w:right w:w="6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FFFFFF"/>
                <w:sz w:val="24"/>
                <w:szCs w:val="24"/>
              </w:rPr>
              <w:t>Java example (arguments shown)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106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ariaSnapshot(options)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Return an accessibility-tree snapshot for debugging or AI-oriented inspection (recent versions).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 xml:space="preserve">String snapshot = </w:t>
            </w: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page.ariaSnapshot(new Page.AriaSnapshotOptions().setMode(AriaSnapshotMode.DEFAULT).setDepth(4));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107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consoleMessages(options)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Read the stored recent console messages (recent versions).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 xml:space="preserve">List&lt;ConsoleMessage&gt; messages = page.consoleMessages(new </w:t>
            </w: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Page.ConsoleMessagesOptions().setFilter(ConsoleMessagesFilter.SINCE_NAVIGATION));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108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clearConsoleMessages()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Clear stored console messages before a test phase.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page.clearConsoleMessages();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109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pageErrors()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 xml:space="preserve">Read stored uncaught page errors in recent </w:t>
            </w: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versions.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List&lt;WebError&gt; errors = page.pageErrors();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110</w:t>
            </w:r>
          </w:p>
        </w:tc>
        <w:tc>
          <w:tcPr>
            <w:tcW w:w="2995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clearPageErrors()</w:t>
            </w:r>
          </w:p>
        </w:tc>
        <w:tc>
          <w:tcPr>
            <w:tcW w:w="3384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Clear stored page errors before a specific action.</w:t>
            </w:r>
          </w:p>
        </w:tc>
        <w:tc>
          <w:tcPr>
            <w:tcW w:w="8856" w:type="dxa"/>
            <w:shd w:val="clear" w:color="auto" w:fill="F3F6F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page.clearPageErrors();</w:t>
            </w:r>
          </w:p>
        </w:tc>
      </w:tr>
      <w:tr w:rsidR="00805373" w:rsidRPr="004D399B">
        <w:trPr>
          <w:cantSplit/>
          <w:jc w:val="center"/>
        </w:trPr>
        <w:tc>
          <w:tcPr>
            <w:tcW w:w="60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111</w:t>
            </w:r>
          </w:p>
        </w:tc>
        <w:tc>
          <w:tcPr>
            <w:tcW w:w="2995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b/>
                <w:color w:val="17365D"/>
                <w:sz w:val="24"/>
                <w:szCs w:val="24"/>
              </w:rPr>
              <w:t>clock()</w:t>
            </w:r>
          </w:p>
        </w:tc>
        <w:tc>
          <w:tcPr>
            <w:tcW w:w="3384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sz w:val="24"/>
                <w:szCs w:val="24"/>
              </w:rPr>
              <w:t>Access clock controls for mocking time in supported versions.</w:t>
            </w:r>
          </w:p>
        </w:tc>
        <w:tc>
          <w:tcPr>
            <w:tcW w:w="8856" w:type="dxa"/>
            <w:tcMar>
              <w:top w:w="50" w:type="dxa"/>
              <w:left w:w="55" w:type="dxa"/>
              <w:bottom w:w="50" w:type="dxa"/>
              <w:right w:w="55" w:type="dxa"/>
            </w:tcMar>
            <w:vAlign w:val="center"/>
          </w:tcPr>
          <w:p w:rsidR="00805373" w:rsidRPr="004D399B" w:rsidRDefault="00921077">
            <w:pPr>
              <w:pStyle w:val="CodeCell"/>
              <w:rPr>
                <w:rFonts w:asciiTheme="majorHAnsi" w:hAnsiTheme="majorHAnsi" w:cstheme="majorHAnsi"/>
                <w:sz w:val="24"/>
                <w:szCs w:val="24"/>
              </w:rPr>
            </w:pPr>
            <w:r w:rsidRPr="004D399B">
              <w:rPr>
                <w:rFonts w:asciiTheme="majorHAnsi" w:hAnsiTheme="majorHAnsi" w:cstheme="majorHAnsi"/>
                <w:color w:val="24292F"/>
                <w:sz w:val="24"/>
                <w:szCs w:val="24"/>
              </w:rPr>
              <w:t>page.clock().install();</w:t>
            </w:r>
          </w:p>
        </w:tc>
      </w:tr>
    </w:tbl>
    <w:p w:rsidR="00805373" w:rsidRPr="004D399B" w:rsidRDefault="00805373">
      <w:pPr>
        <w:spacing w:after="0"/>
        <w:rPr>
          <w:rFonts w:asciiTheme="majorHAnsi" w:hAnsiTheme="majorHAnsi" w:cstheme="majorHAnsi"/>
          <w:sz w:val="24"/>
          <w:szCs w:val="24"/>
        </w:rPr>
      </w:pPr>
    </w:p>
    <w:p w:rsidR="00805373" w:rsidRPr="004D399B" w:rsidRDefault="00921077">
      <w:pPr>
        <w:pStyle w:val="Heading1"/>
        <w:rPr>
          <w:rFonts w:cstheme="majorHAnsi"/>
          <w:sz w:val="24"/>
          <w:szCs w:val="24"/>
        </w:rPr>
      </w:pPr>
      <w:r w:rsidRPr="004D399B">
        <w:rPr>
          <w:rFonts w:cstheme="majorHAnsi"/>
          <w:sz w:val="24"/>
          <w:szCs w:val="24"/>
        </w:rPr>
        <w:t>Usage notes</w:t>
      </w:r>
    </w:p>
    <w:p w:rsidR="00805373" w:rsidRPr="004D399B" w:rsidRDefault="00921077">
      <w:pPr>
        <w:ind w:left="216"/>
        <w:rPr>
          <w:rFonts w:asciiTheme="majorHAnsi" w:hAnsiTheme="majorHAnsi" w:cstheme="majorHAnsi"/>
          <w:sz w:val="24"/>
          <w:szCs w:val="24"/>
        </w:rPr>
      </w:pPr>
      <w:r w:rsidRPr="004D399B">
        <w:rPr>
          <w:rFonts w:asciiTheme="majorHAnsi" w:hAnsiTheme="majorHAnsi" w:cstheme="majorHAnsi"/>
          <w:sz w:val="24"/>
          <w:szCs w:val="24"/>
        </w:rPr>
        <w:t xml:space="preserve">• </w:t>
      </w:r>
      <w:r w:rsidRPr="004D399B">
        <w:rPr>
          <w:rFonts w:asciiTheme="majorHAnsi" w:hAnsiTheme="majorHAnsi" w:cstheme="majorHAnsi"/>
          <w:b/>
          <w:sz w:val="24"/>
          <w:szCs w:val="24"/>
        </w:rPr>
        <w:t xml:space="preserve">Prefer Locator-based interactions. </w:t>
      </w:r>
      <w:r w:rsidRPr="004D399B">
        <w:rPr>
          <w:rFonts w:asciiTheme="majorHAnsi" w:hAnsiTheme="majorHAnsi" w:cstheme="majorHAnsi"/>
          <w:sz w:val="24"/>
          <w:szCs w:val="24"/>
        </w:rPr>
        <w:t xml:space="preserve">For new tests use </w:t>
      </w:r>
      <w:proofErr w:type="gramStart"/>
      <w:r w:rsidRPr="004D399B">
        <w:rPr>
          <w:rFonts w:asciiTheme="majorHAnsi" w:hAnsiTheme="majorHAnsi" w:cstheme="majorHAnsi"/>
          <w:sz w:val="24"/>
          <w:szCs w:val="24"/>
        </w:rPr>
        <w:t>page.getByRole(</w:t>
      </w:r>
      <w:proofErr w:type="gramEnd"/>
      <w:r w:rsidRPr="004D399B">
        <w:rPr>
          <w:rFonts w:asciiTheme="majorHAnsi" w:hAnsiTheme="majorHAnsi" w:cstheme="majorHAnsi"/>
          <w:sz w:val="24"/>
          <w:szCs w:val="24"/>
        </w:rPr>
        <w:t xml:space="preserve">...), page.getByLabel(...), or page.locator(...), then call Locator methods such as click(), fill(), check(), and textContent(). Direct Page selector methods like </w:t>
      </w:r>
      <w:proofErr w:type="gramStart"/>
      <w:r w:rsidRPr="004D399B">
        <w:rPr>
          <w:rFonts w:asciiTheme="majorHAnsi" w:hAnsiTheme="majorHAnsi" w:cstheme="majorHAnsi"/>
          <w:sz w:val="24"/>
          <w:szCs w:val="24"/>
        </w:rPr>
        <w:t>page.click(</w:t>
      </w:r>
      <w:proofErr w:type="gramEnd"/>
      <w:r w:rsidRPr="004D399B">
        <w:rPr>
          <w:rFonts w:asciiTheme="majorHAnsi" w:hAnsiTheme="majorHAnsi" w:cstheme="majorHAnsi"/>
          <w:sz w:val="24"/>
          <w:szCs w:val="24"/>
        </w:rPr>
        <w:t>selector) are still present but discouraged in the current API documentation.</w:t>
      </w:r>
    </w:p>
    <w:p w:rsidR="00805373" w:rsidRPr="004D399B" w:rsidRDefault="00921077">
      <w:pPr>
        <w:ind w:left="216"/>
        <w:rPr>
          <w:rFonts w:asciiTheme="majorHAnsi" w:hAnsiTheme="majorHAnsi" w:cstheme="majorHAnsi"/>
          <w:sz w:val="24"/>
          <w:szCs w:val="24"/>
        </w:rPr>
      </w:pPr>
      <w:r w:rsidRPr="004D399B">
        <w:rPr>
          <w:rFonts w:asciiTheme="majorHAnsi" w:hAnsiTheme="majorHAnsi" w:cstheme="majorHAnsi"/>
          <w:sz w:val="24"/>
          <w:szCs w:val="24"/>
        </w:rPr>
        <w:t xml:space="preserve">• </w:t>
      </w:r>
      <w:r w:rsidRPr="004D399B">
        <w:rPr>
          <w:rFonts w:asciiTheme="majorHAnsi" w:hAnsiTheme="majorHAnsi" w:cstheme="majorHAnsi"/>
          <w:b/>
          <w:sz w:val="24"/>
          <w:szCs w:val="24"/>
        </w:rPr>
        <w:t xml:space="preserve">Avoid fixed sleeps. </w:t>
      </w:r>
      <w:r w:rsidRPr="004D399B">
        <w:rPr>
          <w:rFonts w:asciiTheme="majorHAnsi" w:hAnsiTheme="majorHAnsi" w:cstheme="majorHAnsi"/>
          <w:sz w:val="24"/>
          <w:szCs w:val="24"/>
        </w:rPr>
        <w:t xml:space="preserve">Prefer auto-waiting Locator actions/assertions, </w:t>
      </w:r>
      <w:proofErr w:type="gramStart"/>
      <w:r w:rsidRPr="004D399B">
        <w:rPr>
          <w:rFonts w:asciiTheme="majorHAnsi" w:hAnsiTheme="majorHAnsi" w:cstheme="majorHAnsi"/>
          <w:sz w:val="24"/>
          <w:szCs w:val="24"/>
        </w:rPr>
        <w:t>waitForURL(</w:t>
      </w:r>
      <w:proofErr w:type="gramEnd"/>
      <w:r w:rsidRPr="004D399B">
        <w:rPr>
          <w:rFonts w:asciiTheme="majorHAnsi" w:hAnsiTheme="majorHAnsi" w:cstheme="majorHAnsi"/>
          <w:sz w:val="24"/>
          <w:szCs w:val="24"/>
        </w:rPr>
        <w:t xml:space="preserve">), waitForResponse(), or a specific condition. </w:t>
      </w:r>
      <w:proofErr w:type="gramStart"/>
      <w:r w:rsidRPr="004D399B">
        <w:rPr>
          <w:rFonts w:asciiTheme="majorHAnsi" w:hAnsiTheme="majorHAnsi" w:cstheme="majorHAnsi"/>
          <w:sz w:val="24"/>
          <w:szCs w:val="24"/>
        </w:rPr>
        <w:t>waitForTimeout(</w:t>
      </w:r>
      <w:proofErr w:type="gramEnd"/>
      <w:r w:rsidRPr="004D399B">
        <w:rPr>
          <w:rFonts w:asciiTheme="majorHAnsi" w:hAnsiTheme="majorHAnsi" w:cstheme="majorHAnsi"/>
          <w:sz w:val="24"/>
          <w:szCs w:val="24"/>
        </w:rPr>
        <w:t>) is included only as a debugging u</w:t>
      </w:r>
      <w:r w:rsidRPr="004D399B">
        <w:rPr>
          <w:rFonts w:asciiTheme="majorHAnsi" w:hAnsiTheme="majorHAnsi" w:cstheme="majorHAnsi"/>
          <w:sz w:val="24"/>
          <w:szCs w:val="24"/>
        </w:rPr>
        <w:t>tility.</w:t>
      </w:r>
    </w:p>
    <w:p w:rsidR="00805373" w:rsidRPr="004D399B" w:rsidRDefault="00921077">
      <w:pPr>
        <w:ind w:left="216"/>
        <w:rPr>
          <w:rFonts w:asciiTheme="majorHAnsi" w:hAnsiTheme="majorHAnsi" w:cstheme="majorHAnsi"/>
          <w:sz w:val="24"/>
          <w:szCs w:val="24"/>
        </w:rPr>
      </w:pPr>
      <w:r w:rsidRPr="004D399B">
        <w:rPr>
          <w:rFonts w:asciiTheme="majorHAnsi" w:hAnsiTheme="majorHAnsi" w:cstheme="majorHAnsi"/>
          <w:sz w:val="24"/>
          <w:szCs w:val="24"/>
        </w:rPr>
        <w:t xml:space="preserve">• </w:t>
      </w:r>
      <w:r w:rsidRPr="004D399B">
        <w:rPr>
          <w:rFonts w:asciiTheme="majorHAnsi" w:hAnsiTheme="majorHAnsi" w:cstheme="majorHAnsi"/>
          <w:b/>
          <w:sz w:val="24"/>
          <w:szCs w:val="24"/>
        </w:rPr>
        <w:t xml:space="preserve">Nested iframes. </w:t>
      </w:r>
      <w:r w:rsidRPr="004D399B">
        <w:rPr>
          <w:rFonts w:asciiTheme="majorHAnsi" w:hAnsiTheme="majorHAnsi" w:cstheme="majorHAnsi"/>
          <w:sz w:val="24"/>
          <w:szCs w:val="24"/>
        </w:rPr>
        <w:t xml:space="preserve">Use </w:t>
      </w:r>
      <w:proofErr w:type="gramStart"/>
      <w:r w:rsidRPr="004D399B">
        <w:rPr>
          <w:rFonts w:asciiTheme="majorHAnsi" w:hAnsiTheme="majorHAnsi" w:cstheme="majorHAnsi"/>
          <w:sz w:val="24"/>
          <w:szCs w:val="24"/>
        </w:rPr>
        <w:t>frameLocator(</w:t>
      </w:r>
      <w:proofErr w:type="gramEnd"/>
      <w:r w:rsidRPr="004D399B">
        <w:rPr>
          <w:rFonts w:asciiTheme="majorHAnsi" w:hAnsiTheme="majorHAnsi" w:cstheme="majorHAnsi"/>
          <w:sz w:val="24"/>
          <w:szCs w:val="24"/>
        </w:rPr>
        <w:t>...) chained from the outer iframe to the nested child iframe. If the parent page contains parentFrame and that document contains childFrame1/childFrame2, scope to parentFrame first, then the child frame.</w:t>
      </w:r>
    </w:p>
    <w:p w:rsidR="00805373" w:rsidRPr="004D399B" w:rsidRDefault="00921077">
      <w:pPr>
        <w:ind w:left="216"/>
        <w:rPr>
          <w:rFonts w:asciiTheme="majorHAnsi" w:hAnsiTheme="majorHAnsi" w:cstheme="majorHAnsi"/>
          <w:sz w:val="24"/>
          <w:szCs w:val="24"/>
        </w:rPr>
      </w:pPr>
      <w:r w:rsidRPr="004D399B">
        <w:rPr>
          <w:rFonts w:asciiTheme="majorHAnsi" w:hAnsiTheme="majorHAnsi" w:cstheme="majorHAnsi"/>
          <w:sz w:val="24"/>
          <w:szCs w:val="24"/>
        </w:rPr>
        <w:t xml:space="preserve">• </w:t>
      </w:r>
      <w:r w:rsidRPr="004D399B">
        <w:rPr>
          <w:rFonts w:asciiTheme="majorHAnsi" w:hAnsiTheme="majorHAnsi" w:cstheme="majorHAnsi"/>
          <w:b/>
          <w:sz w:val="24"/>
          <w:szCs w:val="24"/>
        </w:rPr>
        <w:t>Versio</w:t>
      </w:r>
      <w:r w:rsidRPr="004D399B">
        <w:rPr>
          <w:rFonts w:asciiTheme="majorHAnsi" w:hAnsiTheme="majorHAnsi" w:cstheme="majorHAnsi"/>
          <w:b/>
          <w:sz w:val="24"/>
          <w:szCs w:val="24"/>
        </w:rPr>
        <w:t xml:space="preserve">n awareness. </w:t>
      </w:r>
      <w:r w:rsidRPr="004D399B">
        <w:rPr>
          <w:rFonts w:asciiTheme="majorHAnsi" w:hAnsiTheme="majorHAnsi" w:cstheme="majorHAnsi"/>
          <w:sz w:val="24"/>
          <w:szCs w:val="24"/>
        </w:rPr>
        <w:t xml:space="preserve">Some recent inspection methods such as </w:t>
      </w:r>
      <w:proofErr w:type="gramStart"/>
      <w:r w:rsidRPr="004D399B">
        <w:rPr>
          <w:rFonts w:asciiTheme="majorHAnsi" w:hAnsiTheme="majorHAnsi" w:cstheme="majorHAnsi"/>
          <w:sz w:val="24"/>
          <w:szCs w:val="24"/>
        </w:rPr>
        <w:t>ariaSnapshot(</w:t>
      </w:r>
      <w:proofErr w:type="gramEnd"/>
      <w:r w:rsidRPr="004D399B">
        <w:rPr>
          <w:rFonts w:asciiTheme="majorHAnsi" w:hAnsiTheme="majorHAnsi" w:cstheme="majorHAnsi"/>
          <w:sz w:val="24"/>
          <w:szCs w:val="24"/>
        </w:rPr>
        <w:t>), consoleMessages(), clock(), and pageErrors() require recent Playwright Java versions. Check your project dependency version before using these methods.</w:t>
      </w:r>
    </w:p>
    <w:p w:rsidR="00805373" w:rsidRPr="004D399B" w:rsidRDefault="00921077">
      <w:pPr>
        <w:pStyle w:val="Heading1"/>
        <w:rPr>
          <w:rFonts w:cstheme="majorHAnsi"/>
          <w:sz w:val="24"/>
          <w:szCs w:val="24"/>
        </w:rPr>
      </w:pPr>
      <w:r w:rsidRPr="004D399B">
        <w:rPr>
          <w:rFonts w:cstheme="majorHAnsi"/>
          <w:sz w:val="24"/>
          <w:szCs w:val="24"/>
        </w:rPr>
        <w:t>Official reference</w:t>
      </w:r>
    </w:p>
    <w:p w:rsidR="00805373" w:rsidRPr="004D399B" w:rsidRDefault="00921077">
      <w:pPr>
        <w:rPr>
          <w:rFonts w:asciiTheme="majorHAnsi" w:hAnsiTheme="majorHAnsi" w:cstheme="majorHAnsi"/>
          <w:sz w:val="24"/>
          <w:szCs w:val="24"/>
        </w:rPr>
      </w:pPr>
      <w:r w:rsidRPr="004D399B">
        <w:rPr>
          <w:rFonts w:asciiTheme="majorHAnsi" w:hAnsiTheme="majorHAnsi" w:cstheme="majorHAnsi"/>
          <w:sz w:val="24"/>
          <w:szCs w:val="24"/>
        </w:rPr>
        <w:t>Method names, ove</w:t>
      </w:r>
      <w:r w:rsidRPr="004D399B">
        <w:rPr>
          <w:rFonts w:asciiTheme="majorHAnsi" w:hAnsiTheme="majorHAnsi" w:cstheme="majorHAnsi"/>
          <w:sz w:val="24"/>
          <w:szCs w:val="24"/>
        </w:rPr>
        <w:t xml:space="preserve">rloads, options, and deprecation guidance are based on the official Playwright Java Page API reference: </w:t>
      </w:r>
      <w:hyperlink r:id="rId8">
        <w:r w:rsidRPr="004D399B">
          <w:rPr>
            <w:rFonts w:asciiTheme="majorHAnsi" w:hAnsiTheme="majorHAnsi" w:cstheme="majorHAnsi"/>
            <w:color w:val="0563C1"/>
            <w:sz w:val="24"/>
            <w:szCs w:val="24"/>
            <w:u w:val="single"/>
          </w:rPr>
          <w:t>playwright.dev/java/docs/api/class-page</w:t>
        </w:r>
      </w:hyperlink>
      <w:r w:rsidRPr="004D399B">
        <w:rPr>
          <w:rFonts w:asciiTheme="majorHAnsi" w:hAnsiTheme="majorHAnsi" w:cstheme="majorHAnsi"/>
          <w:sz w:val="24"/>
          <w:szCs w:val="24"/>
        </w:rPr>
        <w:t xml:space="preserve">. Consult the reference for all overloads and </w:t>
      </w:r>
      <w:r w:rsidRPr="004D399B">
        <w:rPr>
          <w:rFonts w:asciiTheme="majorHAnsi" w:hAnsiTheme="majorHAnsi" w:cstheme="majorHAnsi"/>
          <w:sz w:val="24"/>
          <w:szCs w:val="24"/>
        </w:rPr>
        <w:t>the exact API available in your installed version.</w:t>
      </w:r>
    </w:p>
    <w:sectPr w:rsidR="00805373" w:rsidRPr="004D399B" w:rsidSect="00034616">
      <w:headerReference w:type="default" r:id="rId9"/>
      <w:footerReference w:type="default" r:id="rId10"/>
      <w:pgSz w:w="16834" w:h="11909" w:orient="landscape"/>
      <w:pgMar w:top="605" w:right="547" w:bottom="605" w:left="547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1077" w:rsidRDefault="00921077">
      <w:pPr>
        <w:spacing w:after="0"/>
      </w:pPr>
      <w:r>
        <w:separator/>
      </w:r>
    </w:p>
  </w:endnote>
  <w:endnote w:type="continuationSeparator" w:id="0">
    <w:p w:rsidR="00921077" w:rsidRDefault="009210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373" w:rsidRDefault="00921077">
    <w:pPr>
      <w:pStyle w:val="Footer"/>
      <w:jc w:val="center"/>
    </w:pPr>
    <w:r>
      <w:rPr>
        <w:color w:val="646E78"/>
        <w:sz w:val="14"/>
      </w:rPr>
      <w:t>Playwright Java Page interface • Examples show method arguments • Verify availability agai</w:t>
    </w:r>
    <w:r>
      <w:rPr>
        <w:color w:val="646E78"/>
        <w:sz w:val="14"/>
      </w:rPr>
      <w:t>nst your project version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1077" w:rsidRDefault="00921077">
      <w:pPr>
        <w:spacing w:after="0"/>
      </w:pPr>
      <w:r>
        <w:separator/>
      </w:r>
    </w:p>
  </w:footnote>
  <w:footnote w:type="continuationSeparator" w:id="0">
    <w:p w:rsidR="00921077" w:rsidRDefault="009210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373" w:rsidRDefault="00921077">
    <w:pPr>
      <w:pStyle w:val="Header"/>
      <w:jc w:val="right"/>
    </w:pPr>
    <w:r>
      <w:rPr>
        <w:b/>
        <w:color w:val="646E78"/>
        <w:sz w:val="14"/>
      </w:rPr>
      <w:t>PLAYWRIGHT JAVA  |  PAGE API QUICK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399B"/>
    <w:rsid w:val="00805373"/>
    <w:rsid w:val="008F35A7"/>
    <w:rsid w:val="00921077"/>
    <w:rsid w:val="00AA1D8D"/>
    <w:rsid w:val="00B47730"/>
    <w:rsid w:val="00CB0664"/>
    <w:rsid w:val="00D96E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A41B59C-3409-4615-BF41-F212D67E0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eastAsia="Aptos" w:hAnsi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140" w:after="80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ell">
    <w:name w:val="Code Cell"/>
    <w:pPr>
      <w:spacing w:after="0" w:line="240" w:lineRule="auto"/>
    </w:pPr>
    <w:rPr>
      <w:rFonts w:ascii="Consolas" w:eastAsia="Consolas" w:hAnsi="Consolas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wright.dev/java/docs/api/class-pag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EDC158E-9FD8-45ED-B3FA-83373DD719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2463</Words>
  <Characters>14044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Playwright Java Page Interface Methods</vt:lpstr>
    </vt:vector>
  </TitlesOfParts>
  <Manager/>
  <Company/>
  <LinksUpToDate>false</LinksUpToDate>
  <CharactersWithSpaces>16475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Playwright Java Page Interface Methods</dc:title>
  <dc:subject>Serial-numbered Java Page API reference with usage and arguments</dc:subject>
  <dc:creator>OpenAI</dc:creator>
  <cp:keywords>Playwright, Java, Page, API, UI automation, iframe</cp:keywords>
  <dc:description>generated by python-docx</dc:description>
  <cp:lastModifiedBy>Microsoft account</cp:lastModifiedBy>
  <cp:revision>4</cp:revision>
  <dcterms:created xsi:type="dcterms:W3CDTF">2013-12-23T23:15:00Z</dcterms:created>
  <dcterms:modified xsi:type="dcterms:W3CDTF">2026-10-12T19:28:00Z</dcterms:modified>
  <cp:category/>
</cp:coreProperties>
</file>