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b/>
          <w:color w:val="000000"/>
          <w:sz w:val="40"/>
          <w:szCs w:val="40"/>
          <w:u w:val="single"/>
          <w:lang w:val="en-IN"/>
        </w:rPr>
      </w:pPr>
      <w:r w:rsidRPr="00F72BB9">
        <w:rPr>
          <w:rFonts w:cstheme="minorHAnsi"/>
          <w:b/>
          <w:color w:val="000000"/>
          <w:sz w:val="40"/>
          <w:szCs w:val="40"/>
          <w:u w:val="single"/>
          <w:lang w:val="en-IN"/>
        </w:rPr>
        <w:t>Read Me:</w:t>
      </w:r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IN"/>
        </w:rPr>
      </w:pPr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b/>
          <w:color w:val="000000"/>
          <w:sz w:val="32"/>
          <w:szCs w:val="32"/>
          <w:u w:val="single"/>
          <w:lang w:val="en-IN"/>
        </w:rPr>
      </w:pPr>
      <w:r w:rsidRPr="00F72BB9">
        <w:rPr>
          <w:rFonts w:cstheme="minorHAnsi"/>
          <w:b/>
          <w:color w:val="000000"/>
          <w:sz w:val="32"/>
          <w:szCs w:val="32"/>
          <w:u w:val="single"/>
          <w:lang w:val="en-IN"/>
        </w:rPr>
        <w:t>To execute the Cluster for the records of GE</w:t>
      </w:r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IN"/>
        </w:rPr>
      </w:pPr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lang w:val="en-IN"/>
        </w:rPr>
      </w:pPr>
      <w:r w:rsidRPr="00F72BB9">
        <w:rPr>
          <w:rFonts w:cstheme="minorHAnsi"/>
          <w:b/>
          <w:color w:val="000000"/>
          <w:sz w:val="28"/>
          <w:szCs w:val="28"/>
          <w:u w:val="single"/>
          <w:lang w:val="en-IN"/>
        </w:rPr>
        <w:t>Step1</w:t>
      </w:r>
      <w:r w:rsidRPr="00F72BB9">
        <w:rPr>
          <w:rFonts w:cstheme="minorHAnsi"/>
          <w:b/>
          <w:color w:val="000000"/>
          <w:sz w:val="22"/>
          <w:szCs w:val="22"/>
          <w:u w:val="single"/>
          <w:lang w:val="en-IN"/>
        </w:rPr>
        <w:t>:</w:t>
      </w:r>
      <w:r w:rsidRPr="00F72BB9">
        <w:rPr>
          <w:rFonts w:cstheme="minorHAnsi"/>
          <w:color w:val="000000"/>
          <w:sz w:val="22"/>
          <w:szCs w:val="22"/>
          <w:lang w:val="en-IN"/>
        </w:rPr>
        <w:t xml:space="preserve"> </w:t>
      </w:r>
      <w:r w:rsidRPr="00F72BB9">
        <w:rPr>
          <w:rFonts w:cstheme="minorHAnsi"/>
          <w:color w:val="000000"/>
          <w:lang w:val="en-IN"/>
        </w:rPr>
        <w:t xml:space="preserve">Find the </w:t>
      </w:r>
      <w:proofErr w:type="spellStart"/>
      <w:r w:rsidRPr="00F72BB9">
        <w:rPr>
          <w:rFonts w:cstheme="minorHAnsi"/>
          <w:color w:val="000000"/>
          <w:lang w:val="en-IN"/>
        </w:rPr>
        <w:t>ClusteringService</w:t>
      </w:r>
      <w:proofErr w:type="spellEnd"/>
      <w:r w:rsidRPr="00F72BB9">
        <w:rPr>
          <w:rFonts w:cstheme="minorHAnsi"/>
          <w:color w:val="000000"/>
          <w:lang w:val="en-IN"/>
        </w:rPr>
        <w:t xml:space="preserve"> module in the clustering module and execute using python.</w:t>
      </w:r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lang w:val="en-IN"/>
        </w:rPr>
      </w:pPr>
      <w:r w:rsidRPr="00F72BB9">
        <w:rPr>
          <w:rFonts w:cstheme="minorHAnsi"/>
          <w:color w:val="000000"/>
          <w:lang w:val="en-IN"/>
        </w:rPr>
        <w:t>CMD:</w:t>
      </w:r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lang w:val="en-IN"/>
        </w:rPr>
      </w:pPr>
      <w:r w:rsidRPr="00F72BB9">
        <w:rPr>
          <w:rFonts w:cstheme="minorHAnsi"/>
          <w:color w:val="000000"/>
          <w:lang w:val="en-IN"/>
        </w:rPr>
        <w:t>&gt;&gt;&gt; python ClusteringServiceImplementationModarator.py</w:t>
      </w:r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IN"/>
        </w:rPr>
      </w:pPr>
    </w:p>
    <w:p w:rsidR="00321A6D" w:rsidRPr="00F72BB9" w:rsidRDefault="00B0243C" w:rsidP="00321A6D">
      <w:pPr>
        <w:autoSpaceDE w:val="0"/>
        <w:autoSpaceDN w:val="0"/>
        <w:adjustRightInd w:val="0"/>
        <w:rPr>
          <w:rFonts w:cstheme="minorHAnsi"/>
          <w:color w:val="000000"/>
          <w:lang w:val="en-IN"/>
        </w:rPr>
      </w:pPr>
      <w:r>
        <w:rPr>
          <w:rFonts w:cstheme="minorHAnsi"/>
          <w:color w:val="000000"/>
          <w:lang w:val="en-IN"/>
        </w:rPr>
        <w:t>There are 4</w:t>
      </w:r>
      <w:r w:rsidR="00321A6D" w:rsidRPr="00F72BB9">
        <w:rPr>
          <w:rFonts w:cstheme="minorHAnsi"/>
          <w:color w:val="000000"/>
          <w:lang w:val="en-IN"/>
        </w:rPr>
        <w:t xml:space="preserve"> (optional) arguments that you can pass </w:t>
      </w:r>
    </w:p>
    <w:p w:rsidR="00321A6D" w:rsidRPr="00F72BB9" w:rsidRDefault="00321A6D" w:rsidP="00321A6D">
      <w:pPr>
        <w:pStyle w:val="ListParagraph"/>
        <w:numPr>
          <w:ilvl w:val="0"/>
          <w:numId w:val="3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color w:val="000000"/>
          <w:lang w:val="en-IN"/>
        </w:rPr>
      </w:pPr>
      <w:r w:rsidRPr="00F72BB9">
        <w:rPr>
          <w:rFonts w:cstheme="minorHAnsi"/>
          <w:b/>
          <w:color w:val="000000"/>
          <w:sz w:val="28"/>
          <w:szCs w:val="28"/>
          <w:u w:val="single"/>
          <w:lang w:val="en-IN"/>
        </w:rPr>
        <w:t>Cluster number</w:t>
      </w:r>
      <w:r w:rsidR="00E62E2F">
        <w:rPr>
          <w:rFonts w:cstheme="minorHAnsi"/>
          <w:b/>
          <w:color w:val="000000"/>
          <w:sz w:val="28"/>
          <w:szCs w:val="28"/>
          <w:u w:val="single"/>
          <w:lang w:val="en-IN"/>
        </w:rPr>
        <w:t>/preference</w:t>
      </w:r>
      <w:r w:rsidRPr="00F72BB9">
        <w:rPr>
          <w:rFonts w:cstheme="minorHAnsi"/>
          <w:b/>
          <w:color w:val="000000"/>
          <w:sz w:val="28"/>
          <w:szCs w:val="28"/>
          <w:u w:val="single"/>
          <w:lang w:val="en-IN"/>
        </w:rPr>
        <w:t>:</w:t>
      </w:r>
      <w:r w:rsidRPr="00F72BB9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Pr="00F72BB9">
        <w:rPr>
          <w:rFonts w:cstheme="minorHAnsi"/>
          <w:color w:val="000000"/>
          <w:lang w:val="en-IN"/>
        </w:rPr>
        <w:t>number of cluster if you have any specific cluster set to be produced.</w:t>
      </w:r>
    </w:p>
    <w:p w:rsidR="00321A6D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lang w:val="en-IN"/>
        </w:rPr>
      </w:pPr>
      <w:r w:rsidRPr="00F72BB9">
        <w:rPr>
          <w:rFonts w:cstheme="minorHAnsi"/>
          <w:color w:val="000000"/>
          <w:lang w:val="en-IN"/>
        </w:rPr>
        <w:tab/>
        <w:t>Example &gt;&gt;&gt; python ClusteringServiceImplementationModarator.py ’20’ (for 20 clusters)</w:t>
      </w:r>
    </w:p>
    <w:p w:rsidR="00E62E2F" w:rsidRPr="00F72BB9" w:rsidRDefault="00EA0B74" w:rsidP="00EA0B74">
      <w:pPr>
        <w:autoSpaceDE w:val="0"/>
        <w:autoSpaceDN w:val="0"/>
        <w:adjustRightInd w:val="0"/>
        <w:ind w:firstLine="720"/>
        <w:rPr>
          <w:rFonts w:cstheme="minorHAnsi"/>
          <w:color w:val="000000"/>
          <w:lang w:val="en-IN"/>
        </w:rPr>
      </w:pPr>
      <w:bookmarkStart w:id="0" w:name="_GoBack"/>
      <w:bookmarkEnd w:id="0"/>
      <w:r>
        <w:rPr>
          <w:rFonts w:cstheme="minorHAnsi"/>
          <w:color w:val="000000"/>
          <w:lang w:val="en-IN"/>
        </w:rPr>
        <w:t>Example &gt;&gt;&gt;</w:t>
      </w:r>
      <w:r w:rsidR="00E62E2F">
        <w:rPr>
          <w:rFonts w:cstheme="minorHAnsi"/>
          <w:color w:val="000000"/>
          <w:lang w:val="en-IN"/>
        </w:rPr>
        <w:t xml:space="preserve">If it is preference you can tell -1.2 or 2 </w:t>
      </w:r>
      <w:proofErr w:type="spellStart"/>
      <w:r w:rsidR="00E62E2F">
        <w:rPr>
          <w:rFonts w:cstheme="minorHAnsi"/>
          <w:color w:val="000000"/>
          <w:lang w:val="en-IN"/>
        </w:rPr>
        <w:t>etc</w:t>
      </w:r>
      <w:proofErr w:type="spellEnd"/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lang w:val="en-IN"/>
        </w:rPr>
      </w:pPr>
    </w:p>
    <w:p w:rsidR="00321A6D" w:rsidRPr="00F72BB9" w:rsidRDefault="00321A6D" w:rsidP="00321A6D">
      <w:pPr>
        <w:pStyle w:val="ListParagraph"/>
        <w:numPr>
          <w:ilvl w:val="0"/>
          <w:numId w:val="3"/>
        </w:numPr>
        <w:tabs>
          <w:tab w:val="left" w:pos="20"/>
          <w:tab w:val="left" w:pos="412"/>
        </w:tabs>
        <w:autoSpaceDE w:val="0"/>
        <w:autoSpaceDN w:val="0"/>
        <w:adjustRightInd w:val="0"/>
        <w:rPr>
          <w:rFonts w:cstheme="minorHAnsi"/>
          <w:color w:val="000000"/>
          <w:u w:color="000000"/>
          <w:lang w:val="en-IN"/>
        </w:rPr>
      </w:pPr>
      <w:r w:rsidRPr="00F72BB9">
        <w:rPr>
          <w:rFonts w:cstheme="minorHAnsi"/>
          <w:b/>
          <w:bCs/>
          <w:color w:val="000000"/>
          <w:sz w:val="28"/>
          <w:szCs w:val="28"/>
          <w:u w:val="single" w:color="000000"/>
          <w:lang w:val="en-IN"/>
        </w:rPr>
        <w:t>Stem:</w:t>
      </w:r>
      <w:r w:rsidRPr="00F72BB9">
        <w:rPr>
          <w:rFonts w:cstheme="minorHAnsi"/>
          <w:color w:val="000000"/>
          <w:sz w:val="22"/>
          <w:szCs w:val="22"/>
          <w:u w:color="000000"/>
          <w:lang w:val="en-IN"/>
        </w:rPr>
        <w:t xml:space="preserve"> </w:t>
      </w:r>
      <w:r w:rsidRPr="00F72BB9">
        <w:rPr>
          <w:rFonts w:cstheme="minorHAnsi"/>
          <w:color w:val="000000"/>
          <w:u w:color="000000"/>
          <w:lang w:val="en-IN"/>
        </w:rPr>
        <w:t xml:space="preserve">If you prefer to have </w:t>
      </w:r>
      <w:proofErr w:type="spellStart"/>
      <w:r w:rsidRPr="00F72BB9">
        <w:rPr>
          <w:rFonts w:cstheme="minorHAnsi"/>
          <w:color w:val="000000"/>
          <w:u w:color="000000"/>
          <w:lang w:val="en-IN"/>
        </w:rPr>
        <w:t>preprocessing</w:t>
      </w:r>
      <w:proofErr w:type="spellEnd"/>
      <w:r w:rsidRPr="00F72BB9">
        <w:rPr>
          <w:rFonts w:cstheme="minorHAnsi"/>
          <w:color w:val="000000"/>
          <w:u w:color="000000"/>
          <w:lang w:val="en-IN"/>
        </w:rPr>
        <w:t xml:space="preserve"> done using the stem of the words</w:t>
      </w:r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u w:color="000000"/>
          <w:lang w:val="en-IN"/>
        </w:rPr>
      </w:pPr>
      <w:r w:rsidRPr="00F72BB9">
        <w:rPr>
          <w:rFonts w:cstheme="minorHAnsi"/>
          <w:color w:val="000000"/>
          <w:u w:color="000000"/>
          <w:lang w:val="en-IN"/>
        </w:rPr>
        <w:t>Example &gt;&gt;&gt; python ClusteringServiceImplementationModarator.py ‘None’ ‘stem’(to stem)</w:t>
      </w:r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u w:color="000000"/>
          <w:lang w:val="en-IN"/>
        </w:rPr>
      </w:pPr>
    </w:p>
    <w:p w:rsidR="00321A6D" w:rsidRPr="00F72BB9" w:rsidRDefault="00321A6D" w:rsidP="00321A6D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u w:color="000000"/>
          <w:lang w:val="en-IN"/>
        </w:rPr>
      </w:pPr>
    </w:p>
    <w:p w:rsidR="00321A6D" w:rsidRPr="00F72BB9" w:rsidRDefault="00321A6D" w:rsidP="00321A6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  <w:u w:color="000000"/>
          <w:lang w:val="en-IN"/>
        </w:rPr>
      </w:pPr>
      <w:r w:rsidRPr="00F72BB9">
        <w:rPr>
          <w:rFonts w:cstheme="minorHAnsi"/>
          <w:b/>
          <w:bCs/>
          <w:color w:val="000000"/>
          <w:sz w:val="28"/>
          <w:szCs w:val="28"/>
          <w:u w:val="single" w:color="000000"/>
          <w:lang w:val="en-IN"/>
        </w:rPr>
        <w:t>Percentage of cluster based on category result:</w:t>
      </w:r>
      <w:r w:rsidRPr="00F72BB9">
        <w:rPr>
          <w:rFonts w:cstheme="minorHAnsi"/>
          <w:color w:val="000000"/>
          <w:sz w:val="28"/>
          <w:szCs w:val="28"/>
          <w:u w:color="000000"/>
          <w:lang w:val="en-IN"/>
        </w:rPr>
        <w:t xml:space="preserve"> </w:t>
      </w:r>
      <w:r w:rsidRPr="00F72BB9">
        <w:rPr>
          <w:rFonts w:cstheme="minorHAnsi"/>
          <w:color w:val="000000"/>
          <w:u w:color="000000"/>
          <w:lang w:val="en-IN"/>
        </w:rPr>
        <w:t xml:space="preserve">If you already know the number of categories provided by the data analyst, then you can give the percentage on which the cluster will be created </w:t>
      </w:r>
    </w:p>
    <w:p w:rsidR="00321A6D" w:rsidRPr="00F72BB9" w:rsidRDefault="00321A6D" w:rsidP="00321A6D">
      <w:pPr>
        <w:pStyle w:val="ListParagraph"/>
        <w:numPr>
          <w:ilvl w:val="2"/>
          <w:numId w:val="4"/>
        </w:numPr>
        <w:autoSpaceDE w:val="0"/>
        <w:autoSpaceDN w:val="0"/>
        <w:adjustRightInd w:val="0"/>
        <w:jc w:val="both"/>
        <w:rPr>
          <w:rFonts w:cstheme="minorHAnsi"/>
          <w:color w:val="000000"/>
          <w:u w:color="000000"/>
          <w:lang w:val="en-IN"/>
        </w:rPr>
      </w:pPr>
      <w:r w:rsidRPr="00F72BB9">
        <w:rPr>
          <w:rFonts w:cstheme="minorHAnsi"/>
          <w:color w:val="000000"/>
          <w:u w:color="000000"/>
          <w:lang w:val="en-IN"/>
        </w:rPr>
        <w:t>Example &gt;&gt;&gt; python ClusteringServiceImplementationModarator.py ‘None’ ‘None’ ’60’</w:t>
      </w:r>
    </w:p>
    <w:p w:rsidR="00321A6D" w:rsidRPr="00F72BB9" w:rsidRDefault="00321A6D" w:rsidP="00321A6D">
      <w:pPr>
        <w:pStyle w:val="ListParagraph"/>
        <w:numPr>
          <w:ilvl w:val="2"/>
          <w:numId w:val="4"/>
        </w:numPr>
        <w:autoSpaceDE w:val="0"/>
        <w:autoSpaceDN w:val="0"/>
        <w:adjustRightInd w:val="0"/>
        <w:jc w:val="both"/>
        <w:rPr>
          <w:rFonts w:cstheme="minorHAnsi"/>
          <w:color w:val="000000"/>
          <w:u w:color="000000"/>
          <w:lang w:val="en-IN"/>
        </w:rPr>
      </w:pPr>
      <w:r w:rsidRPr="00F72BB9">
        <w:rPr>
          <w:rFonts w:cstheme="minorHAnsi"/>
          <w:color w:val="000000"/>
          <w:u w:color="000000"/>
          <w:lang w:val="en-IN"/>
        </w:rPr>
        <w:t>If say there are 300 different categories provided by the data analyst and if you give 60% then (300/100)*60 = 180 cluster will be formed.</w:t>
      </w:r>
    </w:p>
    <w:p w:rsidR="00321A6D" w:rsidRPr="00F72BB9" w:rsidRDefault="00321A6D" w:rsidP="00321A6D">
      <w:pPr>
        <w:pStyle w:val="ListParagraph"/>
        <w:numPr>
          <w:ilvl w:val="2"/>
          <w:numId w:val="4"/>
        </w:numPr>
        <w:autoSpaceDE w:val="0"/>
        <w:autoSpaceDN w:val="0"/>
        <w:adjustRightInd w:val="0"/>
        <w:jc w:val="both"/>
        <w:rPr>
          <w:rFonts w:cstheme="minorHAnsi"/>
          <w:color w:val="000000"/>
          <w:u w:color="000000"/>
          <w:lang w:val="en-IN"/>
        </w:rPr>
      </w:pPr>
      <w:r w:rsidRPr="00F72BB9">
        <w:rPr>
          <w:rFonts w:cstheme="minorHAnsi"/>
          <w:color w:val="000000"/>
          <w:u w:color="000000"/>
          <w:lang w:val="en-IN"/>
        </w:rPr>
        <w:t>However, this cannot be ensured, if the number of documents/records are less to form so many cluster. In such case logic behind the scenes will override your percentage.</w:t>
      </w:r>
    </w:p>
    <w:p w:rsidR="008C7898" w:rsidRDefault="00321A6D" w:rsidP="00321A6D">
      <w:pPr>
        <w:pStyle w:val="ListParagraph"/>
        <w:ind w:left="864" w:firstLine="360"/>
        <w:rPr>
          <w:rFonts w:cstheme="minorHAnsi"/>
          <w:color w:val="000000"/>
          <w:u w:color="000000"/>
          <w:lang w:val="en-IN"/>
        </w:rPr>
      </w:pPr>
      <w:r w:rsidRPr="00F72BB9">
        <w:rPr>
          <w:rFonts w:cstheme="minorHAnsi"/>
          <w:color w:val="000000"/>
          <w:u w:color="000000"/>
          <w:lang w:val="en-IN"/>
        </w:rPr>
        <w:t>You can however check final percentage generated by the logic in the logs</w:t>
      </w:r>
    </w:p>
    <w:p w:rsidR="00F72BB9" w:rsidRDefault="00F72BB9" w:rsidP="00321A6D">
      <w:pPr>
        <w:pStyle w:val="ListParagraph"/>
        <w:ind w:left="864" w:firstLine="360"/>
        <w:rPr>
          <w:rFonts w:cstheme="minorHAnsi"/>
          <w:color w:val="000000"/>
          <w:u w:color="000000"/>
          <w:lang w:val="en-IN"/>
        </w:rPr>
      </w:pPr>
    </w:p>
    <w:p w:rsidR="00F72BB9" w:rsidRPr="00F72BB9" w:rsidRDefault="00F72BB9" w:rsidP="00321A6D">
      <w:pPr>
        <w:pStyle w:val="ListParagraph"/>
        <w:ind w:left="864" w:firstLine="360"/>
        <w:rPr>
          <w:rFonts w:cstheme="minorHAnsi"/>
          <w:color w:val="000000"/>
          <w:u w:color="000000"/>
          <w:lang w:val="en-IN"/>
        </w:rPr>
      </w:pPr>
    </w:p>
    <w:p w:rsidR="00601823" w:rsidRPr="00F72BB9" w:rsidRDefault="00601823" w:rsidP="0060182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F72BB9">
        <w:rPr>
          <w:rFonts w:cstheme="minorHAnsi"/>
          <w:b/>
          <w:sz w:val="28"/>
          <w:szCs w:val="28"/>
          <w:u w:val="single"/>
        </w:rPr>
        <w:t>Algo</w:t>
      </w:r>
      <w:proofErr w:type="spellEnd"/>
      <w:r w:rsidRPr="00F72BB9">
        <w:rPr>
          <w:rFonts w:cstheme="minorHAnsi"/>
          <w:b/>
          <w:sz w:val="28"/>
          <w:szCs w:val="28"/>
          <w:u w:val="single"/>
        </w:rPr>
        <w:t xml:space="preserve"> Name:</w:t>
      </w:r>
      <w:r w:rsidRPr="00F72BB9">
        <w:rPr>
          <w:rFonts w:cstheme="minorHAnsi"/>
        </w:rPr>
        <w:t xml:space="preserve"> The algorithm which needs to be Started</w:t>
      </w:r>
    </w:p>
    <w:sectPr w:rsidR="00601823" w:rsidRPr="00F72BB9" w:rsidSect="00D97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upp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8D8645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6D51F4"/>
    <w:multiLevelType w:val="hybridMultilevel"/>
    <w:tmpl w:val="81E84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07DA8"/>
    <w:multiLevelType w:val="hybridMultilevel"/>
    <w:tmpl w:val="D2523A3E"/>
    <w:lvl w:ilvl="0" w:tplc="39EC86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6D"/>
    <w:rsid w:val="002D52AB"/>
    <w:rsid w:val="00321A6D"/>
    <w:rsid w:val="00477450"/>
    <w:rsid w:val="0049486F"/>
    <w:rsid w:val="00601823"/>
    <w:rsid w:val="006D63CB"/>
    <w:rsid w:val="008C7898"/>
    <w:rsid w:val="009465B6"/>
    <w:rsid w:val="00B0243C"/>
    <w:rsid w:val="00D97CCD"/>
    <w:rsid w:val="00E62E2F"/>
    <w:rsid w:val="00EA0B74"/>
    <w:rsid w:val="00F72BB9"/>
    <w:rsid w:val="00F8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134E8"/>
  <w14:defaultImageDpi w14:val="32767"/>
  <w15:chartTrackingRefBased/>
  <w15:docId w15:val="{88BAABF8-4732-DB43-B094-23B76D06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10</cp:revision>
  <dcterms:created xsi:type="dcterms:W3CDTF">2018-02-12T12:06:00Z</dcterms:created>
  <dcterms:modified xsi:type="dcterms:W3CDTF">2018-03-05T07:40:00Z</dcterms:modified>
</cp:coreProperties>
</file>