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3CE9" w:rsidRDefault="003111A1">
      <w:pPr>
        <w:spacing w:after="200"/>
        <w:jc w:val="center"/>
      </w:pPr>
      <w:bookmarkStart w:id="0" w:name="_GoBack"/>
      <w:bookmarkEnd w:id="0"/>
      <w:r>
        <w:rPr>
          <w:b/>
          <w:bCs/>
          <w:color w:val="2E75B6"/>
          <w:sz w:val="36"/>
          <w:szCs w:val="36"/>
        </w:rPr>
        <w:t>ADK Knowledge Graph RAG Agent</w:t>
      </w:r>
    </w:p>
    <w:p w:rsidR="00EB3CE9" w:rsidRDefault="003111A1">
      <w:pPr>
        <w:spacing w:after="600"/>
        <w:jc w:val="center"/>
      </w:pPr>
      <w:r>
        <w:rPr>
          <w:color w:val="666666"/>
          <w:sz w:val="26"/>
          <w:szCs w:val="26"/>
        </w:rPr>
        <w:t>Technical Documentation &amp; GitHub Reference</w:t>
      </w:r>
    </w:p>
    <w:p w:rsidR="00EB3CE9" w:rsidRDefault="003111A1" w:rsidP="0003467C">
      <w:pPr>
        <w:pBdr>
          <w:top w:val="single" w:sz="12" w:space="0" w:color="2E75B6"/>
          <w:bottom w:val="single" w:sz="12" w:space="0" w:color="2E75B6"/>
        </w:pBdr>
        <w:spacing w:before="160" w:after="160"/>
        <w:jc w:val="center"/>
      </w:pPr>
      <w:r>
        <w:rPr>
          <w:i/>
          <w:iCs/>
          <w:color w:val="444444"/>
          <w:sz w:val="24"/>
          <w:szCs w:val="24"/>
        </w:rPr>
        <w:t>Planning Compliance AI</w:t>
      </w:r>
    </w:p>
    <w:p w:rsidR="00EB3CE9" w:rsidRDefault="00EB3CE9">
      <w:pPr>
        <w:spacing w:before="60" w:after="60"/>
      </w:pPr>
    </w:p>
    <w:p w:rsidR="00EB3CE9" w:rsidRDefault="003111A1">
      <w:pPr>
        <w:pStyle w:val="Heading1"/>
        <w:pBdr>
          <w:bottom w:val="single" w:sz="8" w:space="4" w:color="2E75B6"/>
        </w:pBdr>
      </w:pPr>
      <w:r>
        <w:t>1. Project Overview</w:t>
      </w:r>
    </w:p>
    <w:p w:rsidR="00EB3CE9" w:rsidRDefault="0003467C">
      <w:pPr>
        <w:spacing w:before="80" w:after="80"/>
      </w:pPr>
      <w:r>
        <w:t>I</w:t>
      </w:r>
      <w:r w:rsidR="003111A1">
        <w:t>s a production planning compliance AI assistant built on Google's Agent Development Kit (</w:t>
      </w:r>
      <w:proofErr w:type="gramStart"/>
      <w:r w:rsidR="003111A1">
        <w:t>ADK).</w:t>
      </w:r>
      <w:proofErr w:type="gramEnd"/>
      <w:r w:rsidR="003111A1">
        <w:t xml:space="preserve"> It answers natural language questions about NSW planning regulations by querying a Knowledge Graph built from 112+ Sutherland Shire Council planning doc</w:t>
      </w:r>
      <w:r w:rsidR="003111A1">
        <w:t>uments.</w:t>
      </w:r>
    </w:p>
    <w:p w:rsidR="00EB3CE9" w:rsidRDefault="00EB3CE9">
      <w:pPr>
        <w:spacing w:before="60" w:after="60"/>
      </w:pPr>
    </w:p>
    <w:p w:rsidR="00EB3CE9" w:rsidRDefault="003111A1">
      <w:pPr>
        <w:spacing w:before="80" w:after="80"/>
      </w:pPr>
      <w:r>
        <w:t>The system enforces strict grounding — every fact in a response must appear in retrieved document text, and every citation must be extracted from raw chunk text rather than generated from the model's training knowledge.</w:t>
      </w:r>
    </w:p>
    <w:p w:rsidR="00EB3CE9" w:rsidRDefault="00EB3CE9">
      <w:pPr>
        <w:spacing w:before="60" w:after="60"/>
      </w:pPr>
    </w:p>
    <w:p w:rsidR="00EB3CE9" w:rsidRDefault="003111A1">
      <w:pPr>
        <w:pStyle w:val="Heading2"/>
      </w:pPr>
      <w:r>
        <w:t>1.1 Core Capabilities</w:t>
      </w:r>
    </w:p>
    <w:p w:rsidR="00EB3CE9" w:rsidRDefault="003111A1">
      <w:pPr>
        <w:pStyle w:val="ListParagraph"/>
        <w:numPr>
          <w:ilvl w:val="0"/>
          <w:numId w:val="2"/>
        </w:numPr>
        <w:spacing w:before="40" w:after="40"/>
      </w:pPr>
      <w:r>
        <w:t>Natu</w:t>
      </w:r>
      <w:r>
        <w:t>ral language questions about planning controls, setbacks, zones, development types</w:t>
      </w:r>
    </w:p>
    <w:p w:rsidR="00EB3CE9" w:rsidRDefault="003111A1">
      <w:pPr>
        <w:pStyle w:val="ListParagraph"/>
        <w:numPr>
          <w:ilvl w:val="0"/>
          <w:numId w:val="2"/>
        </w:numPr>
        <w:spacing w:before="40" w:after="40"/>
      </w:pPr>
      <w:r>
        <w:t>Inline sentence-level citations with chapter, section, clause, and page references</w:t>
      </w:r>
    </w:p>
    <w:p w:rsidR="00EB3CE9" w:rsidRDefault="003111A1">
      <w:pPr>
        <w:pStyle w:val="ListParagraph"/>
        <w:numPr>
          <w:ilvl w:val="0"/>
          <w:numId w:val="2"/>
        </w:numPr>
        <w:spacing w:before="40" w:after="40"/>
      </w:pPr>
      <w:r>
        <w:t>Strict source constraint — answers grounded exclusively in retrieved document text</w:t>
      </w:r>
    </w:p>
    <w:p w:rsidR="00EB3CE9" w:rsidRDefault="003111A1">
      <w:pPr>
        <w:pStyle w:val="ListParagraph"/>
        <w:numPr>
          <w:ilvl w:val="0"/>
          <w:numId w:val="2"/>
        </w:numPr>
        <w:spacing w:before="40" w:after="40"/>
      </w:pPr>
      <w:r>
        <w:t>Knowledge Graph with 2,761 entities and 5,565 relationships across Sutherland Shire documents</w:t>
      </w:r>
    </w:p>
    <w:p w:rsidR="00EB3CE9" w:rsidRDefault="003111A1">
      <w:pPr>
        <w:pStyle w:val="ListParagraph"/>
        <w:numPr>
          <w:ilvl w:val="0"/>
          <w:numId w:val="2"/>
        </w:numPr>
        <w:spacing w:before="40" w:after="40"/>
      </w:pPr>
      <w:r>
        <w:t>Multiple retrieval modes: semantic RAG, graph traversal, chain-of-thought reasoning</w:t>
      </w:r>
    </w:p>
    <w:p w:rsidR="00EB3CE9" w:rsidRDefault="003111A1">
      <w:pPr>
        <w:pStyle w:val="ListParagraph"/>
        <w:numPr>
          <w:ilvl w:val="0"/>
          <w:numId w:val="2"/>
        </w:numPr>
        <w:spacing w:before="40" w:after="40"/>
      </w:pPr>
      <w:r>
        <w:t xml:space="preserve">Answer-based provenance search — finds the exact source chunk for any answer, </w:t>
      </w:r>
      <w:r>
        <w:t>regardless of zone</w:t>
      </w:r>
    </w:p>
    <w:p w:rsidR="00EB3CE9" w:rsidRDefault="00EB3CE9">
      <w:pPr>
        <w:spacing w:before="60" w:after="60"/>
      </w:pPr>
    </w:p>
    <w:p w:rsidR="00EB3CE9" w:rsidRDefault="003111A1">
      <w:pPr>
        <w:pStyle w:val="Heading2"/>
      </w:pPr>
      <w:r>
        <w:t>1.2 Example Interaction</w:t>
      </w:r>
    </w:p>
    <w:p w:rsidR="00EB3CE9" w:rsidRDefault="003111A1">
      <w:pPr>
        <w:spacing w:before="80" w:after="80"/>
      </w:pPr>
      <w:r>
        <w:rPr>
          <w:b/>
          <w:bCs/>
        </w:rPr>
        <w:t>Question:</w:t>
      </w:r>
    </w:p>
    <w:p w:rsidR="00EB3CE9" w:rsidRDefault="003111A1">
      <w:pPr>
        <w:spacing w:before="80" w:after="80"/>
      </w:pPr>
      <w:r>
        <w:t>What are the waste management requirements for a dual occupancy in E3 zone in Sutherland Shire Council?</w:t>
      </w:r>
    </w:p>
    <w:p w:rsidR="00EB3CE9" w:rsidRDefault="00EB3CE9">
      <w:pPr>
        <w:spacing w:before="60" w:after="60"/>
      </w:pPr>
    </w:p>
    <w:p w:rsidR="00EB3CE9" w:rsidRDefault="003111A1">
      <w:pPr>
        <w:spacing w:before="80" w:after="80"/>
      </w:pPr>
      <w:r>
        <w:rPr>
          <w:b/>
          <w:bCs/>
        </w:rPr>
        <w:t>Answer:</w:t>
      </w:r>
    </w:p>
    <w:p w:rsidR="00EB3CE9" w:rsidRDefault="003111A1">
      <w:pPr>
        <w:spacing w:before="80" w:after="80"/>
      </w:pPr>
      <w:r>
        <w:t>Each dwelling must be provided with a waste storage area capable of accommodating a "120-</w:t>
      </w:r>
      <w:r>
        <w:t>litre garbage bin", a "240-litre recycling bin", and a "240-litre green waste bin" (Sutherland Shire DCP 2015, Chapter 4 - Dual Occupancy, E3 Environmental Management Zone, Section 8.2 Controls, Clause 1, Page 19). The waste storage area must not be locate</w:t>
      </w:r>
      <w:r>
        <w:t>d forward of the building line and must not detract from the streetscape (Sutherland Shire DCP 2015, Chapter 4, Section 8.2, Clause 2, Page 19).</w:t>
      </w:r>
    </w:p>
    <w:p w:rsidR="00EB3CE9" w:rsidRDefault="00EB3CE9">
      <w:pPr>
        <w:spacing w:before="60" w:after="60"/>
      </w:pPr>
    </w:p>
    <w:p w:rsidR="00EB3CE9" w:rsidRDefault="003111A1">
      <w:pPr>
        <w:pStyle w:val="Heading1"/>
        <w:pBdr>
          <w:bottom w:val="single" w:sz="8" w:space="4" w:color="2E75B6"/>
        </w:pBdr>
      </w:pPr>
      <w:r>
        <w:t>2. Technology Stack</w:t>
      </w:r>
    </w:p>
    <w:p w:rsidR="00EB3CE9" w:rsidRDefault="00EB3C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60"/>
        <w:gridCol w:w="3000"/>
      </w:tblGrid>
      <w:tr w:rsidR="00EB3CE9">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Component</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Technology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Version / Notes</w:t>
            </w:r>
          </w:p>
        </w:tc>
      </w:tr>
      <w:tr w:rsidR="00EB3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Agent Framework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Google Agent Development Kit (ADK)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Latest stable</w:t>
            </w:r>
          </w:p>
        </w:tc>
      </w:tr>
      <w:tr w:rsidR="00EB3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LLM</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Gemini 2.5 Pro</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gemini-2.5-pro</w:t>
            </w:r>
          </w:p>
        </w:tc>
      </w:tr>
      <w:tr w:rsidR="00EB3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Embedding Model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Google Gemini Embeddings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gemini-embedding-001, 768-dim</w:t>
            </w:r>
          </w:p>
        </w:tc>
      </w:tr>
      <w:tr w:rsidR="00EB3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Knowledge Graph Engine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proofErr w:type="spellStart"/>
            <w:r>
              <w:rPr>
                <w:sz w:val="20"/>
                <w:szCs w:val="20"/>
              </w:rPr>
              <w:t>Cognee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0.5.2</w:t>
            </w:r>
          </w:p>
        </w:tc>
      </w:tr>
      <w:tr w:rsidR="00EB3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Vector Store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proofErr w:type="spellStart"/>
            <w:r>
              <w:rPr>
                <w:sz w:val="20"/>
                <w:szCs w:val="20"/>
              </w:rPr>
              <w:t>LanceDB</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Local filesystem</w:t>
            </w:r>
          </w:p>
        </w:tc>
      </w:tr>
      <w:tr w:rsidR="00EB3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Graph Database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proofErr w:type="spellStart"/>
            <w:r>
              <w:rPr>
                <w:sz w:val="20"/>
                <w:szCs w:val="20"/>
              </w:rPr>
              <w:t>Kuzu</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 xml:space="preserve">Via </w:t>
            </w:r>
            <w:proofErr w:type="spellStart"/>
            <w:r>
              <w:rPr>
                <w:sz w:val="20"/>
                <w:szCs w:val="20"/>
              </w:rPr>
              <w:t>Cognee</w:t>
            </w:r>
            <w:proofErr w:type="spellEnd"/>
          </w:p>
        </w:tc>
      </w:tr>
      <w:tr w:rsidR="00EB3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Relational Store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SQLite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 xml:space="preserve">Via </w:t>
            </w:r>
            <w:proofErr w:type="spellStart"/>
            <w:r>
              <w:rPr>
                <w:sz w:val="20"/>
                <w:szCs w:val="20"/>
              </w:rPr>
              <w:t>Cognee</w:t>
            </w:r>
            <w:proofErr w:type="spellEnd"/>
            <w:r>
              <w:rPr>
                <w:sz w:val="20"/>
                <w:szCs w:val="20"/>
              </w:rPr>
              <w:t xml:space="preserve"> (</w:t>
            </w:r>
            <w:proofErr w:type="spellStart"/>
            <w:r>
              <w:rPr>
                <w:sz w:val="20"/>
                <w:szCs w:val="20"/>
              </w:rPr>
              <w:t>cognee_db</w:t>
            </w:r>
            <w:proofErr w:type="spellEnd"/>
            <w:r>
              <w:rPr>
                <w:sz w:val="20"/>
                <w:szCs w:val="20"/>
              </w:rPr>
              <w:t>)</w:t>
            </w:r>
          </w:p>
        </w:tc>
      </w:tr>
      <w:tr w:rsidR="00EB3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Web Server</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proofErr w:type="spellStart"/>
            <w:r>
              <w:rPr>
                <w:sz w:val="20"/>
                <w:szCs w:val="20"/>
              </w:rPr>
              <w:t>Uvicorn</w:t>
            </w:r>
            <w:proofErr w:type="spellEnd"/>
            <w:r>
              <w:rPr>
                <w:sz w:val="20"/>
                <w:szCs w:val="20"/>
              </w:rPr>
              <w:t xml:space="preserve"> + </w:t>
            </w:r>
            <w:proofErr w:type="spellStart"/>
            <w:r>
              <w:rPr>
                <w:sz w:val="20"/>
                <w:szCs w:val="20"/>
              </w:rPr>
              <w:t>FastAPI</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Via ADK</w:t>
            </w:r>
          </w:p>
        </w:tc>
      </w:tr>
      <w:tr w:rsidR="00EB3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Python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proofErr w:type="spellStart"/>
            <w:r>
              <w:rPr>
                <w:sz w:val="20"/>
                <w:szCs w:val="20"/>
              </w:rPr>
              <w:t>CPython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3.10.18 (</w:t>
            </w:r>
            <w:proofErr w:type="spellStart"/>
            <w:r>
              <w:rPr>
                <w:sz w:val="20"/>
                <w:szCs w:val="20"/>
              </w:rPr>
              <w:t>conda</w:t>
            </w:r>
            <w:proofErr w:type="spellEnd"/>
            <w:r>
              <w:rPr>
                <w:sz w:val="20"/>
                <w:szCs w:val="20"/>
              </w:rPr>
              <w:t xml:space="preserve">: </w:t>
            </w:r>
            <w:proofErr w:type="spellStart"/>
            <w:r>
              <w:rPr>
                <w:sz w:val="20"/>
                <w:szCs w:val="20"/>
              </w:rPr>
              <w:t>cognee_env</w:t>
            </w:r>
            <w:proofErr w:type="spellEnd"/>
            <w:r>
              <w:rPr>
                <w:sz w:val="20"/>
                <w:szCs w:val="20"/>
              </w:rPr>
              <w:t>)</w:t>
            </w:r>
          </w:p>
        </w:tc>
      </w:tr>
      <w:tr w:rsidR="00EB3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OS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Ubuntu 18.04 LTS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Linux 5.4.0-150-generic</w:t>
            </w:r>
          </w:p>
        </w:tc>
      </w:tr>
    </w:tbl>
    <w:p w:rsidR="00EB3CE9" w:rsidRDefault="00EB3CE9">
      <w:pPr>
        <w:spacing w:before="60" w:after="60"/>
      </w:pPr>
    </w:p>
    <w:p w:rsidR="00EB3CE9" w:rsidRDefault="003111A1">
      <w:pPr>
        <w:pStyle w:val="Heading1"/>
        <w:pBdr>
          <w:bottom w:val="single" w:sz="8" w:space="4" w:color="2E75B6"/>
        </w:pBdr>
      </w:pPr>
      <w:r>
        <w:t>3. System Architecture</w:t>
      </w:r>
    </w:p>
    <w:p w:rsidR="00EB3CE9" w:rsidRDefault="003111A1">
      <w:pPr>
        <w:pStyle w:val="Heading2"/>
      </w:pPr>
      <w:r>
        <w:t>3.1 High-Level Flow</w:t>
      </w:r>
    </w:p>
    <w:p w:rsidR="00EB3CE9" w:rsidRDefault="003111A1">
      <w:pPr>
        <w:spacing w:before="80" w:after="80"/>
      </w:pPr>
      <w:r>
        <w:t>The system processes each user question through three stages: agent-level tool orchestration, dual retrieval (generative answer + provenance chunks), and response construction with inline citations.</w:t>
      </w:r>
    </w:p>
    <w:p w:rsidR="00EB3CE9" w:rsidRDefault="00EB3CE9">
      <w:pPr>
        <w:spacing w:before="60" w:after="60"/>
      </w:pPr>
    </w:p>
    <w:p w:rsidR="00EB3CE9" w:rsidRDefault="003111A1">
      <w:pPr>
        <w:pStyle w:val="Heading3"/>
      </w:pPr>
      <w:r>
        <w:t>Stage 1 — Agent Receives Question</w:t>
      </w:r>
    </w:p>
    <w:p w:rsidR="00EB3CE9" w:rsidRDefault="003111A1">
      <w:pPr>
        <w:spacing w:before="80" w:after="80"/>
      </w:pPr>
      <w:r>
        <w:t>The user's question ar</w:t>
      </w:r>
      <w:r>
        <w:t xml:space="preserve">rives at the ADK server and is passed verbatim to Gemini 2.5 Pro. The agent.py instruction enforces that the query must be passed character-for-character identical to </w:t>
      </w:r>
      <w:proofErr w:type="spellStart"/>
      <w:r>
        <w:t>rag_query</w:t>
      </w:r>
      <w:proofErr w:type="spellEnd"/>
      <w:r>
        <w:t xml:space="preserve"> — no rewording, no keyword conversion, no synonym substitution.</w:t>
      </w:r>
    </w:p>
    <w:p w:rsidR="00EB3CE9" w:rsidRDefault="00EB3CE9">
      <w:pPr>
        <w:spacing w:before="60" w:after="60"/>
      </w:pPr>
    </w:p>
    <w:p w:rsidR="00EB3CE9" w:rsidRDefault="003111A1">
      <w:pPr>
        <w:pStyle w:val="Heading3"/>
      </w:pPr>
      <w:r>
        <w:t xml:space="preserve">Stage 2 — Two </w:t>
      </w:r>
      <w:r>
        <w:t>Parallel Tool Calls</w:t>
      </w:r>
    </w:p>
    <w:p w:rsidR="00EB3CE9" w:rsidRDefault="003111A1">
      <w:pPr>
        <w:pStyle w:val="ListParagraph"/>
        <w:numPr>
          <w:ilvl w:val="0"/>
          <w:numId w:val="2"/>
        </w:numPr>
        <w:spacing w:before="40" w:after="40"/>
      </w:pPr>
      <w:r>
        <w:t xml:space="preserve">Call 1 (RAG_COMPLETION or graph mode): </w:t>
      </w:r>
      <w:proofErr w:type="spellStart"/>
      <w:r>
        <w:t>Cognee</w:t>
      </w:r>
      <w:proofErr w:type="spellEnd"/>
      <w:r>
        <w:t xml:space="preserve"> runs an internal vector search, retrieves matching chunks, and sends them to Gemini internally to synthesise a clean answer. Returns result["answer"] as a string. Does NOT return source chun</w:t>
      </w:r>
      <w:r>
        <w:t>ks to your code.</w:t>
      </w:r>
    </w:p>
    <w:p w:rsidR="00EB3CE9" w:rsidRDefault="003111A1">
      <w:pPr>
        <w:pStyle w:val="ListParagraph"/>
        <w:numPr>
          <w:ilvl w:val="0"/>
          <w:numId w:val="2"/>
        </w:numPr>
        <w:spacing w:before="40" w:after="40"/>
      </w:pPr>
      <w:r>
        <w:t>Call 2 (Answer-based Provenance Search): Uses the answer text from Call 1 — not the original question — as the embedding query for CHUNKS. Returns result["chunks"] with [SOURCE: Document | Chapter | Page] headers prepended to each chunk.</w:t>
      </w:r>
    </w:p>
    <w:p w:rsidR="00EB3CE9" w:rsidRDefault="00EB3CE9">
      <w:pPr>
        <w:spacing w:before="60" w:after="60"/>
      </w:pPr>
    </w:p>
    <w:p w:rsidR="00EB3CE9" w:rsidRDefault="003111A1">
      <w:pPr>
        <w:pStyle w:val="Heading3"/>
      </w:pPr>
      <w:r>
        <w:t>Stage 3 — Response Construction</w:t>
      </w:r>
    </w:p>
    <w:p w:rsidR="00EB3CE9" w:rsidRDefault="003111A1">
      <w:pPr>
        <w:pStyle w:val="ListParagraph"/>
        <w:numPr>
          <w:ilvl w:val="0"/>
          <w:numId w:val="2"/>
        </w:numPr>
        <w:spacing w:before="40" w:after="40"/>
      </w:pPr>
      <w:r>
        <w:t>Facts sourced from ANSWER_TEXT only (model forbidden from adding training knowledge)</w:t>
      </w:r>
    </w:p>
    <w:p w:rsidR="00EB3CE9" w:rsidRDefault="003111A1">
      <w:pPr>
        <w:pStyle w:val="ListParagraph"/>
        <w:numPr>
          <w:ilvl w:val="0"/>
          <w:numId w:val="2"/>
        </w:numPr>
        <w:spacing w:before="40" w:after="40"/>
      </w:pPr>
      <w:r>
        <w:t>Citations sourced from SOURCE_CHUNKS [SOURCE:] headers only (model forbidden from inventing chapter/page numbers)</w:t>
      </w:r>
    </w:p>
    <w:p w:rsidR="00EB3CE9" w:rsidRDefault="003111A1">
      <w:pPr>
        <w:pStyle w:val="ListParagraph"/>
        <w:numPr>
          <w:ilvl w:val="0"/>
          <w:numId w:val="2"/>
        </w:numPr>
        <w:spacing w:before="40" w:after="40"/>
      </w:pPr>
      <w:r>
        <w:t>Sentence-level inline cit</w:t>
      </w:r>
      <w:r>
        <w:t>ations per domain expert rules</w:t>
      </w:r>
    </w:p>
    <w:p w:rsidR="00EB3CE9" w:rsidRDefault="003111A1">
      <w:pPr>
        <w:pStyle w:val="ListParagraph"/>
        <w:numPr>
          <w:ilvl w:val="0"/>
          <w:numId w:val="2"/>
        </w:numPr>
        <w:spacing w:before="40" w:after="40"/>
      </w:pPr>
      <w:r>
        <w:t>Mandatory disclaimer appended to every response</w:t>
      </w:r>
    </w:p>
    <w:p w:rsidR="00EB3CE9" w:rsidRDefault="00EB3CE9">
      <w:pPr>
        <w:spacing w:before="60" w:after="60"/>
      </w:pPr>
    </w:p>
    <w:p w:rsidR="00EB3CE9" w:rsidRDefault="003111A1">
      <w:pPr>
        <w:pStyle w:val="Heading2"/>
      </w:pPr>
      <w:r>
        <w:t>3.2 Why Two Calls Are Required</w:t>
      </w:r>
    </w:p>
    <w:p w:rsidR="00EB3CE9" w:rsidRDefault="003111A1">
      <w:pPr>
        <w:spacing w:before="80" w:after="80"/>
      </w:pPr>
      <w:r>
        <w:t xml:space="preserve">RAG_COMPLETION returns a clean answer but no source metadata — </w:t>
      </w:r>
      <w:proofErr w:type="spellStart"/>
      <w:r>
        <w:t>Cognee</w:t>
      </w:r>
      <w:proofErr w:type="spellEnd"/>
      <w:r>
        <w:t xml:space="preserve"> consumes the chunks internally. Without a separate CHUNKS call, the model h</w:t>
      </w:r>
      <w:r>
        <w:t>as nothing to cite from except training knowledge, which produces wrong chapter numbers, wrong page numbers, and wrong clause references. The two-call procedure separates fact retrieval from citation retrieval.</w:t>
      </w:r>
    </w:p>
    <w:p w:rsidR="00EB3CE9" w:rsidRDefault="00EB3CE9">
      <w:pPr>
        <w:spacing w:before="60" w:after="60"/>
      </w:pPr>
    </w:p>
    <w:p w:rsidR="00EB3CE9" w:rsidRDefault="003111A1">
      <w:pPr>
        <w:pStyle w:val="Heading2"/>
      </w:pPr>
      <w:r>
        <w:t>3.3 Answer-Based Provenance Search</w:t>
      </w:r>
    </w:p>
    <w:p w:rsidR="00EB3CE9" w:rsidRDefault="003111A1">
      <w:pPr>
        <w:spacing w:before="80" w:after="80"/>
      </w:pPr>
      <w:r>
        <w:t>This is t</w:t>
      </w:r>
      <w:r>
        <w:t>he key architectural innovation that solves zone citation accuracy.</w:t>
      </w:r>
    </w:p>
    <w:p w:rsidR="00EB3CE9" w:rsidRDefault="00EB3CE9">
      <w:pPr>
        <w:spacing w:before="60" w:after="60"/>
      </w:pPr>
    </w:p>
    <w:p w:rsidR="00EB3CE9" w:rsidRDefault="003111A1">
      <w:pPr>
        <w:pStyle w:val="Heading3"/>
      </w:pPr>
      <w:r>
        <w:t>The Problem</w:t>
      </w:r>
    </w:p>
    <w:p w:rsidR="00EB3CE9" w:rsidRDefault="003111A1">
      <w:pPr>
        <w:spacing w:before="80" w:after="80"/>
      </w:pPr>
      <w:r>
        <w:t>Vector similarity is zone-blind. Rules are often textually identical across zones (same bin sizes, same setbacks, same dimensions). For an E3 waste management query, the B1 zone chunk scores 1.000 and the R4 zone chunk scores 0.999 — both higher than the c</w:t>
      </w:r>
      <w:r>
        <w:t>orrect E3 chunk at 0.797 — because the embedding model encodes rule content, not zone context.</w:t>
      </w:r>
    </w:p>
    <w:p w:rsidR="00EB3CE9" w:rsidRDefault="00EB3CE9">
      <w:pPr>
        <w:spacing w:before="60" w:after="60"/>
      </w:pPr>
    </w:p>
    <w:p w:rsidR="00EB3CE9" w:rsidRDefault="003111A1">
      <w:pPr>
        <w:pStyle w:val="Heading3"/>
      </w:pPr>
      <w:r>
        <w:t>The Solution</w:t>
      </w:r>
    </w:p>
    <w:p w:rsidR="00EB3CE9" w:rsidRDefault="003111A1">
      <w:pPr>
        <w:spacing w:before="80" w:after="80"/>
      </w:pPr>
      <w:r>
        <w:t>Use the RAG_COMPLETION answer text (not the user question) as the embedding query for CHUNKS. The answer already contains zone-specific language ex</w:t>
      </w:r>
      <w:r>
        <w:t xml:space="preserve">tracted from the correct document by </w:t>
      </w:r>
      <w:proofErr w:type="spellStart"/>
      <w:r>
        <w:t>Cognee</w:t>
      </w:r>
      <w:proofErr w:type="spellEnd"/>
      <w:r>
        <w:t>. Searching with the answer finds the source passage directly.</w:t>
      </w:r>
    </w:p>
    <w:p w:rsidR="00EB3CE9" w:rsidRDefault="00EB3C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400"/>
        <w:gridCol w:w="2560"/>
      </w:tblGrid>
      <w:tr w:rsidR="00EB3CE9">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Search Query Used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E3 Chunk Rank</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Top Chunk Zone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Citation Accuracy</w:t>
            </w:r>
          </w:p>
        </w:tc>
      </w:tr>
      <w:tr w:rsidR="00EB3CE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Original user question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4th (score 0.797)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B1 zone (score 1.000)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Wrong zone cited</w:t>
            </w:r>
          </w:p>
        </w:tc>
      </w:tr>
      <w:tr w:rsidR="00EB3CE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RAG_COMPLETION answer text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1st (score 0.995)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E3 zone (score 0.995)</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Correct zone cited</w:t>
            </w:r>
          </w:p>
        </w:tc>
      </w:tr>
    </w:tbl>
    <w:p w:rsidR="00EB3CE9" w:rsidRDefault="00EB3CE9">
      <w:pPr>
        <w:spacing w:before="60" w:after="60"/>
      </w:pPr>
    </w:p>
    <w:p w:rsidR="00EB3CE9" w:rsidRDefault="003111A1">
      <w:pPr>
        <w:spacing w:before="80" w:after="80"/>
      </w:pPr>
      <w:r>
        <w:t>Additionally, the zone code and zone name are extracted dynamically from the answer text itself (e.g. "E3" and "Environmental Management") and used to re-rank chunks — no predefined zone lists required.</w:t>
      </w:r>
    </w:p>
    <w:p w:rsidR="00EB3CE9" w:rsidRDefault="00EB3CE9">
      <w:pPr>
        <w:spacing w:before="60" w:after="60"/>
      </w:pPr>
    </w:p>
    <w:p w:rsidR="00EB3CE9" w:rsidRDefault="003111A1">
      <w:pPr>
        <w:pStyle w:val="Heading1"/>
        <w:pBdr>
          <w:bottom w:val="single" w:sz="8" w:space="4" w:color="2E75B6"/>
        </w:pBdr>
      </w:pPr>
      <w:r>
        <w:lastRenderedPageBreak/>
        <w:t>4. Project Structure</w:t>
      </w:r>
    </w:p>
    <w:p w:rsidR="00EB3CE9" w:rsidRDefault="00EB3C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B3CE9">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File / Directory</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Purpose</w:t>
            </w:r>
          </w:p>
        </w:tc>
      </w:tr>
      <w:tr w:rsidR="00EB3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run_remote.py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 xml:space="preserve">Server entry point. Configures CORS, </w:t>
            </w:r>
            <w:proofErr w:type="spellStart"/>
            <w:r>
              <w:rPr>
                <w:sz w:val="20"/>
                <w:szCs w:val="20"/>
              </w:rPr>
              <w:t>StripThoughtSignature</w:t>
            </w:r>
            <w:proofErr w:type="spellEnd"/>
            <w:r>
              <w:rPr>
                <w:sz w:val="20"/>
                <w:szCs w:val="20"/>
              </w:rPr>
              <w:t xml:space="preserve"> middleware, binds host/port.</w:t>
            </w:r>
          </w:p>
        </w:tc>
      </w:tr>
      <w:tr w:rsidR="00EB3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rag_agent/__init__.py</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proofErr w:type="spellStart"/>
            <w:r>
              <w:rPr>
                <w:sz w:val="20"/>
                <w:szCs w:val="20"/>
              </w:rPr>
              <w:t>Cognee</w:t>
            </w:r>
            <w:proofErr w:type="spellEnd"/>
            <w:r>
              <w:rPr>
                <w:sz w:val="20"/>
                <w:szCs w:val="20"/>
              </w:rPr>
              <w:t xml:space="preserve"> initialisation, </w:t>
            </w:r>
            <w:proofErr w:type="spellStart"/>
            <w:r>
              <w:rPr>
                <w:sz w:val="20"/>
                <w:szCs w:val="20"/>
              </w:rPr>
              <w:t>LanceDB</w:t>
            </w:r>
            <w:proofErr w:type="spellEnd"/>
            <w:r>
              <w:rPr>
                <w:sz w:val="20"/>
                <w:szCs w:val="20"/>
              </w:rPr>
              <w:t xml:space="preserve"> connection verification, config loading. Runs at </w:t>
            </w:r>
            <w:proofErr w:type="spellStart"/>
            <w:r>
              <w:rPr>
                <w:sz w:val="20"/>
                <w:szCs w:val="20"/>
              </w:rPr>
              <w:t>startup</w:t>
            </w:r>
            <w:proofErr w:type="spellEnd"/>
            <w:r>
              <w:rPr>
                <w:sz w:val="20"/>
                <w:szCs w:val="20"/>
              </w:rPr>
              <w:t>.</w:t>
            </w:r>
          </w:p>
        </w:tc>
      </w:tr>
      <w:tr w:rsidR="00EB3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rag_agent/agent.py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 xml:space="preserve">ADK Agent definition. Contains Tool Rules 1-5 governing how </w:t>
            </w:r>
            <w:proofErr w:type="spellStart"/>
            <w:r>
              <w:rPr>
                <w:sz w:val="20"/>
                <w:szCs w:val="20"/>
              </w:rPr>
              <w:t>rag_query</w:t>
            </w:r>
            <w:proofErr w:type="spellEnd"/>
            <w:r>
              <w:rPr>
                <w:sz w:val="20"/>
                <w:szCs w:val="20"/>
              </w:rPr>
              <w:t xml:space="preserve"> is called.</w:t>
            </w:r>
          </w:p>
        </w:tc>
      </w:tr>
      <w:tr w:rsidR="00EB3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rag_agent/tools/rag_query.py</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 xml:space="preserve">Core RAG tool. All retrieval logic: search modes, </w:t>
            </w:r>
            <w:proofErr w:type="spellStart"/>
            <w:r>
              <w:rPr>
                <w:sz w:val="20"/>
                <w:szCs w:val="20"/>
              </w:rPr>
              <w:t>LanceDB</w:t>
            </w:r>
            <w:proofErr w:type="spellEnd"/>
            <w:r>
              <w:rPr>
                <w:sz w:val="20"/>
                <w:szCs w:val="20"/>
              </w:rPr>
              <w:t xml:space="preserve"> direct access, provenance search, chunk processing, chunk log writer.</w:t>
            </w:r>
          </w:p>
        </w:tc>
      </w:tr>
      <w:tr w:rsidR="00EB3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rag_agent/config.py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Runtime configuration: DEFAULT_CHUNK_LIMIT, SUPPORTED_COUNCILS, DEFAULT_COUNCIL.</w:t>
            </w:r>
          </w:p>
        </w:tc>
      </w:tr>
      <w:tr w:rsidR="00EB3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proofErr w:type="spellStart"/>
            <w:r>
              <w:rPr>
                <w:sz w:val="20"/>
                <w:szCs w:val="20"/>
              </w:rPr>
              <w:t>chunk_logs</w:t>
            </w:r>
            <w:proofErr w:type="spellEnd"/>
            <w:r>
              <w:rPr>
                <w:sz w:val="20"/>
                <w:szCs w:val="20"/>
              </w:rPr>
              <w:t>/</w:t>
            </w:r>
            <w:proofErr w:type="spellStart"/>
            <w:r>
              <w:rPr>
                <w:sz w:val="20"/>
                <w:szCs w:val="20"/>
              </w:rPr>
              <w:t>chunks_latest.json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Auto-created. Most recent query's retrieved chunks with [SOURCE:] headers. Overwritten each query.</w:t>
            </w:r>
          </w:p>
        </w:tc>
      </w:tr>
      <w:tr w:rsidR="00EB3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proofErr w:type="spellStart"/>
            <w:r>
              <w:rPr>
                <w:sz w:val="20"/>
                <w:szCs w:val="20"/>
              </w:rPr>
              <w:t>chunk_logs</w:t>
            </w:r>
            <w:proofErr w:type="spellEnd"/>
            <w:r>
              <w:rPr>
                <w:sz w:val="20"/>
                <w:szCs w:val="20"/>
              </w:rPr>
              <w:t>/</w:t>
            </w:r>
            <w:proofErr w:type="spellStart"/>
            <w:r>
              <w:rPr>
                <w:sz w:val="20"/>
                <w:szCs w:val="20"/>
              </w:rPr>
              <w:t>chunks_log.jsonl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Auto-created. Full history of all retrieved chunks, one JSON object per line.</w:t>
            </w:r>
          </w:p>
        </w:tc>
      </w:tr>
    </w:tbl>
    <w:p w:rsidR="00EB3CE9" w:rsidRDefault="00EB3CE9">
      <w:pPr>
        <w:spacing w:before="60" w:after="60"/>
      </w:pPr>
    </w:p>
    <w:p w:rsidR="00EB3CE9" w:rsidRDefault="003111A1">
      <w:pPr>
        <w:pStyle w:val="Heading1"/>
        <w:pBdr>
          <w:bottom w:val="single" w:sz="8" w:space="4" w:color="2E75B6"/>
        </w:pBdr>
      </w:pPr>
      <w:r>
        <w:t>5. Search Modes</w:t>
      </w:r>
    </w:p>
    <w:p w:rsidR="00EB3CE9" w:rsidRDefault="003111A1">
      <w:pPr>
        <w:spacing w:before="80" w:after="80"/>
      </w:pPr>
      <w:r>
        <w:t xml:space="preserve">The </w:t>
      </w:r>
      <w:proofErr w:type="spellStart"/>
      <w:r>
        <w:t>rag_query</w:t>
      </w:r>
      <w:proofErr w:type="spellEnd"/>
      <w:r>
        <w:t xml:space="preserve"> tool supports the following </w:t>
      </w:r>
      <w:proofErr w:type="spellStart"/>
      <w:r>
        <w:t>Cognee</w:t>
      </w:r>
      <w:proofErr w:type="spellEnd"/>
      <w:r>
        <w:t xml:space="preserve"> search modes. Mode selection for Call 1 is governed by Tool Rule 3 in agent.py. Call 2 always uses CHUNKS.</w:t>
      </w:r>
    </w:p>
    <w:p w:rsidR="00EB3CE9" w:rsidRDefault="00EB3C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2906"/>
        <w:gridCol w:w="3958"/>
      </w:tblGrid>
      <w:tr w:rsidR="00EB3CE9">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Mode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Use Case</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Notes</w:t>
            </w:r>
          </w:p>
        </w:tc>
      </w:tr>
      <w:tr w:rsidR="00EB3CE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RAG_COMPLETION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Default. Specific controls, measurements, setbacks.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Semantic se</w:t>
            </w:r>
            <w:r>
              <w:rPr>
                <w:sz w:val="20"/>
                <w:szCs w:val="20"/>
              </w:rPr>
              <w:t>arch + internal LLM synthesis. No source metadata returned.</w:t>
            </w:r>
          </w:p>
        </w:tc>
      </w:tr>
      <w:tr w:rsidR="00EB3CE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GRAPH_COMPLETION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Zone permissibility, entity relationships.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Single-pass graph traversal over KG entities and edges.</w:t>
            </w:r>
          </w:p>
        </w:tc>
      </w:tr>
      <w:tr w:rsidR="00EB3CE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CONTEXT_EXTENSION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Exploratory or open-ended questions.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Iterative graph expansion — starts narrow, grows.</w:t>
            </w:r>
          </w:p>
        </w:tc>
      </w:tr>
      <w:tr w:rsidR="00EB3CE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GRAPH_COT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Complex multi-constraint questions.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Chain-of-thought graph reasoning. Takes 3-4 minutes. Use sparingly.</w:t>
            </w:r>
          </w:p>
        </w:tc>
      </w:tr>
      <w:tr w:rsidR="00EB3CE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TRIPLET_COMPLETION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Single-fact lookups.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Returns raw graph triplets. Fast, no synthesis.</w:t>
            </w:r>
          </w:p>
        </w:tc>
      </w:tr>
      <w:tr w:rsidR="00EB3CE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CHUNKS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Call 2 citation retrieval only.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 xml:space="preserve">Direct </w:t>
            </w:r>
            <w:proofErr w:type="spellStart"/>
            <w:r>
              <w:rPr>
                <w:sz w:val="20"/>
                <w:szCs w:val="20"/>
              </w:rPr>
              <w:t>LanceDB</w:t>
            </w:r>
            <w:proofErr w:type="spellEnd"/>
            <w:r>
              <w:rPr>
                <w:sz w:val="20"/>
                <w:szCs w:val="20"/>
              </w:rPr>
              <w:t xml:space="preserve"> vector search. No LLM synthesis.</w:t>
            </w:r>
          </w:p>
        </w:tc>
      </w:tr>
      <w:tr w:rsidR="00EB3CE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CHUNKS_LEXICAL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Not recommended.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 xml:space="preserve">Known reliability issues in </w:t>
            </w:r>
            <w:proofErr w:type="spellStart"/>
            <w:r>
              <w:rPr>
                <w:sz w:val="20"/>
                <w:szCs w:val="20"/>
              </w:rPr>
              <w:t>Cognee</w:t>
            </w:r>
            <w:proofErr w:type="spellEnd"/>
            <w:r>
              <w:rPr>
                <w:sz w:val="20"/>
                <w:szCs w:val="20"/>
              </w:rPr>
              <w:t xml:space="preserve"> 0.5.2.</w:t>
            </w:r>
          </w:p>
        </w:tc>
      </w:tr>
      <w:tr w:rsidR="00EB3CE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lastRenderedPageBreak/>
              <w:t>SUMMARIES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Not recommended.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 xml:space="preserve">SQLite </w:t>
            </w:r>
            <w:proofErr w:type="spellStart"/>
            <w:r>
              <w:rPr>
                <w:sz w:val="20"/>
                <w:szCs w:val="20"/>
              </w:rPr>
              <w:t>enum</w:t>
            </w:r>
            <w:proofErr w:type="spellEnd"/>
            <w:r>
              <w:rPr>
                <w:sz w:val="20"/>
                <w:szCs w:val="20"/>
              </w:rPr>
              <w:t xml:space="preserve"> binding bug. Excluded from mode map.</w:t>
            </w:r>
          </w:p>
        </w:tc>
      </w:tr>
    </w:tbl>
    <w:p w:rsidR="00EB3CE9" w:rsidRDefault="00EB3CE9">
      <w:pPr>
        <w:spacing w:before="60" w:after="60"/>
      </w:pPr>
    </w:p>
    <w:p w:rsidR="00EB3CE9" w:rsidRDefault="003111A1">
      <w:pPr>
        <w:pStyle w:val="Heading1"/>
        <w:pBdr>
          <w:bottom w:val="single" w:sz="8" w:space="4" w:color="2E75B6"/>
        </w:pBdr>
      </w:pPr>
      <w:r>
        <w:t>6. Installation &amp; Setup</w:t>
      </w:r>
    </w:p>
    <w:p w:rsidR="00EB3CE9" w:rsidRDefault="003111A1">
      <w:pPr>
        <w:pStyle w:val="Heading2"/>
      </w:pPr>
      <w:r>
        <w:t>6.1 Prerequisites</w:t>
      </w:r>
    </w:p>
    <w:p w:rsidR="00EB3CE9" w:rsidRDefault="003111A1">
      <w:pPr>
        <w:pStyle w:val="ListParagraph"/>
        <w:numPr>
          <w:ilvl w:val="0"/>
          <w:numId w:val="2"/>
        </w:numPr>
        <w:spacing w:before="40" w:after="40"/>
      </w:pPr>
      <w:proofErr w:type="spellStart"/>
      <w:r>
        <w:t>Conda</w:t>
      </w:r>
      <w:proofErr w:type="spellEnd"/>
      <w:r>
        <w:t xml:space="preserve"> (</w:t>
      </w:r>
      <w:proofErr w:type="spellStart"/>
      <w:r>
        <w:t>Miniconda</w:t>
      </w:r>
      <w:proofErr w:type="spellEnd"/>
      <w:r>
        <w:t xml:space="preserve"> or Anaconda)</w:t>
      </w:r>
    </w:p>
    <w:p w:rsidR="00EB3CE9" w:rsidRDefault="003111A1">
      <w:pPr>
        <w:pStyle w:val="ListParagraph"/>
        <w:numPr>
          <w:ilvl w:val="0"/>
          <w:numId w:val="2"/>
        </w:numPr>
        <w:spacing w:before="40" w:after="40"/>
      </w:pPr>
      <w:r>
        <w:t>Google Gemini API key with access to gemini-2.5-pro and gemini-embedding-001</w:t>
      </w:r>
    </w:p>
    <w:p w:rsidR="00EB3CE9" w:rsidRDefault="003111A1">
      <w:pPr>
        <w:pStyle w:val="ListParagraph"/>
        <w:numPr>
          <w:ilvl w:val="0"/>
          <w:numId w:val="2"/>
        </w:numPr>
        <w:spacing w:before="40" w:after="40"/>
      </w:pPr>
      <w:proofErr w:type="spellStart"/>
      <w:r>
        <w:t>Cognee</w:t>
      </w:r>
      <w:proofErr w:type="spellEnd"/>
      <w:r>
        <w:t xml:space="preserve"> 0.5.2 with pre-built </w:t>
      </w:r>
      <w:proofErr w:type="spellStart"/>
      <w:r>
        <w:t>LanceDB</w:t>
      </w:r>
      <w:proofErr w:type="spellEnd"/>
      <w:r>
        <w:t xml:space="preserve"> knowledge graph (see Section 6.3)</w:t>
      </w:r>
    </w:p>
    <w:p w:rsidR="00EB3CE9" w:rsidRDefault="003111A1">
      <w:pPr>
        <w:pStyle w:val="ListParagraph"/>
        <w:numPr>
          <w:ilvl w:val="0"/>
          <w:numId w:val="2"/>
        </w:numPr>
        <w:spacing w:before="40" w:after="40"/>
      </w:pPr>
      <w:r>
        <w:t>Ubuntu 18.04+ or compatible Linux environment</w:t>
      </w:r>
    </w:p>
    <w:p w:rsidR="00EB3CE9" w:rsidRDefault="00EB3CE9">
      <w:pPr>
        <w:spacing w:before="60" w:after="60"/>
      </w:pPr>
    </w:p>
    <w:p w:rsidR="00EB3CE9" w:rsidRDefault="003111A1">
      <w:pPr>
        <w:pStyle w:val="Heading2"/>
      </w:pPr>
      <w:r>
        <w:t>6.2 Environment Setup</w:t>
      </w:r>
    </w:p>
    <w:p w:rsidR="00EB3CE9" w:rsidRDefault="003111A1">
      <w:pPr>
        <w:shd w:val="clear" w:color="auto" w:fill="F0F4F8"/>
        <w:spacing w:before="60" w:after="60"/>
        <w:ind w:left="400"/>
      </w:pPr>
      <w:r>
        <w:rPr>
          <w:rFonts w:ascii="Courier New" w:eastAsia="Courier New" w:hAnsi="Courier New" w:cs="Courier New"/>
          <w:color w:val="1A1A1A"/>
          <w:sz w:val="18"/>
          <w:szCs w:val="18"/>
        </w:rPr>
        <w:t>git clone https://github.com/your-org/adk-rag-agent.git</w:t>
      </w:r>
    </w:p>
    <w:p w:rsidR="00EB3CE9" w:rsidRDefault="003111A1">
      <w:pPr>
        <w:shd w:val="clear" w:color="auto" w:fill="F0F4F8"/>
        <w:spacing w:before="60" w:after="60"/>
        <w:ind w:left="400"/>
      </w:pPr>
      <w:r>
        <w:rPr>
          <w:rFonts w:ascii="Courier New" w:eastAsia="Courier New" w:hAnsi="Courier New" w:cs="Courier New"/>
          <w:color w:val="1A1A1A"/>
          <w:sz w:val="18"/>
          <w:szCs w:val="18"/>
        </w:rPr>
        <w:t xml:space="preserve">cd </w:t>
      </w:r>
      <w:proofErr w:type="spellStart"/>
      <w:r>
        <w:rPr>
          <w:rFonts w:ascii="Courier New" w:eastAsia="Courier New" w:hAnsi="Courier New" w:cs="Courier New"/>
          <w:color w:val="1A1A1A"/>
          <w:sz w:val="18"/>
          <w:szCs w:val="18"/>
        </w:rPr>
        <w:t>adk</w:t>
      </w:r>
      <w:proofErr w:type="spellEnd"/>
      <w:r>
        <w:rPr>
          <w:rFonts w:ascii="Courier New" w:eastAsia="Courier New" w:hAnsi="Courier New" w:cs="Courier New"/>
          <w:color w:val="1A1A1A"/>
          <w:sz w:val="18"/>
          <w:szCs w:val="18"/>
        </w:rPr>
        <w:t>-rag-agent-main</w:t>
      </w:r>
    </w:p>
    <w:p w:rsidR="00EB3CE9" w:rsidRDefault="003111A1">
      <w:pPr>
        <w:shd w:val="clear" w:color="auto" w:fill="F0F4F8"/>
        <w:spacing w:before="60" w:after="60"/>
        <w:ind w:left="400"/>
      </w:pPr>
      <w:proofErr w:type="spellStart"/>
      <w:r>
        <w:rPr>
          <w:rFonts w:ascii="Courier New" w:eastAsia="Courier New" w:hAnsi="Courier New" w:cs="Courier New"/>
          <w:color w:val="1A1A1A"/>
          <w:sz w:val="18"/>
          <w:szCs w:val="18"/>
        </w:rPr>
        <w:t>conda</w:t>
      </w:r>
      <w:proofErr w:type="spellEnd"/>
      <w:r>
        <w:rPr>
          <w:rFonts w:ascii="Courier New" w:eastAsia="Courier New" w:hAnsi="Courier New" w:cs="Courier New"/>
          <w:color w:val="1A1A1A"/>
          <w:sz w:val="18"/>
          <w:szCs w:val="18"/>
        </w:rPr>
        <w:t xml:space="preserve"> activate </w:t>
      </w:r>
      <w:proofErr w:type="spellStart"/>
      <w:r>
        <w:rPr>
          <w:rFonts w:ascii="Courier New" w:eastAsia="Courier New" w:hAnsi="Courier New" w:cs="Courier New"/>
          <w:color w:val="1A1A1A"/>
          <w:sz w:val="18"/>
          <w:szCs w:val="18"/>
        </w:rPr>
        <w:t>cognee_env</w:t>
      </w:r>
      <w:proofErr w:type="spellEnd"/>
    </w:p>
    <w:p w:rsidR="00EB3CE9" w:rsidRDefault="003111A1">
      <w:pPr>
        <w:shd w:val="clear" w:color="auto" w:fill="F0F4F8"/>
        <w:spacing w:before="60" w:after="60"/>
        <w:ind w:left="400"/>
      </w:pPr>
      <w:r>
        <w:rPr>
          <w:rFonts w:ascii="Courier New" w:eastAsia="Courier New" w:hAnsi="Courier New" w:cs="Courier New"/>
          <w:color w:val="1A1A1A"/>
          <w:sz w:val="18"/>
          <w:szCs w:val="18"/>
        </w:rPr>
        <w:t>pip install google-</w:t>
      </w:r>
      <w:proofErr w:type="spellStart"/>
      <w:r>
        <w:rPr>
          <w:rFonts w:ascii="Courier New" w:eastAsia="Courier New" w:hAnsi="Courier New" w:cs="Courier New"/>
          <w:color w:val="1A1A1A"/>
          <w:sz w:val="18"/>
          <w:szCs w:val="18"/>
        </w:rPr>
        <w:t>adk</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cognee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lancedb</w:t>
      </w:r>
      <w:proofErr w:type="spellEnd"/>
      <w:r>
        <w:rPr>
          <w:rFonts w:ascii="Courier New" w:eastAsia="Courier New" w:hAnsi="Courier New" w:cs="Courier New"/>
          <w:color w:val="1A1A1A"/>
          <w:sz w:val="18"/>
          <w:szCs w:val="18"/>
        </w:rPr>
        <w:t xml:space="preserve"> pandas</w:t>
      </w:r>
    </w:p>
    <w:p w:rsidR="00EB3CE9" w:rsidRDefault="00EB3CE9">
      <w:pPr>
        <w:spacing w:before="60" w:after="60"/>
      </w:pPr>
    </w:p>
    <w:p w:rsidR="00EB3CE9" w:rsidRDefault="003111A1">
      <w:pPr>
        <w:pStyle w:val="Heading2"/>
      </w:pPr>
      <w:r>
        <w:t>6.3 Knowledge Graph Requirement</w:t>
      </w:r>
    </w:p>
    <w:p w:rsidR="00EB3CE9" w:rsidRDefault="003111A1">
      <w:pPr>
        <w:spacing w:before="80" w:after="80"/>
      </w:pPr>
      <w:r>
        <w:t xml:space="preserve">The </w:t>
      </w:r>
      <w:proofErr w:type="spellStart"/>
      <w:r>
        <w:t>LanceDB</w:t>
      </w:r>
      <w:proofErr w:type="spellEnd"/>
      <w:r>
        <w:t xml:space="preserve"> knowledge graph must be built separately using </w:t>
      </w:r>
      <w:proofErr w:type="spellStart"/>
      <w:r>
        <w:t>Cognee's</w:t>
      </w:r>
      <w:proofErr w:type="spellEnd"/>
      <w:r>
        <w:t xml:space="preserve"> ingestion pipeline before running this agent. The graph is not included in the repository. It should contain:</w:t>
      </w:r>
    </w:p>
    <w:p w:rsidR="00EB3CE9" w:rsidRDefault="003111A1">
      <w:pPr>
        <w:pStyle w:val="ListParagraph"/>
        <w:numPr>
          <w:ilvl w:val="0"/>
          <w:numId w:val="2"/>
        </w:numPr>
        <w:spacing w:before="40" w:after="40"/>
      </w:pPr>
      <w:r>
        <w:t xml:space="preserve">Table: </w:t>
      </w:r>
      <w:proofErr w:type="spellStart"/>
      <w:r>
        <w:t>DocumentChunk_text</w:t>
      </w:r>
      <w:proofErr w:type="spellEnd"/>
      <w:r>
        <w:t xml:space="preserve"> (minimum 300 rows for full DCP coverage)</w:t>
      </w:r>
    </w:p>
    <w:p w:rsidR="00EB3CE9" w:rsidRDefault="003111A1">
      <w:pPr>
        <w:pStyle w:val="ListParagraph"/>
        <w:numPr>
          <w:ilvl w:val="0"/>
          <w:numId w:val="2"/>
        </w:numPr>
        <w:spacing w:before="40" w:after="40"/>
      </w:pPr>
      <w:r>
        <w:t xml:space="preserve">Table: </w:t>
      </w:r>
      <w:proofErr w:type="spellStart"/>
      <w:r>
        <w:t>Enti</w:t>
      </w:r>
      <w:r>
        <w:t>ty_name</w:t>
      </w:r>
      <w:proofErr w:type="spellEnd"/>
      <w:r>
        <w:t xml:space="preserve">, </w:t>
      </w:r>
      <w:proofErr w:type="spellStart"/>
      <w:r>
        <w:t>EntityType_name</w:t>
      </w:r>
      <w:proofErr w:type="spellEnd"/>
      <w:r>
        <w:t xml:space="preserve">, </w:t>
      </w:r>
      <w:proofErr w:type="spellStart"/>
      <w:r>
        <w:t>EdgeType_relationship_name</w:t>
      </w:r>
      <w:proofErr w:type="spellEnd"/>
      <w:r>
        <w:t xml:space="preserve"> (KG schema)</w:t>
      </w:r>
    </w:p>
    <w:p w:rsidR="00EB3CE9" w:rsidRDefault="003111A1">
      <w:pPr>
        <w:pStyle w:val="ListParagraph"/>
        <w:numPr>
          <w:ilvl w:val="0"/>
          <w:numId w:val="2"/>
        </w:numPr>
        <w:spacing w:before="40" w:after="40"/>
      </w:pPr>
      <w:r>
        <w:t xml:space="preserve">Table: </w:t>
      </w:r>
      <w:proofErr w:type="spellStart"/>
      <w:r>
        <w:t>TextDocument_name</w:t>
      </w:r>
      <w:proofErr w:type="spellEnd"/>
      <w:r>
        <w:t xml:space="preserve">, </w:t>
      </w:r>
      <w:proofErr w:type="spellStart"/>
      <w:r>
        <w:t>TextSummary_text</w:t>
      </w:r>
      <w:proofErr w:type="spellEnd"/>
      <w:r>
        <w:t xml:space="preserve">, </w:t>
      </w:r>
      <w:proofErr w:type="spellStart"/>
      <w:r>
        <w:t>Triplet_text</w:t>
      </w:r>
      <w:proofErr w:type="spellEnd"/>
    </w:p>
    <w:p w:rsidR="00EB3CE9" w:rsidRDefault="00EB3CE9">
      <w:pPr>
        <w:spacing w:before="60" w:after="60"/>
      </w:pPr>
    </w:p>
    <w:p w:rsidR="00EB3CE9" w:rsidRDefault="003111A1">
      <w:pPr>
        <w:spacing w:before="80" w:after="80"/>
      </w:pPr>
      <w:r>
        <w:t>Update LANCEDB_PATH in rag_agent/tools/rag_query.py to match your graph location.</w:t>
      </w:r>
    </w:p>
    <w:p w:rsidR="00EB3CE9" w:rsidRDefault="00EB3CE9">
      <w:pPr>
        <w:spacing w:before="60" w:after="60"/>
      </w:pPr>
    </w:p>
    <w:p w:rsidR="00EB3CE9" w:rsidRDefault="003111A1">
      <w:pPr>
        <w:pStyle w:val="Heading2"/>
      </w:pPr>
      <w:r>
        <w:t>6.4 Environment Variables</w:t>
      </w:r>
    </w:p>
    <w:p w:rsidR="00EB3CE9" w:rsidRDefault="00EB3C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1"/>
        <w:gridCol w:w="1309"/>
        <w:gridCol w:w="3920"/>
      </w:tblGrid>
      <w:tr w:rsidR="00EB3CE9">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Required</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Descr</w:t>
            </w:r>
            <w:r>
              <w:rPr>
                <w:b/>
                <w:bCs/>
                <w:color w:val="FFFFFF"/>
                <w:sz w:val="20"/>
                <w:szCs w:val="20"/>
              </w:rPr>
              <w:t>iption</w:t>
            </w:r>
          </w:p>
        </w:tc>
      </w:tr>
      <w:tr w:rsidR="00EB3C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GOOGLE_API_KEY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Gemini API key for LLM and embeddings</w:t>
            </w:r>
          </w:p>
        </w:tc>
      </w:tr>
      <w:tr w:rsidR="00EB3C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GEMINI_API_KEY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Optional</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Duplicate — GOOGLE_API_KEY takes precedence if both are set</w:t>
            </w:r>
          </w:p>
        </w:tc>
      </w:tr>
      <w:tr w:rsidR="00EB3C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ENABLE_BACKEND_ACCESS_CONTROL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Optional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 xml:space="preserve">Set false to disable </w:t>
            </w:r>
            <w:proofErr w:type="spellStart"/>
            <w:r>
              <w:rPr>
                <w:sz w:val="20"/>
                <w:szCs w:val="20"/>
              </w:rPr>
              <w:t>Cognee</w:t>
            </w:r>
            <w:proofErr w:type="spellEnd"/>
            <w:r>
              <w:rPr>
                <w:sz w:val="20"/>
                <w:szCs w:val="20"/>
              </w:rPr>
              <w:t xml:space="preserve"> multi-user isolation (needed if data was ingested before </w:t>
            </w:r>
            <w:proofErr w:type="spellStart"/>
            <w:r>
              <w:rPr>
                <w:sz w:val="20"/>
                <w:szCs w:val="20"/>
              </w:rPr>
              <w:t>Cognee</w:t>
            </w:r>
            <w:proofErr w:type="spellEnd"/>
            <w:r>
              <w:rPr>
                <w:sz w:val="20"/>
                <w:szCs w:val="20"/>
              </w:rPr>
              <w:t xml:space="preserve"> v0.5.0)</w:t>
            </w:r>
          </w:p>
        </w:tc>
      </w:tr>
    </w:tbl>
    <w:p w:rsidR="00EB3CE9" w:rsidRDefault="00EB3CE9">
      <w:pPr>
        <w:spacing w:before="60" w:after="60"/>
      </w:pPr>
    </w:p>
    <w:p w:rsidR="00EB3CE9" w:rsidRDefault="003111A1">
      <w:pPr>
        <w:pStyle w:val="Heading1"/>
        <w:pBdr>
          <w:bottom w:val="single" w:sz="8" w:space="4" w:color="2E75B6"/>
        </w:pBdr>
      </w:pPr>
      <w:r>
        <w:t>7. Running the Server</w:t>
      </w:r>
    </w:p>
    <w:p w:rsidR="00EB3CE9" w:rsidRDefault="003111A1">
      <w:pPr>
        <w:pStyle w:val="Heading2"/>
      </w:pPr>
      <w:r>
        <w:t>7.1 Start Command</w:t>
      </w:r>
    </w:p>
    <w:p w:rsidR="00EB3CE9" w:rsidRDefault="003111A1">
      <w:pPr>
        <w:shd w:val="clear" w:color="auto" w:fill="F0F4F8"/>
        <w:spacing w:before="60" w:after="60"/>
        <w:ind w:left="400"/>
      </w:pPr>
      <w:proofErr w:type="spellStart"/>
      <w:r>
        <w:rPr>
          <w:rFonts w:ascii="Courier New" w:eastAsia="Courier New" w:hAnsi="Courier New" w:cs="Courier New"/>
          <w:color w:val="1A1A1A"/>
          <w:sz w:val="18"/>
          <w:szCs w:val="18"/>
        </w:rPr>
        <w:t>conda</w:t>
      </w:r>
      <w:proofErr w:type="spellEnd"/>
      <w:r>
        <w:rPr>
          <w:rFonts w:ascii="Courier New" w:eastAsia="Courier New" w:hAnsi="Courier New" w:cs="Courier New"/>
          <w:color w:val="1A1A1A"/>
          <w:sz w:val="18"/>
          <w:szCs w:val="18"/>
        </w:rPr>
        <w:t xml:space="preserve"> activate </w:t>
      </w:r>
      <w:proofErr w:type="spellStart"/>
      <w:r>
        <w:rPr>
          <w:rFonts w:ascii="Courier New" w:eastAsia="Courier New" w:hAnsi="Courier New" w:cs="Courier New"/>
          <w:color w:val="1A1A1A"/>
          <w:sz w:val="18"/>
          <w:szCs w:val="18"/>
        </w:rPr>
        <w:t>cognee_env</w:t>
      </w:r>
      <w:proofErr w:type="spellEnd"/>
    </w:p>
    <w:p w:rsidR="00EB3CE9" w:rsidRDefault="003111A1">
      <w:pPr>
        <w:shd w:val="clear" w:color="auto" w:fill="F0F4F8"/>
        <w:spacing w:before="60" w:after="60"/>
        <w:ind w:left="400"/>
      </w:pPr>
      <w:r>
        <w:rPr>
          <w:rFonts w:ascii="Courier New" w:eastAsia="Courier New" w:hAnsi="Courier New" w:cs="Courier New"/>
          <w:color w:val="1A1A1A"/>
          <w:sz w:val="18"/>
          <w:szCs w:val="18"/>
        </w:rPr>
        <w:t xml:space="preserve">cd </w:t>
      </w:r>
      <w:proofErr w:type="spellStart"/>
      <w:r>
        <w:rPr>
          <w:rFonts w:ascii="Courier New" w:eastAsia="Courier New" w:hAnsi="Courier New" w:cs="Courier New"/>
          <w:color w:val="1A1A1A"/>
          <w:sz w:val="18"/>
          <w:szCs w:val="18"/>
        </w:rPr>
        <w:t>adk</w:t>
      </w:r>
      <w:proofErr w:type="spellEnd"/>
      <w:r>
        <w:rPr>
          <w:rFonts w:ascii="Courier New" w:eastAsia="Courier New" w:hAnsi="Courier New" w:cs="Courier New"/>
          <w:color w:val="1A1A1A"/>
          <w:sz w:val="18"/>
          <w:szCs w:val="18"/>
        </w:rPr>
        <w:t>-rag-agent-main</w:t>
      </w:r>
    </w:p>
    <w:p w:rsidR="00EB3CE9" w:rsidRDefault="003111A1">
      <w:pPr>
        <w:shd w:val="clear" w:color="auto" w:fill="F0F4F8"/>
        <w:spacing w:before="60" w:after="60"/>
        <w:ind w:left="400"/>
      </w:pPr>
      <w:r>
        <w:rPr>
          <w:rFonts w:ascii="Courier New" w:eastAsia="Courier New" w:hAnsi="Courier New" w:cs="Courier New"/>
          <w:color w:val="1A1A1A"/>
          <w:sz w:val="18"/>
          <w:szCs w:val="18"/>
        </w:rPr>
        <w:t>python run_remote.py --host 10.15.2.63 --port 8020 --</w:t>
      </w:r>
      <w:proofErr w:type="spellStart"/>
      <w:r>
        <w:rPr>
          <w:rFonts w:ascii="Courier New" w:eastAsia="Courier New" w:hAnsi="Courier New" w:cs="Courier New"/>
          <w:color w:val="1A1A1A"/>
          <w:sz w:val="18"/>
          <w:szCs w:val="18"/>
        </w:rPr>
        <w:t>allow_origins</w:t>
      </w:r>
      <w:proofErr w:type="spellEnd"/>
      <w:r>
        <w:rPr>
          <w:rFonts w:ascii="Courier New" w:eastAsia="Courier New" w:hAnsi="Courier New" w:cs="Courier New"/>
          <w:color w:val="1A1A1A"/>
          <w:sz w:val="18"/>
          <w:szCs w:val="18"/>
        </w:rPr>
        <w:t xml:space="preserve"> "*"</w:t>
      </w:r>
    </w:p>
    <w:p w:rsidR="00EB3CE9" w:rsidRDefault="00EB3CE9">
      <w:pPr>
        <w:spacing w:before="60" w:after="60"/>
      </w:pPr>
    </w:p>
    <w:p w:rsidR="00EB3CE9" w:rsidRDefault="003111A1">
      <w:pPr>
        <w:spacing w:before="80" w:after="80"/>
      </w:pPr>
      <w:r>
        <w:t xml:space="preserve">On successful </w:t>
      </w:r>
      <w:proofErr w:type="spellStart"/>
      <w:r>
        <w:t>startup</w:t>
      </w:r>
      <w:proofErr w:type="spellEnd"/>
      <w:r>
        <w:t xml:space="preserve"> you should see:</w:t>
      </w:r>
    </w:p>
    <w:p w:rsidR="00EB3CE9" w:rsidRDefault="003111A1">
      <w:pPr>
        <w:shd w:val="clear" w:color="auto" w:fill="F0F4F8"/>
        <w:spacing w:before="60" w:after="60"/>
        <w:ind w:left="400"/>
      </w:pPr>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 xml:space="preserve"> App loaded successfully</w:t>
      </w:r>
    </w:p>
    <w:p w:rsidR="00EB3CE9" w:rsidRDefault="003111A1">
      <w:pPr>
        <w:shd w:val="clear" w:color="auto" w:fill="F0F4F8"/>
        <w:spacing w:before="60" w:after="60"/>
        <w:ind w:left="400"/>
      </w:pPr>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 xml:space="preserve"> Table '</w:t>
      </w:r>
      <w:proofErr w:type="spellStart"/>
      <w:r>
        <w:rPr>
          <w:rFonts w:ascii="Courier New" w:eastAsia="Courier New" w:hAnsi="Courier New" w:cs="Courier New"/>
          <w:color w:val="1A1A1A"/>
          <w:sz w:val="18"/>
          <w:szCs w:val="18"/>
        </w:rPr>
        <w:t>DocumentChunk_text</w:t>
      </w:r>
      <w:proofErr w:type="spellEnd"/>
      <w:r>
        <w:rPr>
          <w:rFonts w:ascii="Courier New" w:eastAsia="Courier New" w:hAnsi="Courier New" w:cs="Courier New"/>
          <w:color w:val="1A1A1A"/>
          <w:sz w:val="18"/>
          <w:szCs w:val="18"/>
        </w:rPr>
        <w:t>' has 330 rows</w:t>
      </w:r>
    </w:p>
    <w:p w:rsidR="00EB3CE9" w:rsidRDefault="003111A1">
      <w:pPr>
        <w:shd w:val="clear" w:color="auto" w:fill="F0F4F8"/>
        <w:spacing w:before="60" w:after="60"/>
        <w:ind w:left="400"/>
      </w:pPr>
      <w:proofErr w:type="spellStart"/>
      <w:r>
        <w:rPr>
          <w:rFonts w:ascii="Courier New" w:eastAsia="Courier New" w:hAnsi="Courier New" w:cs="Courier New"/>
          <w:color w:val="1A1A1A"/>
          <w:sz w:val="18"/>
          <w:szCs w:val="18"/>
        </w:rPr>
        <w:t>Cognee</w:t>
      </w:r>
      <w:proofErr w:type="spellEnd"/>
      <w:r>
        <w:rPr>
          <w:rFonts w:ascii="Courier New" w:eastAsia="Courier New" w:hAnsi="Courier New" w:cs="Courier New"/>
          <w:color w:val="1A1A1A"/>
          <w:sz w:val="18"/>
          <w:szCs w:val="18"/>
        </w:rPr>
        <w:t xml:space="preserve"> Knowledge Graph initialization successful</w:t>
      </w:r>
    </w:p>
    <w:p w:rsidR="00EB3CE9" w:rsidRDefault="003111A1">
      <w:pPr>
        <w:shd w:val="clear" w:color="auto" w:fill="F0F4F8"/>
        <w:spacing w:before="60" w:after="60"/>
        <w:ind w:left="400"/>
      </w:pPr>
      <w:r>
        <w:rPr>
          <w:rFonts w:ascii="Courier New" w:eastAsia="Courier New" w:hAnsi="Courier New" w:cs="Courier New"/>
          <w:color w:val="1A1A1A"/>
          <w:sz w:val="18"/>
          <w:szCs w:val="18"/>
        </w:rPr>
        <w:t>Default search mode: RAG_COMPLETION</w:t>
      </w:r>
    </w:p>
    <w:p w:rsidR="00EB3CE9" w:rsidRDefault="003111A1">
      <w:pPr>
        <w:shd w:val="clear" w:color="auto" w:fill="F0F4F8"/>
        <w:spacing w:before="60" w:after="60"/>
        <w:ind w:left="400"/>
      </w:pPr>
      <w:r>
        <w:rPr>
          <w:rFonts w:ascii="Courier New" w:eastAsia="Courier New" w:hAnsi="Courier New" w:cs="Courier New"/>
          <w:color w:val="1A1A1A"/>
          <w:sz w:val="18"/>
          <w:szCs w:val="18"/>
        </w:rPr>
        <w:t xml:space="preserve">Found </w:t>
      </w:r>
      <w:proofErr w:type="spellStart"/>
      <w:r>
        <w:rPr>
          <w:rFonts w:ascii="Courier New" w:eastAsia="Courier New" w:hAnsi="Courier New" w:cs="Courier New"/>
          <w:color w:val="1A1A1A"/>
          <w:sz w:val="18"/>
          <w:szCs w:val="18"/>
        </w:rPr>
        <w:t>root_agent</w:t>
      </w:r>
      <w:proofErr w:type="spellEnd"/>
      <w:r>
        <w:rPr>
          <w:rFonts w:ascii="Courier New" w:eastAsia="Courier New" w:hAnsi="Courier New" w:cs="Courier New"/>
          <w:color w:val="1A1A1A"/>
          <w:sz w:val="18"/>
          <w:szCs w:val="18"/>
        </w:rPr>
        <w:t xml:space="preserve"> in </w:t>
      </w:r>
      <w:proofErr w:type="spellStart"/>
      <w:r>
        <w:rPr>
          <w:rFonts w:ascii="Courier New" w:eastAsia="Courier New" w:hAnsi="Courier New" w:cs="Courier New"/>
          <w:color w:val="1A1A1A"/>
          <w:sz w:val="18"/>
          <w:szCs w:val="18"/>
        </w:rPr>
        <w:t>rag_</w:t>
      </w:r>
      <w:proofErr w:type="gramStart"/>
      <w:r>
        <w:rPr>
          <w:rFonts w:ascii="Courier New" w:eastAsia="Courier New" w:hAnsi="Courier New" w:cs="Courier New"/>
          <w:color w:val="1A1A1A"/>
          <w:sz w:val="18"/>
          <w:szCs w:val="18"/>
        </w:rPr>
        <w:t>agent.agent</w:t>
      </w:r>
      <w:proofErr w:type="spellEnd"/>
      <w:proofErr w:type="gramEnd"/>
    </w:p>
    <w:p w:rsidR="00EB3CE9" w:rsidRDefault="00EB3CE9">
      <w:pPr>
        <w:spacing w:before="60" w:after="60"/>
      </w:pPr>
    </w:p>
    <w:p w:rsidR="00EB3CE9" w:rsidRDefault="003111A1">
      <w:pPr>
        <w:pStyle w:val="Heading2"/>
      </w:pPr>
      <w:r>
        <w:t>7.2 Null Bytes Error</w:t>
      </w:r>
    </w:p>
    <w:p w:rsidR="00EB3CE9" w:rsidRDefault="003111A1">
      <w:pPr>
        <w:spacing w:before="80" w:after="80"/>
      </w:pPr>
      <w:r>
        <w:t>If you see: Fail to load '</w:t>
      </w:r>
      <w:proofErr w:type="spellStart"/>
      <w:r>
        <w:t>rag_agent</w:t>
      </w:r>
      <w:proofErr w:type="spellEnd"/>
      <w:r>
        <w:t>' module. source code string cannot contain null bytes — the agent.py file was saved with null bytes from box-drawing Unicode c</w:t>
      </w:r>
      <w:r>
        <w:t>haracters. Fix with:</w:t>
      </w:r>
    </w:p>
    <w:p w:rsidR="00EB3CE9" w:rsidRDefault="003111A1">
      <w:pPr>
        <w:shd w:val="clear" w:color="auto" w:fill="F0F4F8"/>
        <w:spacing w:before="60" w:after="60"/>
        <w:ind w:left="400"/>
      </w:pPr>
      <w:r>
        <w:rPr>
          <w:rFonts w:ascii="Courier New" w:eastAsia="Courier New" w:hAnsi="Courier New" w:cs="Courier New"/>
          <w:color w:val="1A1A1A"/>
          <w:sz w:val="18"/>
          <w:szCs w:val="18"/>
        </w:rPr>
        <w:t>python3 -c "</w:t>
      </w:r>
    </w:p>
    <w:p w:rsidR="00EB3CE9" w:rsidRDefault="003111A1">
      <w:pPr>
        <w:shd w:val="clear" w:color="auto" w:fill="F0F4F8"/>
        <w:spacing w:before="60" w:after="60"/>
        <w:ind w:left="400"/>
      </w:pPr>
      <w:r>
        <w:rPr>
          <w:rFonts w:ascii="Courier New" w:eastAsia="Courier New" w:hAnsi="Courier New" w:cs="Courier New"/>
          <w:color w:val="1A1A1A"/>
          <w:sz w:val="18"/>
          <w:szCs w:val="18"/>
        </w:rPr>
        <w:t>files = ['</w:t>
      </w:r>
      <w:proofErr w:type="spellStart"/>
      <w:r>
        <w:rPr>
          <w:rFonts w:ascii="Courier New" w:eastAsia="Courier New" w:hAnsi="Courier New" w:cs="Courier New"/>
          <w:color w:val="1A1A1A"/>
          <w:sz w:val="18"/>
          <w:szCs w:val="18"/>
        </w:rPr>
        <w:t>rag_agent</w:t>
      </w:r>
      <w:proofErr w:type="spellEnd"/>
      <w:r>
        <w:rPr>
          <w:rFonts w:ascii="Courier New" w:eastAsia="Courier New" w:hAnsi="Courier New" w:cs="Courier New"/>
          <w:color w:val="1A1A1A"/>
          <w:sz w:val="18"/>
          <w:szCs w:val="18"/>
        </w:rPr>
        <w:t>/agent.py', '</w:t>
      </w:r>
      <w:proofErr w:type="spellStart"/>
      <w:r>
        <w:rPr>
          <w:rFonts w:ascii="Courier New" w:eastAsia="Courier New" w:hAnsi="Courier New" w:cs="Courier New"/>
          <w:color w:val="1A1A1A"/>
          <w:sz w:val="18"/>
          <w:szCs w:val="18"/>
        </w:rPr>
        <w:t>rag_agent</w:t>
      </w:r>
      <w:proofErr w:type="spellEnd"/>
      <w:r>
        <w:rPr>
          <w:rFonts w:ascii="Courier New" w:eastAsia="Courier New" w:hAnsi="Courier New" w:cs="Courier New"/>
          <w:color w:val="1A1A1A"/>
          <w:sz w:val="18"/>
          <w:szCs w:val="18"/>
        </w:rPr>
        <w:t>/tools/rag_query.py']</w:t>
      </w:r>
    </w:p>
    <w:p w:rsidR="00EB3CE9" w:rsidRDefault="003111A1">
      <w:pPr>
        <w:shd w:val="clear" w:color="auto" w:fill="F0F4F8"/>
        <w:spacing w:before="60" w:after="60"/>
        <w:ind w:left="400"/>
      </w:pPr>
      <w:r>
        <w:rPr>
          <w:rFonts w:ascii="Courier New" w:eastAsia="Courier New" w:hAnsi="Courier New" w:cs="Courier New"/>
          <w:color w:val="1A1A1A"/>
          <w:sz w:val="18"/>
          <w:szCs w:val="18"/>
        </w:rPr>
        <w:t>for f in files:</w:t>
      </w:r>
    </w:p>
    <w:p w:rsidR="00EB3CE9" w:rsidRDefault="003111A1">
      <w:pPr>
        <w:shd w:val="clear" w:color="auto" w:fill="F0F4F8"/>
        <w:spacing w:before="60" w:after="60"/>
        <w:ind w:left="400"/>
      </w:pPr>
      <w:r>
        <w:rPr>
          <w:rFonts w:ascii="Courier New" w:eastAsia="Courier New" w:hAnsi="Courier New" w:cs="Courier New"/>
          <w:color w:val="1A1A1A"/>
          <w:sz w:val="18"/>
          <w:szCs w:val="18"/>
        </w:rPr>
        <w:t xml:space="preserve">    data = open(f,'</w:t>
      </w:r>
      <w:proofErr w:type="spellStart"/>
      <w:r>
        <w:rPr>
          <w:rFonts w:ascii="Courier New" w:eastAsia="Courier New" w:hAnsi="Courier New" w:cs="Courier New"/>
          <w:color w:val="1A1A1A"/>
          <w:sz w:val="18"/>
          <w:szCs w:val="18"/>
        </w:rPr>
        <w:t>rb</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).read</w:t>
      </w:r>
      <w:proofErr w:type="gramEnd"/>
      <w:r>
        <w:rPr>
          <w:rFonts w:ascii="Courier New" w:eastAsia="Courier New" w:hAnsi="Courier New" w:cs="Courier New"/>
          <w:color w:val="1A1A1A"/>
          <w:sz w:val="18"/>
          <w:szCs w:val="18"/>
        </w:rPr>
        <w:t>()</w:t>
      </w:r>
    </w:p>
    <w:p w:rsidR="00EB3CE9" w:rsidRDefault="003111A1">
      <w:pPr>
        <w:shd w:val="clear" w:color="auto" w:fill="F0F4F8"/>
        <w:spacing w:before="60" w:after="60"/>
        <w:ind w:left="400"/>
      </w:pPr>
      <w:r>
        <w:rPr>
          <w:rFonts w:ascii="Courier New" w:eastAsia="Courier New" w:hAnsi="Courier New" w:cs="Courier New"/>
          <w:color w:val="1A1A1A"/>
          <w:sz w:val="18"/>
          <w:szCs w:val="18"/>
        </w:rPr>
        <w:t xml:space="preserve">    open(f,'</w:t>
      </w:r>
      <w:proofErr w:type="spellStart"/>
      <w:r>
        <w:rPr>
          <w:rFonts w:ascii="Courier New" w:eastAsia="Courier New" w:hAnsi="Courier New" w:cs="Courier New"/>
          <w:color w:val="1A1A1A"/>
          <w:sz w:val="18"/>
          <w:szCs w:val="18"/>
        </w:rPr>
        <w:t>wb</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).write</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data.replace</w:t>
      </w:r>
      <w:proofErr w:type="spellEnd"/>
      <w:r>
        <w:rPr>
          <w:rFonts w:ascii="Courier New" w:eastAsia="Courier New" w:hAnsi="Courier New" w:cs="Courier New"/>
          <w:color w:val="1A1A1A"/>
          <w:sz w:val="18"/>
          <w:szCs w:val="18"/>
        </w:rPr>
        <w:t>(b'\x00', b''))</w:t>
      </w:r>
    </w:p>
    <w:p w:rsidR="00EB3CE9" w:rsidRDefault="003111A1">
      <w:pPr>
        <w:shd w:val="clear" w:color="auto" w:fill="F0F4F8"/>
        <w:spacing w:before="60" w:after="60"/>
        <w:ind w:left="400"/>
      </w:pPr>
      <w:r>
        <w:rPr>
          <w:rFonts w:ascii="Courier New" w:eastAsia="Courier New" w:hAnsi="Courier New" w:cs="Courier New"/>
          <w:color w:val="1A1A1A"/>
          <w:sz w:val="18"/>
          <w:szCs w:val="18"/>
        </w:rPr>
        <w:t>"</w:t>
      </w:r>
    </w:p>
    <w:p w:rsidR="00EB3CE9" w:rsidRDefault="00EB3CE9">
      <w:pPr>
        <w:spacing w:before="60" w:after="60"/>
      </w:pPr>
    </w:p>
    <w:p w:rsidR="00EB3CE9" w:rsidRDefault="003111A1">
      <w:pPr>
        <w:pStyle w:val="Heading1"/>
        <w:pBdr>
          <w:bottom w:val="single" w:sz="8" w:space="4" w:color="2E75B6"/>
        </w:pBdr>
      </w:pPr>
      <w:r>
        <w:t>8. Bug Fix History</w:t>
      </w:r>
    </w:p>
    <w:p w:rsidR="00EB3CE9" w:rsidRDefault="00EB3CE9">
      <w:pPr>
        <w:spacing w:before="60" w:after="60"/>
      </w:pPr>
    </w:p>
    <w:p w:rsidR="00EB3CE9" w:rsidRDefault="003111A1">
      <w:pPr>
        <w:pStyle w:val="Heading2"/>
      </w:pPr>
      <w:r>
        <w:t>v1.3 — Answer-Based Provenance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B3CE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Problem</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rsidR="00EB3CE9" w:rsidRDefault="003111A1">
            <w:r>
              <w:rPr>
                <w:sz w:val="20"/>
                <w:szCs w:val="20"/>
              </w:rPr>
              <w:t>E4 and B1 zone chunks scored higher than E3 chunks for E3 zone queries because the rules are textually identical. Wrong zone was cited.</w:t>
            </w:r>
          </w:p>
        </w:tc>
      </w:tr>
    </w:tbl>
    <w:p w:rsidR="00EB3CE9" w:rsidRDefault="00EB3C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B3CE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Fix</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rsidR="00EB3CE9" w:rsidRDefault="003111A1">
            <w:r>
              <w:rPr>
                <w:sz w:val="20"/>
                <w:szCs w:val="20"/>
              </w:rPr>
              <w:t>_</w:t>
            </w:r>
            <w:proofErr w:type="spellStart"/>
            <w:r>
              <w:rPr>
                <w:sz w:val="20"/>
                <w:szCs w:val="20"/>
              </w:rPr>
              <w:t>find_source_chunks_for_</w:t>
            </w:r>
            <w:proofErr w:type="gramStart"/>
            <w:r>
              <w:rPr>
                <w:sz w:val="20"/>
                <w:szCs w:val="20"/>
              </w:rPr>
              <w:t>answer</w:t>
            </w:r>
            <w:proofErr w:type="spellEnd"/>
            <w:r>
              <w:rPr>
                <w:sz w:val="20"/>
                <w:szCs w:val="20"/>
              </w:rPr>
              <w:t>(</w:t>
            </w:r>
            <w:proofErr w:type="gramEnd"/>
            <w:r>
              <w:rPr>
                <w:sz w:val="20"/>
                <w:szCs w:val="20"/>
              </w:rPr>
              <w:t>) — uses answer text as embedding query. _</w:t>
            </w:r>
            <w:proofErr w:type="spellStart"/>
            <w:r>
              <w:rPr>
                <w:sz w:val="20"/>
                <w:szCs w:val="20"/>
              </w:rPr>
              <w:t>rerank_by_zone_from_</w:t>
            </w:r>
            <w:proofErr w:type="gramStart"/>
            <w:r>
              <w:rPr>
                <w:sz w:val="20"/>
                <w:szCs w:val="20"/>
              </w:rPr>
              <w:t>answer</w:t>
            </w:r>
            <w:proofErr w:type="spellEnd"/>
            <w:r>
              <w:rPr>
                <w:sz w:val="20"/>
                <w:szCs w:val="20"/>
              </w:rPr>
              <w:t>(</w:t>
            </w:r>
            <w:proofErr w:type="gramEnd"/>
            <w:r>
              <w:rPr>
                <w:sz w:val="20"/>
                <w:szCs w:val="20"/>
              </w:rPr>
              <w:t>) — extracts zone dynamically from answer, boosts matching chunks. No predefined zone lists.</w:t>
            </w:r>
          </w:p>
        </w:tc>
      </w:tr>
    </w:tbl>
    <w:p w:rsidR="00EB3CE9" w:rsidRDefault="00EB3CE9">
      <w:pPr>
        <w:spacing w:before="60" w:after="60"/>
      </w:pPr>
    </w:p>
    <w:p w:rsidR="00EB3CE9" w:rsidRDefault="003111A1">
      <w:pPr>
        <w:pStyle w:val="Heading2"/>
      </w:pPr>
      <w:r>
        <w:t>v1.2 — Chapter Context Extraction &amp; Token Overflow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B3CE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lastRenderedPageBreak/>
              <w:t>Problem</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rsidR="00EB3CE9" w:rsidRDefault="003111A1">
            <w:r>
              <w:rPr>
                <w:sz w:val="20"/>
                <w:szCs w:val="20"/>
              </w:rPr>
              <w:t>Chunks were raw text fragments with no chapter/page context. Model could not cite correctly. The vector column (768 floats, ~4,000 chars serialised per row) caused 500 errors after a few turns by exceeding Gemini's 1M token limit.</w:t>
            </w:r>
          </w:p>
        </w:tc>
      </w:tr>
    </w:tbl>
    <w:p w:rsidR="00EB3CE9" w:rsidRDefault="00EB3C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B3CE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Fix</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rsidR="00EB3CE9" w:rsidRDefault="003111A1">
            <w:r>
              <w:rPr>
                <w:sz w:val="20"/>
                <w:szCs w:val="20"/>
              </w:rPr>
              <w:t>_</w:t>
            </w:r>
            <w:proofErr w:type="spellStart"/>
            <w:r>
              <w:rPr>
                <w:sz w:val="20"/>
                <w:szCs w:val="20"/>
              </w:rPr>
              <w:t>extract_chapter_context_from_</w:t>
            </w:r>
            <w:proofErr w:type="gramStart"/>
            <w:r>
              <w:rPr>
                <w:sz w:val="20"/>
                <w:szCs w:val="20"/>
              </w:rPr>
              <w:t>row</w:t>
            </w:r>
            <w:proofErr w:type="spellEnd"/>
            <w:r>
              <w:rPr>
                <w:sz w:val="20"/>
                <w:szCs w:val="20"/>
              </w:rPr>
              <w:t>(</w:t>
            </w:r>
            <w:proofErr w:type="gramEnd"/>
            <w:r>
              <w:rPr>
                <w:sz w:val="20"/>
                <w:szCs w:val="20"/>
              </w:rPr>
              <w:t xml:space="preserve">) scans chunk text for Chapter/Section/Page patterns. Vector column dropped immediately after </w:t>
            </w:r>
            <w:proofErr w:type="spellStart"/>
            <w:r>
              <w:rPr>
                <w:sz w:val="20"/>
                <w:szCs w:val="20"/>
              </w:rPr>
              <w:t>to_</w:t>
            </w:r>
            <w:proofErr w:type="gramStart"/>
            <w:r>
              <w:rPr>
                <w:sz w:val="20"/>
                <w:szCs w:val="20"/>
              </w:rPr>
              <w:t>pandas</w:t>
            </w:r>
            <w:proofErr w:type="spellEnd"/>
            <w:r>
              <w:rPr>
                <w:sz w:val="20"/>
                <w:szCs w:val="20"/>
              </w:rPr>
              <w:t>(</w:t>
            </w:r>
            <w:proofErr w:type="gramEnd"/>
            <w:r>
              <w:rPr>
                <w:sz w:val="20"/>
                <w:szCs w:val="20"/>
              </w:rPr>
              <w:t>). Chunk text capped at 1,500 characters per chunk.</w:t>
            </w:r>
          </w:p>
        </w:tc>
      </w:tr>
    </w:tbl>
    <w:p w:rsidR="00EB3CE9" w:rsidRDefault="00EB3CE9">
      <w:pPr>
        <w:spacing w:before="60" w:after="60"/>
      </w:pPr>
    </w:p>
    <w:p w:rsidR="00EB3CE9" w:rsidRDefault="003111A1">
      <w:pPr>
        <w:pStyle w:val="Heading2"/>
      </w:pPr>
      <w:r>
        <w:t xml:space="preserve">v1.1 — </w:t>
      </w:r>
      <w:proofErr w:type="spellStart"/>
      <w:r>
        <w:t>LanceDB</w:t>
      </w:r>
      <w:proofErr w:type="spellEnd"/>
      <w:r>
        <w:t xml:space="preserve"> Payload Parsing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B3CE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Problem</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rsidR="00EB3CE9" w:rsidRDefault="003111A1">
            <w:r>
              <w:rPr>
                <w:sz w:val="20"/>
                <w:szCs w:val="20"/>
              </w:rPr>
              <w:t xml:space="preserve">Every chunk returned empty text. </w:t>
            </w:r>
            <w:proofErr w:type="spellStart"/>
            <w:r>
              <w:rPr>
                <w:sz w:val="20"/>
                <w:szCs w:val="20"/>
              </w:rPr>
              <w:t>ScoredResult.payload</w:t>
            </w:r>
            <w:proofErr w:type="spellEnd"/>
            <w:r>
              <w:rPr>
                <w:sz w:val="20"/>
                <w:szCs w:val="20"/>
              </w:rPr>
              <w:t xml:space="preserve"> is always None in </w:t>
            </w:r>
            <w:proofErr w:type="spellStart"/>
            <w:r>
              <w:rPr>
                <w:sz w:val="20"/>
                <w:szCs w:val="20"/>
              </w:rPr>
              <w:t>Cognee</w:t>
            </w:r>
            <w:proofErr w:type="spellEnd"/>
            <w:r>
              <w:rPr>
                <w:sz w:val="20"/>
                <w:szCs w:val="20"/>
              </w:rPr>
              <w:t xml:space="preserve"> 0.5.2 — a library bug. The text lives in the payload column as a Python single-quoted </w:t>
            </w:r>
            <w:proofErr w:type="spellStart"/>
            <w:r>
              <w:rPr>
                <w:sz w:val="20"/>
                <w:szCs w:val="20"/>
              </w:rPr>
              <w:t>dict</w:t>
            </w:r>
            <w:proofErr w:type="spellEnd"/>
            <w:r>
              <w:rPr>
                <w:sz w:val="20"/>
                <w:szCs w:val="20"/>
              </w:rPr>
              <w:t xml:space="preserve"> string, which </w:t>
            </w:r>
            <w:proofErr w:type="spellStart"/>
            <w:proofErr w:type="gramStart"/>
            <w:r>
              <w:rPr>
                <w:sz w:val="20"/>
                <w:szCs w:val="20"/>
              </w:rPr>
              <w:t>json.loads</w:t>
            </w:r>
            <w:proofErr w:type="spellEnd"/>
            <w:proofErr w:type="gramEnd"/>
            <w:r>
              <w:rPr>
                <w:sz w:val="20"/>
                <w:szCs w:val="20"/>
              </w:rPr>
              <w:t xml:space="preserve"> cannot parse.</w:t>
            </w:r>
          </w:p>
        </w:tc>
      </w:tr>
    </w:tbl>
    <w:p w:rsidR="00EB3CE9" w:rsidRDefault="00EB3C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B3CE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Fix</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rsidR="00EB3CE9" w:rsidRDefault="003111A1">
            <w:r>
              <w:rPr>
                <w:sz w:val="20"/>
                <w:szCs w:val="20"/>
              </w:rPr>
              <w:t xml:space="preserve">Two-step retrieval: (1) </w:t>
            </w:r>
            <w:proofErr w:type="spellStart"/>
            <w:r>
              <w:rPr>
                <w:sz w:val="20"/>
                <w:szCs w:val="20"/>
              </w:rPr>
              <w:t>vector_</w:t>
            </w:r>
            <w:proofErr w:type="gramStart"/>
            <w:r>
              <w:rPr>
                <w:sz w:val="20"/>
                <w:szCs w:val="20"/>
              </w:rPr>
              <w:t>engine.search</w:t>
            </w:r>
            <w:proofErr w:type="spellEnd"/>
            <w:proofErr w:type="gramEnd"/>
            <w:r>
              <w:rPr>
                <w:sz w:val="20"/>
                <w:szCs w:val="20"/>
              </w:rPr>
              <w:t xml:space="preserve">() for ranked IDs, (2) direct </w:t>
            </w:r>
            <w:proofErr w:type="spellStart"/>
            <w:r>
              <w:rPr>
                <w:sz w:val="20"/>
                <w:szCs w:val="20"/>
              </w:rPr>
              <w:t>LanceDB</w:t>
            </w:r>
            <w:proofErr w:type="spellEnd"/>
            <w:r>
              <w:rPr>
                <w:sz w:val="20"/>
                <w:szCs w:val="20"/>
              </w:rPr>
              <w:t xml:space="preserve"> row fetch by ID, (3) </w:t>
            </w:r>
            <w:proofErr w:type="spellStart"/>
            <w:r>
              <w:rPr>
                <w:sz w:val="20"/>
                <w:szCs w:val="20"/>
              </w:rPr>
              <w:t>ast.literal_eval</w:t>
            </w:r>
            <w:proofErr w:type="spellEnd"/>
            <w:r>
              <w:rPr>
                <w:sz w:val="20"/>
                <w:szCs w:val="20"/>
              </w:rPr>
              <w:t xml:space="preserve">() to parse the single-quoted </w:t>
            </w:r>
            <w:proofErr w:type="spellStart"/>
            <w:r>
              <w:rPr>
                <w:sz w:val="20"/>
                <w:szCs w:val="20"/>
              </w:rPr>
              <w:t>dict</w:t>
            </w:r>
            <w:proofErr w:type="spellEnd"/>
            <w:r>
              <w:rPr>
                <w:sz w:val="20"/>
                <w:szCs w:val="20"/>
              </w:rPr>
              <w:t xml:space="preserve"> string and extract </w:t>
            </w:r>
            <w:proofErr w:type="spellStart"/>
            <w:r>
              <w:rPr>
                <w:sz w:val="20"/>
                <w:szCs w:val="20"/>
              </w:rPr>
              <w:t>payload_dict</w:t>
            </w:r>
            <w:proofErr w:type="spellEnd"/>
            <w:r>
              <w:rPr>
                <w:sz w:val="20"/>
                <w:szCs w:val="20"/>
              </w:rPr>
              <w:t>["text"].</w:t>
            </w:r>
          </w:p>
        </w:tc>
      </w:tr>
    </w:tbl>
    <w:p w:rsidR="00EB3CE9" w:rsidRDefault="00EB3CE9">
      <w:pPr>
        <w:spacing w:before="60" w:after="60"/>
      </w:pPr>
    </w:p>
    <w:p w:rsidR="00EB3CE9" w:rsidRDefault="003111A1">
      <w:pPr>
        <w:pStyle w:val="Heading2"/>
      </w:pPr>
      <w:r>
        <w:t>v1.0 — Query Modification &amp; Hallucination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B3CE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Problem</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rsidR="00EB3CE9" w:rsidRDefault="003111A1">
            <w:r>
              <w:rPr>
                <w:sz w:val="20"/>
                <w:szCs w:val="20"/>
              </w:rPr>
              <w:t xml:space="preserve">Model rewrote user queries before calling </w:t>
            </w:r>
            <w:proofErr w:type="spellStart"/>
            <w:r>
              <w:rPr>
                <w:sz w:val="20"/>
                <w:szCs w:val="20"/>
              </w:rPr>
              <w:t>rag_query</w:t>
            </w:r>
            <w:proofErr w:type="spellEnd"/>
            <w:r>
              <w:rPr>
                <w:sz w:val="20"/>
                <w:szCs w:val="20"/>
              </w:rPr>
              <w:t xml:space="preserve"> (removing words, converting to keywords). Source constraint rules in agent.py were entirely commented out, allowing fabricated driveway grades, AS references, and wrong clause numbers.</w:t>
            </w:r>
          </w:p>
        </w:tc>
      </w:tr>
    </w:tbl>
    <w:p w:rsidR="00EB3CE9" w:rsidRDefault="00EB3C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B3CE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Fix</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rsidR="00EB3CE9" w:rsidRDefault="003111A1">
            <w:r>
              <w:rPr>
                <w:sz w:val="20"/>
                <w:szCs w:val="20"/>
              </w:rPr>
              <w:t>Tool Rule 1: explicit FORBIDDEN actions with concrete examples. Tool Rule 2: mandatory two-call procedure with source constraint. Section 4 rules written as plain text, not commented out.</w:t>
            </w:r>
          </w:p>
        </w:tc>
      </w:tr>
    </w:tbl>
    <w:p w:rsidR="00EB3CE9" w:rsidRDefault="00EB3CE9">
      <w:pPr>
        <w:spacing w:before="60" w:after="60"/>
      </w:pPr>
    </w:p>
    <w:p w:rsidR="00EB3CE9" w:rsidRDefault="003111A1">
      <w:pPr>
        <w:pStyle w:val="Heading1"/>
        <w:pBdr>
          <w:bottom w:val="single" w:sz="8" w:space="4" w:color="2E75B6"/>
        </w:pBdr>
      </w:pPr>
      <w:r>
        <w:t>9. Known Limitations</w:t>
      </w:r>
    </w:p>
    <w:p w:rsidR="00EB3CE9" w:rsidRDefault="00EB3CE9">
      <w:pPr>
        <w:spacing w:before="60" w:after="60"/>
      </w:pPr>
    </w:p>
    <w:p w:rsidR="00EB3CE9" w:rsidRDefault="003111A1">
      <w:pPr>
        <w:pStyle w:val="Heading2"/>
      </w:pPr>
      <w:r>
        <w:t>9.1 Context Window &amp; Session Length</w:t>
      </w:r>
    </w:p>
    <w:p w:rsidR="00EB3CE9" w:rsidRDefault="003111A1">
      <w:pPr>
        <w:spacing w:before="80" w:after="80"/>
      </w:pPr>
      <w:r>
        <w:t xml:space="preserve">Each turn adds approximately 4,500 tokens (domain rules ~8K, agent instruction ~2K, tool results ~3.75K per turn). With Gemini 2.5 Pro's 1M token limit, sessions can handle approximately 200+ turns before overflow. For production use, session resets after </w:t>
      </w:r>
      <w:r>
        <w:t>40 turns are recommended to maintain instruction-following quality.</w:t>
      </w:r>
    </w:p>
    <w:p w:rsidR="00EB3CE9" w:rsidRDefault="00EB3CE9">
      <w:pPr>
        <w:spacing w:before="60" w:after="60"/>
      </w:pPr>
    </w:p>
    <w:p w:rsidR="00EB3CE9" w:rsidRDefault="003111A1">
      <w:pPr>
        <w:pStyle w:val="Heading2"/>
      </w:pPr>
      <w:r>
        <w:t>9.2 Knowledge Graph Coverage</w:t>
      </w:r>
    </w:p>
    <w:p w:rsidR="00EB3CE9" w:rsidRDefault="003111A1">
      <w:pPr>
        <w:spacing w:before="80" w:after="80"/>
      </w:pPr>
      <w:r>
        <w:lastRenderedPageBreak/>
        <w:t xml:space="preserve">The current graph covers Sutherland Shire Council only. Multi-council support is planned via the </w:t>
      </w:r>
      <w:proofErr w:type="spellStart"/>
      <w:r>
        <w:t>council_name</w:t>
      </w:r>
      <w:proofErr w:type="spellEnd"/>
      <w:r>
        <w:t xml:space="preserve"> routing parameter already present in the </w:t>
      </w:r>
      <w:proofErr w:type="spellStart"/>
      <w:r>
        <w:t>rag_que</w:t>
      </w:r>
      <w:r>
        <w:t>ry</w:t>
      </w:r>
      <w:proofErr w:type="spellEnd"/>
      <w:r>
        <w:t xml:space="preserve"> tool signature.</w:t>
      </w:r>
    </w:p>
    <w:p w:rsidR="00EB3CE9" w:rsidRDefault="00EB3CE9">
      <w:pPr>
        <w:spacing w:before="60" w:after="60"/>
      </w:pPr>
    </w:p>
    <w:p w:rsidR="00EB3CE9" w:rsidRDefault="003111A1">
      <w:pPr>
        <w:pStyle w:val="Heading2"/>
      </w:pPr>
      <w:r>
        <w:t>9.3 Provenance Accuracy Edge Case</w:t>
      </w:r>
    </w:p>
    <w:p w:rsidR="00EB3CE9" w:rsidRDefault="003111A1">
      <w:pPr>
        <w:spacing w:before="80" w:after="80"/>
      </w:pPr>
      <w:r>
        <w:t>Answer-based provenance search works well when the answer contains zone-specific or development-type-specific language. For highly generic answers where rules are identical across many zones and the zon</w:t>
      </w:r>
      <w:r>
        <w:t xml:space="preserve">e code does not appear in the answer text, the top-ranked source chunk may still be from a similar but non-exact zone. Always verify citations against </w:t>
      </w:r>
      <w:proofErr w:type="spellStart"/>
      <w:r>
        <w:t>chunk_logs</w:t>
      </w:r>
      <w:proofErr w:type="spellEnd"/>
      <w:r>
        <w:t>/</w:t>
      </w:r>
      <w:proofErr w:type="spellStart"/>
      <w:r>
        <w:t>chunks_latest.json</w:t>
      </w:r>
      <w:proofErr w:type="spellEnd"/>
      <w:r>
        <w:t xml:space="preserve"> when accuracy is critical.</w:t>
      </w:r>
    </w:p>
    <w:p w:rsidR="00EB3CE9" w:rsidRDefault="00EB3CE9">
      <w:pPr>
        <w:spacing w:before="60" w:after="60"/>
      </w:pPr>
    </w:p>
    <w:p w:rsidR="00EB3CE9" w:rsidRDefault="003111A1">
      <w:pPr>
        <w:pStyle w:val="Heading2"/>
      </w:pPr>
      <w:r>
        <w:t xml:space="preserve">9.4 </w:t>
      </w:r>
      <w:proofErr w:type="spellStart"/>
      <w:r>
        <w:t>Cognee</w:t>
      </w:r>
      <w:proofErr w:type="spellEnd"/>
      <w:r>
        <w:t xml:space="preserve"> 0.5.2 Payload Bug</w:t>
      </w:r>
    </w:p>
    <w:p w:rsidR="00EB3CE9" w:rsidRDefault="003111A1">
      <w:pPr>
        <w:spacing w:before="80" w:after="80"/>
      </w:pPr>
      <w:r>
        <w:t>cognee.infrastructure.databases.vector.get_vector_engine(</w:t>
      </w:r>
      <w:proofErr w:type="gramStart"/>
      <w:r>
        <w:t>).search</w:t>
      </w:r>
      <w:proofErr w:type="gramEnd"/>
      <w:r>
        <w:t xml:space="preserve">() returns </w:t>
      </w:r>
      <w:proofErr w:type="spellStart"/>
      <w:r>
        <w:t>ScoredResult</w:t>
      </w:r>
      <w:proofErr w:type="spellEnd"/>
      <w:r>
        <w:t xml:space="preserve"> objects where payload is always None. The actual text lives in the </w:t>
      </w:r>
      <w:proofErr w:type="spellStart"/>
      <w:r>
        <w:t>LanceDB</w:t>
      </w:r>
      <w:proofErr w:type="spellEnd"/>
      <w:r>
        <w:t xml:space="preserve"> table's payload column as a Python </w:t>
      </w:r>
      <w:proofErr w:type="spellStart"/>
      <w:r>
        <w:t>dict</w:t>
      </w:r>
      <w:proofErr w:type="spellEnd"/>
      <w:r>
        <w:t xml:space="preserve"> serialised using Python's </w:t>
      </w:r>
      <w:proofErr w:type="spellStart"/>
      <w:proofErr w:type="gramStart"/>
      <w:r>
        <w:t>repr</w:t>
      </w:r>
      <w:proofErr w:type="spellEnd"/>
      <w:r>
        <w:t>(</w:t>
      </w:r>
      <w:proofErr w:type="gramEnd"/>
      <w:r>
        <w:t>) format (single-quot</w:t>
      </w:r>
      <w:r>
        <w:t xml:space="preserve">ed strings, not JSON). This is parsed using </w:t>
      </w:r>
      <w:proofErr w:type="spellStart"/>
      <w:proofErr w:type="gramStart"/>
      <w:r>
        <w:t>ast.literal</w:t>
      </w:r>
      <w:proofErr w:type="gramEnd"/>
      <w:r>
        <w:t>_eval</w:t>
      </w:r>
      <w:proofErr w:type="spellEnd"/>
      <w:r>
        <w:t xml:space="preserve">() as a workaround. This may be fixed in future </w:t>
      </w:r>
      <w:proofErr w:type="spellStart"/>
      <w:r>
        <w:t>Cognee</w:t>
      </w:r>
      <w:proofErr w:type="spellEnd"/>
      <w:r>
        <w:t xml:space="preserve"> versions.</w:t>
      </w:r>
    </w:p>
    <w:p w:rsidR="00EB3CE9" w:rsidRDefault="00EB3CE9">
      <w:pPr>
        <w:spacing w:before="60" w:after="60"/>
      </w:pPr>
    </w:p>
    <w:p w:rsidR="00EB3CE9" w:rsidRDefault="003111A1">
      <w:pPr>
        <w:pStyle w:val="Heading1"/>
        <w:pBdr>
          <w:bottom w:val="single" w:sz="8" w:space="4" w:color="2E75B6"/>
        </w:pBdr>
      </w:pPr>
      <w:r>
        <w:t xml:space="preserve">10. </w:t>
      </w:r>
      <w:proofErr w:type="spellStart"/>
      <w:r>
        <w:t>Startup</w:t>
      </w:r>
      <w:proofErr w:type="spellEnd"/>
      <w:r>
        <w:t xml:space="preserve"> Checklist</w:t>
      </w:r>
    </w:p>
    <w:p w:rsidR="00EB3CE9" w:rsidRDefault="00EB3C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EB3CE9">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Check</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Expected Output</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B3CE9" w:rsidRDefault="003111A1">
            <w:r>
              <w:rPr>
                <w:b/>
                <w:bCs/>
                <w:color w:val="FFFFFF"/>
                <w:sz w:val="20"/>
                <w:szCs w:val="20"/>
              </w:rPr>
              <w:t>If Failed</w:t>
            </w:r>
          </w:p>
        </w:tc>
      </w:tr>
      <w:tr w:rsidR="00EB3CE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App loaded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w:t>
            </w:r>
            <w:r>
              <w:rPr>
                <w:sz w:val="20"/>
                <w:szCs w:val="20"/>
              </w:rPr>
              <w:t xml:space="preserve"> App loaded successfully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Check rag_agent/__init__.py imports</w:t>
            </w:r>
          </w:p>
        </w:tc>
      </w:tr>
      <w:tr w:rsidR="00EB3CE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Middleware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w:t>
            </w:r>
            <w:r>
              <w:rPr>
                <w:sz w:val="20"/>
                <w:szCs w:val="20"/>
              </w:rPr>
              <w:t xml:space="preserve"> </w:t>
            </w:r>
            <w:proofErr w:type="spellStart"/>
            <w:r>
              <w:rPr>
                <w:sz w:val="20"/>
                <w:szCs w:val="20"/>
              </w:rPr>
              <w:t>StripThoughtSignature</w:t>
            </w:r>
            <w:proofErr w:type="spellEnd"/>
            <w:r>
              <w:rPr>
                <w:sz w:val="20"/>
                <w:szCs w:val="20"/>
              </w:rPr>
              <w:t xml:space="preserve"> middleware added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Check run_remote.py</w:t>
            </w:r>
          </w:p>
        </w:tc>
      </w:tr>
      <w:tr w:rsidR="00EB3CE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proofErr w:type="spellStart"/>
            <w:r>
              <w:rPr>
                <w:sz w:val="20"/>
                <w:szCs w:val="20"/>
              </w:rPr>
              <w:t>LanceDB</w:t>
            </w:r>
            <w:proofErr w:type="spellEnd"/>
            <w:r>
              <w:rPr>
                <w:sz w:val="20"/>
                <w:szCs w:val="20"/>
              </w:rPr>
              <w:t xml:space="preserve"> connected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w:t>
            </w:r>
            <w:r>
              <w:rPr>
                <w:sz w:val="20"/>
                <w:szCs w:val="20"/>
              </w:rPr>
              <w:t xml:space="preserve"> Table '</w:t>
            </w:r>
            <w:proofErr w:type="spellStart"/>
            <w:r>
              <w:rPr>
                <w:sz w:val="20"/>
                <w:szCs w:val="20"/>
              </w:rPr>
              <w:t>DocumentChunk_text</w:t>
            </w:r>
            <w:proofErr w:type="spellEnd"/>
            <w:r>
              <w:rPr>
                <w:sz w:val="20"/>
                <w:szCs w:val="20"/>
              </w:rPr>
              <w:t>' has 330 rows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Check LANCEDB_PATH in rag_query.py</w:t>
            </w:r>
          </w:p>
        </w:tc>
      </w:tr>
      <w:tr w:rsidR="00EB3CE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proofErr w:type="spellStart"/>
            <w:r>
              <w:rPr>
                <w:sz w:val="20"/>
                <w:szCs w:val="20"/>
              </w:rPr>
              <w:t>Cognee</w:t>
            </w:r>
            <w:proofErr w:type="spellEnd"/>
            <w:r>
              <w:rPr>
                <w:sz w:val="20"/>
                <w:szCs w:val="20"/>
              </w:rPr>
              <w:t xml:space="preserve"> patched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proofErr w:type="spellStart"/>
            <w:r>
              <w:rPr>
                <w:sz w:val="20"/>
                <w:szCs w:val="20"/>
              </w:rPr>
              <w:t>Cognee.search</w:t>
            </w:r>
            <w:proofErr w:type="spellEnd"/>
            <w:r>
              <w:rPr>
                <w:sz w:val="20"/>
                <w:szCs w:val="20"/>
              </w:rPr>
              <w:t xml:space="preserve"> patched: SQLite </w:t>
            </w:r>
            <w:proofErr w:type="spellStart"/>
            <w:r>
              <w:rPr>
                <w:sz w:val="20"/>
                <w:szCs w:val="20"/>
              </w:rPr>
              <w:t>enum</w:t>
            </w:r>
            <w:proofErr w:type="spellEnd"/>
            <w:r>
              <w:rPr>
                <w:sz w:val="20"/>
                <w:szCs w:val="20"/>
              </w:rPr>
              <w:t xml:space="preserve"> binding workaround active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Check monkey-patch block in rag_query.py</w:t>
            </w:r>
          </w:p>
        </w:tc>
      </w:tr>
      <w:tr w:rsidR="00EB3CE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Modes available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Available modes: CHUNKS, ..., RAG_COMPLETION, ...</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3CE9" w:rsidRDefault="003111A1">
            <w:r>
              <w:rPr>
                <w:sz w:val="20"/>
                <w:szCs w:val="20"/>
              </w:rPr>
              <w:t>Check _</w:t>
            </w:r>
            <w:proofErr w:type="spellStart"/>
            <w:r>
              <w:rPr>
                <w:sz w:val="20"/>
                <w:szCs w:val="20"/>
              </w:rPr>
              <w:t>build_mode_</w:t>
            </w:r>
            <w:proofErr w:type="gramStart"/>
            <w:r>
              <w:rPr>
                <w:sz w:val="20"/>
                <w:szCs w:val="20"/>
              </w:rPr>
              <w:t>map</w:t>
            </w:r>
            <w:proofErr w:type="spellEnd"/>
            <w:r>
              <w:rPr>
                <w:sz w:val="20"/>
                <w:szCs w:val="20"/>
              </w:rPr>
              <w:t>(</w:t>
            </w:r>
            <w:proofErr w:type="gramEnd"/>
            <w:r>
              <w:rPr>
                <w:sz w:val="20"/>
                <w:szCs w:val="20"/>
              </w:rPr>
              <w:t>) output</w:t>
            </w:r>
          </w:p>
        </w:tc>
      </w:tr>
      <w:tr w:rsidR="00EB3CE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Agent found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 xml:space="preserve">Found </w:t>
            </w:r>
            <w:proofErr w:type="spellStart"/>
            <w:r>
              <w:rPr>
                <w:sz w:val="20"/>
                <w:szCs w:val="20"/>
              </w:rPr>
              <w:t>root_agent</w:t>
            </w:r>
            <w:proofErr w:type="spellEnd"/>
            <w:r>
              <w:rPr>
                <w:sz w:val="20"/>
                <w:szCs w:val="20"/>
              </w:rPr>
              <w:t xml:space="preserve"> in </w:t>
            </w:r>
            <w:proofErr w:type="spellStart"/>
            <w:r>
              <w:rPr>
                <w:sz w:val="20"/>
                <w:szCs w:val="20"/>
              </w:rPr>
              <w:t>rag_</w:t>
            </w:r>
            <w:proofErr w:type="gramStart"/>
            <w:r>
              <w:rPr>
                <w:sz w:val="20"/>
                <w:szCs w:val="20"/>
              </w:rPr>
              <w:t>agent.agent</w:t>
            </w:r>
            <w:proofErr w:type="spellEnd"/>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B3CE9" w:rsidRDefault="003111A1">
            <w:r>
              <w:rPr>
                <w:sz w:val="20"/>
                <w:szCs w:val="20"/>
              </w:rPr>
              <w:t>Check agent.py for null bytes</w:t>
            </w:r>
          </w:p>
        </w:tc>
      </w:tr>
    </w:tbl>
    <w:p w:rsidR="00EB3CE9" w:rsidRDefault="00EB3CE9">
      <w:pPr>
        <w:spacing w:before="60" w:after="60"/>
      </w:pPr>
    </w:p>
    <w:p w:rsidR="00EB3CE9" w:rsidRDefault="00EB3CE9">
      <w:pPr>
        <w:spacing w:before="60" w:after="60"/>
      </w:pPr>
    </w:p>
    <w:p w:rsidR="00EB3CE9" w:rsidRDefault="00EB3CE9">
      <w:pPr>
        <w:pBdr>
          <w:top w:val="single" w:sz="8" w:space="8" w:color="2E75B6"/>
        </w:pBdr>
        <w:spacing w:before="400"/>
        <w:jc w:val="center"/>
      </w:pPr>
    </w:p>
    <w:sectPr w:rsidR="00EB3CE9">
      <w:headerReference w:type="default" r:id="rId7"/>
      <w:footerReference w:type="default" r:id="rId8"/>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11A1" w:rsidRDefault="003111A1">
      <w:r>
        <w:separator/>
      </w:r>
    </w:p>
  </w:endnote>
  <w:endnote w:type="continuationSeparator" w:id="0">
    <w:p w:rsidR="003111A1" w:rsidRDefault="00311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3CE9" w:rsidRDefault="00EB3CE9">
    <w:pPr>
      <w:pBdr>
        <w:top w:val="single" w:sz="6" w:space="4" w:color="CCCCC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11A1" w:rsidRDefault="003111A1">
      <w:r>
        <w:separator/>
      </w:r>
    </w:p>
  </w:footnote>
  <w:footnote w:type="continuationSeparator" w:id="0">
    <w:p w:rsidR="003111A1" w:rsidRDefault="00311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3CE9" w:rsidRDefault="003111A1">
    <w:pPr>
      <w:pBdr>
        <w:bottom w:val="single" w:sz="6" w:space="4" w:color="2E75B6"/>
      </w:pBdr>
    </w:pPr>
    <w:r>
      <w:rPr>
        <w:b/>
        <w:bCs/>
        <w:color w:val="2E75B6"/>
        <w:sz w:val="20"/>
        <w:szCs w:val="20"/>
      </w:rPr>
      <w:t>ADK Knowledge Graph RAG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A279C"/>
    <w:multiLevelType w:val="hybridMultilevel"/>
    <w:tmpl w:val="6EC885A6"/>
    <w:lvl w:ilvl="0" w:tplc="CFD46EEE">
      <w:start w:val="1"/>
      <w:numFmt w:val="bullet"/>
      <w:lvlText w:val="●"/>
      <w:lvlJc w:val="left"/>
      <w:pPr>
        <w:ind w:left="720" w:hanging="360"/>
      </w:pPr>
    </w:lvl>
    <w:lvl w:ilvl="1" w:tplc="2364F51E">
      <w:start w:val="1"/>
      <w:numFmt w:val="bullet"/>
      <w:lvlText w:val="○"/>
      <w:lvlJc w:val="left"/>
      <w:pPr>
        <w:ind w:left="1440" w:hanging="360"/>
      </w:pPr>
    </w:lvl>
    <w:lvl w:ilvl="2" w:tplc="0F242C60">
      <w:start w:val="1"/>
      <w:numFmt w:val="bullet"/>
      <w:lvlText w:val="■"/>
      <w:lvlJc w:val="left"/>
      <w:pPr>
        <w:ind w:left="2160" w:hanging="360"/>
      </w:pPr>
    </w:lvl>
    <w:lvl w:ilvl="3" w:tplc="AE14E448">
      <w:start w:val="1"/>
      <w:numFmt w:val="bullet"/>
      <w:lvlText w:val="●"/>
      <w:lvlJc w:val="left"/>
      <w:pPr>
        <w:ind w:left="2880" w:hanging="360"/>
      </w:pPr>
    </w:lvl>
    <w:lvl w:ilvl="4" w:tplc="3F425B26">
      <w:start w:val="1"/>
      <w:numFmt w:val="bullet"/>
      <w:lvlText w:val="○"/>
      <w:lvlJc w:val="left"/>
      <w:pPr>
        <w:ind w:left="3600" w:hanging="360"/>
      </w:pPr>
    </w:lvl>
    <w:lvl w:ilvl="5" w:tplc="4E5803E6">
      <w:start w:val="1"/>
      <w:numFmt w:val="bullet"/>
      <w:lvlText w:val="■"/>
      <w:lvlJc w:val="left"/>
      <w:pPr>
        <w:ind w:left="4320" w:hanging="360"/>
      </w:pPr>
    </w:lvl>
    <w:lvl w:ilvl="6" w:tplc="DA520452">
      <w:start w:val="1"/>
      <w:numFmt w:val="bullet"/>
      <w:lvlText w:val="●"/>
      <w:lvlJc w:val="left"/>
      <w:pPr>
        <w:ind w:left="5040" w:hanging="360"/>
      </w:pPr>
    </w:lvl>
    <w:lvl w:ilvl="7" w:tplc="3CA85C56">
      <w:start w:val="1"/>
      <w:numFmt w:val="bullet"/>
      <w:lvlText w:val="●"/>
      <w:lvlJc w:val="left"/>
      <w:pPr>
        <w:ind w:left="5760" w:hanging="360"/>
      </w:pPr>
    </w:lvl>
    <w:lvl w:ilvl="8" w:tplc="A5FE6FB6">
      <w:start w:val="1"/>
      <w:numFmt w:val="bullet"/>
      <w:lvlText w:val="●"/>
      <w:lvlJc w:val="left"/>
      <w:pPr>
        <w:ind w:left="6480" w:hanging="360"/>
      </w:pPr>
    </w:lvl>
  </w:abstractNum>
  <w:abstractNum w:abstractNumId="1" w15:restartNumberingAfterBreak="0">
    <w:nsid w:val="7C2B5D29"/>
    <w:multiLevelType w:val="hybridMultilevel"/>
    <w:tmpl w:val="846EFF18"/>
    <w:lvl w:ilvl="0" w:tplc="D4FC4F4E">
      <w:start w:val="1"/>
      <w:numFmt w:val="bullet"/>
      <w:lvlText w:val="•"/>
      <w:lvlJc w:val="left"/>
      <w:pPr>
        <w:ind w:left="720" w:hanging="360"/>
      </w:pPr>
    </w:lvl>
    <w:lvl w:ilvl="1" w:tplc="E3AAA0D4">
      <w:numFmt w:val="decimal"/>
      <w:lvlText w:val=""/>
      <w:lvlJc w:val="left"/>
    </w:lvl>
    <w:lvl w:ilvl="2" w:tplc="92FC5E00">
      <w:numFmt w:val="decimal"/>
      <w:lvlText w:val=""/>
      <w:lvlJc w:val="left"/>
    </w:lvl>
    <w:lvl w:ilvl="3" w:tplc="8CC02526">
      <w:numFmt w:val="decimal"/>
      <w:lvlText w:val=""/>
      <w:lvlJc w:val="left"/>
    </w:lvl>
    <w:lvl w:ilvl="4" w:tplc="9A321AFC">
      <w:numFmt w:val="decimal"/>
      <w:lvlText w:val=""/>
      <w:lvlJc w:val="left"/>
    </w:lvl>
    <w:lvl w:ilvl="5" w:tplc="86108542">
      <w:numFmt w:val="decimal"/>
      <w:lvlText w:val=""/>
      <w:lvlJc w:val="left"/>
    </w:lvl>
    <w:lvl w:ilvl="6" w:tplc="B302E698">
      <w:numFmt w:val="decimal"/>
      <w:lvlText w:val=""/>
      <w:lvlJc w:val="left"/>
    </w:lvl>
    <w:lvl w:ilvl="7" w:tplc="EE0E3BF8">
      <w:numFmt w:val="decimal"/>
      <w:lvlText w:val=""/>
      <w:lvlJc w:val="left"/>
    </w:lvl>
    <w:lvl w:ilvl="8" w:tplc="FA52E09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CE9"/>
    <w:rsid w:val="0003467C"/>
    <w:rsid w:val="003111A1"/>
    <w:rsid w:val="00EB3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F79C"/>
  <w15:docId w15:val="{9C4F3061-3AF6-41A7-90DA-4DCD44667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8A"/>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467C"/>
    <w:pPr>
      <w:tabs>
        <w:tab w:val="center" w:pos="4513"/>
        <w:tab w:val="right" w:pos="9026"/>
      </w:tabs>
    </w:pPr>
  </w:style>
  <w:style w:type="character" w:customStyle="1" w:styleId="HeaderChar">
    <w:name w:val="Header Char"/>
    <w:basedOn w:val="DefaultParagraphFont"/>
    <w:link w:val="Header"/>
    <w:uiPriority w:val="99"/>
    <w:rsid w:val="0003467C"/>
  </w:style>
  <w:style w:type="paragraph" w:styleId="Footer">
    <w:name w:val="footer"/>
    <w:basedOn w:val="Normal"/>
    <w:link w:val="FooterChar"/>
    <w:uiPriority w:val="99"/>
    <w:unhideWhenUsed/>
    <w:rsid w:val="0003467C"/>
    <w:pPr>
      <w:tabs>
        <w:tab w:val="center" w:pos="4513"/>
        <w:tab w:val="right" w:pos="9026"/>
      </w:tabs>
    </w:pPr>
  </w:style>
  <w:style w:type="character" w:customStyle="1" w:styleId="FooterChar">
    <w:name w:val="Footer Char"/>
    <w:basedOn w:val="DefaultParagraphFont"/>
    <w:link w:val="Footer"/>
    <w:uiPriority w:val="99"/>
    <w:rsid w:val="00034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1949</Words>
  <Characters>11111</Characters>
  <Application>Microsoft Office Word</Application>
  <DocSecurity>0</DocSecurity>
  <Lines>92</Lines>
  <Paragraphs>26</Paragraphs>
  <ScaleCrop>false</ScaleCrop>
  <Company>DCIL</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Nitesh V</cp:lastModifiedBy>
  <cp:revision>2</cp:revision>
  <dcterms:created xsi:type="dcterms:W3CDTF">2026-04-13T06:07:00Z</dcterms:created>
  <dcterms:modified xsi:type="dcterms:W3CDTF">2026-04-13T06:11:00Z</dcterms:modified>
</cp:coreProperties>
</file>