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Dr. Pooja's Physio - Finance Admin Test Plan</w:t>
      </w:r>
    </w:p>
    <w:p>
      <w:pPr>
        <w:jc w:val="center"/>
      </w:pPr>
      <w:r>
        <w:rPr>
          <w:i/>
        </w:rPr>
        <w:t>The finance desk: the books, and the sessions it may read but never change</w:t>
      </w:r>
    </w:p>
    <w:p>
      <w:r>
        <w:rPr>
          <w:b/>
        </w:rPr>
        <w:t xml:space="preserve">Role: </w:t>
      </w:r>
      <w:r>
        <w:t>Finance Admin</w:t>
      </w:r>
    </w:p>
    <w:p>
      <w:r>
        <w:rPr>
          <w:b/>
        </w:rPr>
        <w:t xml:space="preserve">Document version: </w:t>
      </w:r>
      <w:r>
        <w:t>1.0</w:t>
      </w:r>
    </w:p>
    <w:p>
      <w:r>
        <w:rPr>
          <w:b/>
        </w:rPr>
        <w:t xml:space="preserve">Audience: </w:t>
      </w:r>
      <w:r>
        <w:t>A tester checking this role end to end</w:t>
      </w:r>
    </w:p>
    <w:p>
      <w:r>
        <w:rPr>
          <w:b/>
        </w:rPr>
        <w:t xml:space="preserve">Environment: </w:t>
      </w:r>
      <w:r>
        <w:t>Throwaway Supabase project · Razorpay test mode · npm run dev</w:t>
      </w:r>
    </w:p>
    <w:p>
      <w:r>
        <w:rPr>
          <w:b/>
        </w:rPr>
        <w:t xml:space="preserve">Read first: </w:t>
      </w:r>
      <w:r>
        <w:t>Section 1 - who this is, and what has to exist before you start</w:t>
      </w:r>
    </w:p>
    <w:p>
      <w:r>
        <w:br w:type="page"/>
      </w:r>
    </w:p>
    <w:p>
      <w:pPr>
        <w:pStyle w:val="Heading2"/>
      </w:pPr>
      <w:r>
        <w:t>1. Who this is, and what must exist first</w:t>
      </w:r>
    </w:p>
    <w:p>
      <w:r>
        <w:rPr>
          <w:b/>
        </w:rPr>
        <w:t>The desk.</w:t>
      </w:r>
      <w:r>
        <w:t xml:space="preserve"> </w:t>
      </w:r>
      <w:r>
        <w:rPr>
          <w:b/>
        </w:rPr>
        <w:t>Finance</w:t>
      </w:r>
      <w:r>
        <w:t xml:space="preserve"> keeps the books: revenue, costs, payouts, refunds, discounts and the seven standard finance figures. They can </w:t>
      </w:r>
      <w:r>
        <w:rPr>
          <w:b/>
        </w:rPr>
        <w:t>read</w:t>
      </w:r>
      <w:r>
        <w:t xml:space="preserve"> sessions and cannot change one - and that single </w:t>
      </w:r>
      <w:r>
        <w:rPr>
          <w:rFonts w:ascii="Consolas" w:hAnsi="Consolas"/>
          <w:sz w:val="18"/>
        </w:rPr>
        <w:t>view</w:t>
      </w:r>
      <w:r>
        <w:t xml:space="preserve"> grant is the most interesting thing in this document, because it is the only place in the product where a desk is deliberately given a section it must not write to.</w:t>
      </w:r>
    </w:p>
    <w:p>
      <w:r>
        <w:rPr>
          <w:b/>
        </w:rPr>
        <w:t>What this desk opens, exactly.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Today</w:t>
            </w:r>
          </w:p>
        </w:tc>
        <w:tc>
          <w:tcPr>
            <w:tcW w:type="dxa" w:w="4320"/>
          </w:tcPr>
          <w:p>
            <w:r/>
            <w:r>
              <w:t>manage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Sessions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People</w:t>
            </w:r>
          </w:p>
        </w:tc>
        <w:tc>
          <w:tcPr>
            <w:tcW w:type="dxa" w:w="4320"/>
          </w:tcPr>
          <w:p>
            <w:r/>
            <w:r>
              <w:t>manage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Money</w:t>
            </w:r>
          </w:p>
        </w:tc>
        <w:tc>
          <w:tcPr>
            <w:tcW w:type="dxa" w:w="4320"/>
          </w:tcPr>
          <w:p>
            <w:r/>
            <w:r>
              <w:t>manage</w:t>
            </w:r>
          </w:p>
        </w:tc>
      </w:tr>
      <w:tr>
        <w:tc>
          <w:tcPr>
            <w:tcW w:type="dxa" w:w="4320"/>
          </w:tcPr>
          <w:p>
            <w:r/>
            <w:r>
              <w:t>Catalog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Logs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t>Settings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none</w:t>
            </w:r>
          </w:p>
        </w:tc>
      </w:tr>
    </w:tbl>
    <w:p/>
    <w:p>
      <w:r>
        <w:rPr>
          <w:b/>
        </w:rPr>
        <w:t>Why `view` exists at all.</w:t>
      </w:r>
      <w:r>
        <w:t xml:space="preserve"> The question finance actually asks - </w:t>
      </w:r>
      <w:r>
        <w:rPr>
          <w:i/>
        </w:rPr>
        <w:t>what was this ₹1,200 for?</w:t>
      </w:r>
      <w:r>
        <w:t xml:space="preserve"> - was answerable only by asking somebody else. Handing them the section outright would let the person reconciling the books cancel the sessions they are reconciling. There is deliberately </w:t>
      </w:r>
      <w:r>
        <w:rPr>
          <w:b/>
        </w:rPr>
        <w:t>no</w:t>
      </w:r>
      <w:r>
        <w:t xml:space="preserve"> "write only": a dashboard cannot let somebody change a row they are not allowed to see, so the third box a permissions matrix usually draws is one this product has no honest meaning for.</w:t>
      </w:r>
    </w:p>
    <w:p>
      <w:r>
        <w:rPr>
          <w:b/>
        </w:rPr>
        <w:t>What makes `view` real.</w:t>
      </w:r>
      <w:r>
        <w:t xml:space="preserve"> Every admin route guarded by a scope check asks for </w:t>
      </w:r>
      <w:r>
        <w:rPr>
          <w:b/>
        </w:rPr>
        <w:t>manage</w:t>
      </w:r>
      <w:r>
        <w:t xml:space="preserve">. So a section granted at </w:t>
      </w:r>
      <w:r>
        <w:rPr>
          <w:rFonts w:ascii="Consolas" w:hAnsi="Consolas"/>
          <w:sz w:val="18"/>
        </w:rPr>
        <w:t>view</w:t>
      </w:r>
      <w:r>
        <w:t xml:space="preserve"> is read-only at </w:t>
      </w:r>
      <w:r>
        <w:rPr>
          <w:b/>
        </w:rPr>
        <w:t>all</w:t>
      </w:r>
      <w:r>
        <w:t xml:space="preserve"> of them, without a single one being edited and without any screen remembering to hide a button. This plan proves that at the screen and at the route.</w:t>
      </w:r>
    </w:p>
    <w:p>
      <w:r>
        <w:rPr>
          <w:b/>
        </w:rPr>
        <w:t>The account.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Password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Finance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qa.admin.finance@example.test</w:t>
            </w:r>
          </w:p>
        </w:tc>
        <w:tc>
          <w:tcPr>
            <w:tcW w:type="dxa" w:w="2880"/>
          </w:tcPr>
          <w:p>
            <w:r/>
            <w:r>
              <w:rPr>
                <w:i/>
              </w:rPr>
              <w:t>generated when the Master Admin creates it</w:t>
            </w:r>
          </w:p>
        </w:tc>
      </w:tr>
    </w:tbl>
    <w:p/>
    <w:p>
      <w:pPr>
        <w:pStyle w:val="Heading3"/>
      </w:pPr>
      <w:r>
        <w:t>1.1 Before you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Must exist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Set up by</w:t>
            </w:r>
          </w:p>
        </w:tc>
      </w:tr>
      <w:tr>
        <w:tc>
          <w:tcPr>
            <w:tcW w:type="dxa" w:w="4320"/>
          </w:tcPr>
          <w:p>
            <w:r/>
            <w:r>
              <w:t xml:space="preserve">This Finance account, created from </w:t>
            </w:r>
            <w:r>
              <w:rPr>
                <w:b/>
              </w:rPr>
              <w:t>Settings → User Access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Several </w:t>
            </w:r>
            <w:r>
              <w:rPr>
                <w:b/>
              </w:rPr>
              <w:t>paid and completed</w:t>
            </w:r>
            <w:r>
              <w:t xml:space="preserve"> sessions, online and home visit</w:t>
            </w:r>
          </w:p>
        </w:tc>
        <w:tc>
          <w:tcPr>
            <w:tcW w:type="dxa" w:w="4320"/>
          </w:tcPr>
          <w:p>
            <w:r/>
            <w:r>
              <w:t>Patient + Therapist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One session </w:t>
            </w:r>
            <w:r>
              <w:rPr>
                <w:b/>
              </w:rPr>
              <w:t>refunded</w:t>
            </w:r>
            <w:r>
              <w:t xml:space="preserve">, and one refund </w:t>
            </w:r>
            <w:r>
              <w:rPr>
                <w:b/>
              </w:rPr>
              <w:t>awaiting cash by hand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therapist with a revenue share, </w:t>
            </w:r>
            <w:r>
              <w:rPr>
                <w:b/>
              </w:rPr>
              <w:t>holding cash</w:t>
            </w:r>
            <w:r>
              <w:t>, and owed a payout</w:t>
            </w:r>
          </w:p>
        </w:tc>
        <w:tc>
          <w:tcPr>
            <w:tcW w:type="dxa" w:w="4320"/>
          </w:tcPr>
          <w:p>
            <w:r/>
            <w:r>
              <w:t>Therapist</w:t>
            </w:r>
          </w:p>
        </w:tc>
      </w:tr>
      <w:tr>
        <w:tc>
          <w:tcPr>
            <w:tcW w:type="dxa" w:w="4320"/>
          </w:tcPr>
          <w:p>
            <w:r/>
            <w:r>
              <w:t>A partner hospital on a revenue share with a completed referral</w:t>
            </w:r>
          </w:p>
        </w:tc>
        <w:tc>
          <w:tcPr>
            <w:tcW w:type="dxa" w:w="4320"/>
          </w:tcPr>
          <w:p>
            <w:r/>
            <w:r>
              <w:t>Hospital</w:t>
            </w:r>
          </w:p>
        </w:tc>
      </w:tr>
      <w:tr>
        <w:tc>
          <w:tcPr>
            <w:tcW w:type="dxa" w:w="4320"/>
          </w:tcPr>
          <w:p>
            <w:r/>
            <w:r>
              <w:t>At least one programme purchase and one cash-on-visit home visit</w:t>
            </w:r>
          </w:p>
        </w:tc>
        <w:tc>
          <w:tcPr>
            <w:tcW w:type="dxa" w:w="4320"/>
          </w:tcPr>
          <w:p>
            <w:r/>
            <w:r>
              <w:t>Patient</w:t>
            </w:r>
          </w:p>
        </w:tc>
      </w:tr>
      <w:tr>
        <w:tc>
          <w:tcPr>
            <w:tcW w:type="dxa" w:w="4320"/>
          </w:tcPr>
          <w:p>
            <w:r/>
            <w:r>
              <w:t>A promo code with at least one claim</w:t>
            </w:r>
          </w:p>
        </w:tc>
        <w:tc>
          <w:tcPr>
            <w:tcW w:type="dxa" w:w="4320"/>
          </w:tcPr>
          <w:p>
            <w:r/>
            <w:r>
              <w:t>Master Admin</w:t>
            </w:r>
          </w:p>
        </w:tc>
      </w:tr>
    </w:tbl>
    <w:p/>
    <w:p>
      <w:r>
        <w:rPr>
          <w:b/>
        </w:rPr>
        <w:t>The cash matters.</w:t>
      </w:r>
      <w:r>
        <w:t xml:space="preserve"> A therapist holding cash and owed a payout is what makes the netting arithmetic at </w:t>
      </w:r>
      <w:r>
        <w:rPr>
          <w:rFonts w:ascii="Consolas" w:hAnsi="Consolas"/>
          <w:sz w:val="18"/>
        </w:rPr>
        <w:t>FI-19</w:t>
      </w:r>
      <w:r>
        <w:t xml:space="preserve"> testable, and that is the single most expensive bug this desk could miss.</w:t>
      </w:r>
    </w:p>
    <w:p>
      <w:pPr>
        <w:pStyle w:val="Heading3"/>
      </w:pPr>
      <w:r>
        <w:t>1.2 How to record a result</w:t>
      </w:r>
    </w:p>
    <w:p>
      <w:r>
        <w:t xml:space="preserve">Mark every step </w:t>
      </w:r>
      <w:r>
        <w:rPr>
          <w:b/>
        </w:rPr>
        <w:t>Pass</w:t>
      </w:r>
      <w:r>
        <w:t xml:space="preserve">, </w:t>
      </w:r>
      <w:r>
        <w:rPr>
          <w:b/>
        </w:rPr>
        <w:t>Fail</w:t>
      </w:r>
      <w:r>
        <w:t xml:space="preserve">, </w:t>
      </w:r>
      <w:r>
        <w:rPr>
          <w:b/>
        </w:rPr>
        <w:t>Blocked</w:t>
      </w:r>
      <w:r>
        <w:t xml:space="preserve"> or </w:t>
      </w:r>
      <w:r>
        <w:rPr>
          <w:b/>
        </w:rPr>
        <w:t>N/A</w:t>
      </w:r>
      <w:r>
        <w:t xml:space="preserve">. Raise a failure with: the step id, what you did, what you expected, what happened, a screenshot, any console error in full, how many times out of how many it reproduced, and </w:t>
      </w:r>
      <w:r>
        <w:rPr>
          <w:b/>
        </w:rPr>
        <w:t>which account you were signed in as</w:t>
      </w:r>
      <w:r>
        <w:t>.</w:t>
      </w:r>
    </w:p>
    <w:p>
      <w:r>
        <w:rPr>
          <w:b/>
        </w:rPr>
        <w:t>Severity.</w:t>
      </w:r>
      <w:r>
        <w:t xml:space="preserve"> </w:t>
      </w:r>
      <w:r>
        <w:rPr>
          <w:b/>
        </w:rPr>
        <w:t>P0</w:t>
      </w:r>
      <w:r>
        <w:t xml:space="preserve"> - money, clinical data or access control is wrong: stop and report. </w:t>
      </w:r>
      <w:r>
        <w:rPr>
          <w:b/>
        </w:rPr>
        <w:t>P1</w:t>
      </w:r>
      <w:r>
        <w:t xml:space="preserve"> - a main journey is broken with no workaround. </w:t>
      </w:r>
      <w:r>
        <w:rPr>
          <w:b/>
        </w:rPr>
        <w:t>P2</w:t>
      </w:r>
      <w:r>
        <w:t xml:space="preserve"> - wrong with a workaround. </w:t>
      </w:r>
      <w:r>
        <w:rPr>
          <w:b/>
        </w:rPr>
        <w:t>P3</w:t>
      </w:r>
      <w:r>
        <w:t xml:space="preserve"> - cosmetic.</w:t>
      </w:r>
    </w:p>
    <w:p>
      <w:pPr>
        <w:pStyle w:val="Heading3"/>
      </w:pPr>
      <w:r>
        <w:t>1.3 Calling a route without a terminal</w:t>
      </w:r>
    </w:p>
    <w:p>
      <w:r>
        <w:t xml:space="preserve">The </w:t>
      </w:r>
      <w:r>
        <w:rPr>
          <w:rFonts w:ascii="Consolas" w:hAnsi="Consolas"/>
          <w:sz w:val="18"/>
        </w:rPr>
        <w:t>view</w:t>
      </w:r>
      <w:r>
        <w:t xml:space="preserve"> grant is only real at the routes, so a good half of this document is console work. Sign in as Finance, press </w:t>
      </w:r>
      <w:r>
        <w:rPr>
          <w:b/>
        </w:rPr>
        <w:t>F12</w:t>
      </w:r>
      <w:r>
        <w:t xml:space="preserve">, open </w:t>
      </w:r>
      <w:r>
        <w:rPr>
          <w:b/>
        </w:rPr>
        <w:t>Console</w:t>
      </w:r>
      <w:r>
        <w:t>, paste and press Enter:</w:t>
      </w:r>
    </w:p>
    <w:p>
      <w:r>
        <w:rPr>
          <w:rFonts w:ascii="Consolas" w:hAnsi="Consolas"/>
          <w:sz w:val="17"/>
        </w:rPr>
        <w:t>const r = await fetch("/api/some/route", {</w:t>
        <w:br/>
        <w:t xml:space="preserve">  method: "POST",</w:t>
        <w:br/>
        <w:t xml:space="preserve">  headers: { "Content-Type": "application/json" },</w:t>
        <w:br/>
        <w:t xml:space="preserve">  body: JSON.stringify({ some: "value" }),</w:t>
        <w:br/>
        <w:t>});</w:t>
        <w:br/>
        <w:t>({ status: r.status, body: await r.text() });</w:t>
      </w:r>
    </w:p>
    <w:p>
      <w:r>
        <w:t xml:space="preserve">The request is same-origin, so the browser attaches this admin's cookie itself. Use a </w:t>
      </w:r>
      <w:r>
        <w:rPr>
          <w:b/>
        </w:rPr>
        <w:t>second browser profile</w:t>
      </w:r>
      <w:r>
        <w:t xml:space="preserve"> for a different account, not a second tab. Never paste the URL in the address bar: that sends a GET, these are POSTs, and you will get 405.</w:t>
      </w:r>
    </w:p>
    <w:p>
      <w:r>
        <w:t>____________________________________________________________</w:t>
      </w:r>
    </w:p>
    <w:p>
      <w:pPr>
        <w:pStyle w:val="Heading2"/>
      </w:pPr>
      <w:r>
        <w:t>2. Signing in, and what the screen says you are</w:t>
      </w:r>
    </w:p>
    <w:p>
      <w:pPr>
        <w:pStyle w:val="Heading3"/>
      </w:pPr>
      <w:r>
        <w:rPr>
          <w:rFonts w:ascii="Consolas" w:hAnsi="Consolas"/>
          <w:sz w:val="18"/>
        </w:rPr>
        <w:t>FI-01</w:t>
      </w:r>
      <w:r>
        <w:t xml:space="preserve"> - The dashboard names itself · P2</w:t>
      </w:r>
    </w:p>
    <w:p>
      <w:r>
        <w:rPr>
          <w:b/>
        </w:rPr>
        <w:t>Do this.</w:t>
      </w:r>
      <w:r>
        <w:t xml:space="preserve"> Sign in as the Finance admin.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sidebar brand reads </w:t>
      </w:r>
      <w:r>
        <w:rPr>
          <w:b/>
        </w:rPr>
        <w:t>`Finance`</w:t>
      </w:r>
      <w:r>
        <w:t xml:space="preserve">, and the </w:t>
      </w:r>
      <w:r>
        <w:rPr>
          <w:b/>
        </w:rPr>
        <w:t>eyebrow over the section heading</w:t>
      </w:r>
      <w:r>
        <w:t xml:space="preserve"> reads </w:t>
      </w:r>
      <w:r>
        <w:rPr>
          <w:rFonts w:ascii="Consolas" w:hAnsi="Consolas"/>
          <w:sz w:val="18"/>
        </w:rPr>
        <w:t>Finance</w:t>
      </w:r>
      <w:r>
        <w:t xml:space="preserve"> too. </w:t>
      </w:r>
      <w:r>
        <w:rPr>
          <w:b/>
        </w:rPr>
        <w:t>Both.</w:t>
      </w:r>
      <w:r>
        <w:t xml:space="preserve"> </w:t>
      </w:r>
      <w:r>
        <w:rPr>
          <w:b/>
        </w:rPr>
        <w:t>A dashboard that just says "Admin Panel" is a P2.</w:t>
      </w:r>
    </w:p>
    <w:p>
      <w:pPr>
        <w:pStyle w:val="ListBullet"/>
      </w:pPr>
      <w:r>
        <w:t xml:space="preserve">A </w:t>
      </w:r>
      <w:r>
        <w:rPr>
          <w:b/>
        </w:rPr>
        <w:t>"Your access" card</w:t>
      </w:r>
      <w:r>
        <w:t xml:space="preserve"> naming which sections this desk covers. A shorter sidebar with no explanation reads as a fault.</w:t>
      </w:r>
    </w:p>
    <w:p>
      <w:pPr>
        <w:pStyle w:val="Heading3"/>
      </w:pPr>
      <w:r>
        <w:rPr>
          <w:rFonts w:ascii="Consolas" w:hAnsi="Consolas"/>
          <w:sz w:val="18"/>
        </w:rPr>
        <w:t>FI-02</w:t>
      </w:r>
      <w:r>
        <w:t xml:space="preserve"> - The sidebar · P1</w:t>
      </w:r>
    </w:p>
    <w:p>
      <w:r>
        <w:rPr>
          <w:b/>
        </w:rPr>
        <w:t>Expect present:</w:t>
      </w:r>
      <w:r>
        <w:t xml:space="preserve"> </w:t>
      </w:r>
      <w:r>
        <w:rPr>
          <w:b/>
        </w:rPr>
        <w:t>Today</w:t>
      </w:r>
      <w:r>
        <w:t xml:space="preserve">, </w:t>
      </w:r>
      <w:r>
        <w:rPr>
          <w:b/>
        </w:rPr>
        <w:t>Sessions</w:t>
      </w:r>
      <w:r>
        <w:t xml:space="preserve">, </w:t>
      </w:r>
      <w:r>
        <w:rPr>
          <w:b/>
        </w:rPr>
        <w:t>People</w:t>
      </w:r>
      <w:r>
        <w:t xml:space="preserve">, </w:t>
      </w:r>
      <w:r>
        <w:rPr>
          <w:b/>
        </w:rPr>
        <w:t>Money</w:t>
      </w:r>
      <w:r>
        <w:t>.</w:t>
      </w:r>
    </w:p>
    <w:p>
      <w:r>
        <w:rPr>
          <w:b/>
        </w:rPr>
        <w:t>Expect absent:</w:t>
      </w:r>
      <w:r>
        <w:t xml:space="preserve"> </w:t>
      </w:r>
      <w:r>
        <w:rPr>
          <w:b/>
        </w:rPr>
        <w:t>Catalog</w:t>
      </w:r>
      <w:r>
        <w:t xml:space="preserve">, </w:t>
      </w:r>
      <w:r>
        <w:rPr>
          <w:b/>
        </w:rPr>
        <w:t>Logs</w:t>
      </w:r>
      <w:r>
        <w:t xml:space="preserve">, </w:t>
      </w:r>
      <w:r>
        <w:rPr>
          <w:b/>
        </w:rPr>
        <w:t>Settings</w:t>
      </w:r>
      <w:r>
        <w:t>.</w:t>
      </w:r>
    </w:p>
    <w:p>
      <w:r>
        <w:rPr>
          <w:b/>
        </w:rPr>
        <w:t>Sessions is present</w:t>
      </w:r>
      <w:r>
        <w:t xml:space="preserve"> - </w:t>
      </w:r>
      <w:r>
        <w:rPr>
          <w:rFonts w:ascii="Consolas" w:hAnsi="Consolas"/>
          <w:sz w:val="18"/>
        </w:rPr>
        <w:t>view</w:t>
      </w:r>
      <w:r>
        <w:t xml:space="preserve"> is enough to open a section. That is the point: what </w:t>
      </w:r>
      <w:r>
        <w:rPr>
          <w:rFonts w:ascii="Consolas" w:hAnsi="Consolas"/>
          <w:sz w:val="18"/>
        </w:rPr>
        <w:t>view</w:t>
      </w:r>
      <w:r>
        <w:t xml:space="preserve"> costs them is every control on it, not the section itself.</w:t>
      </w:r>
    </w:p>
    <w:p>
      <w:r>
        <w:t>____________________________________________________________</w:t>
      </w:r>
    </w:p>
    <w:p>
      <w:pPr>
        <w:pStyle w:val="Heading2"/>
      </w:pPr>
      <w:r>
        <w:t>3. Today</w:t>
      </w:r>
    </w:p>
    <w:p>
      <w:pPr>
        <w:pStyle w:val="Heading3"/>
      </w:pPr>
      <w:r>
        <w:rPr>
          <w:rFonts w:ascii="Consolas" w:hAnsi="Consolas"/>
          <w:sz w:val="18"/>
        </w:rPr>
        <w:t>FI-03</w:t>
      </w:r>
      <w:r>
        <w:t xml:space="preserve"> - Finance leads with what is owed · P1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headline figure is </w:t>
      </w:r>
      <w:r>
        <w:rPr>
          <w:b/>
        </w:rPr>
        <w:t>what is owed to therapists</w:t>
      </w:r>
      <w:r>
        <w:t xml:space="preserve"> - this desk's own first question. Operations leads with unassigned sessions and Clinical with the recommendation queue.</w:t>
      </w:r>
    </w:p>
    <w:p>
      <w:pPr>
        <w:pStyle w:val="ListBullet"/>
      </w:pPr>
      <w:r>
        <w:t xml:space="preserve">That is </w:t>
      </w:r>
      <w:r>
        <w:rPr>
          <w:b/>
        </w:rPr>
        <w:t>emphasis</w:t>
      </w:r>
      <w:r>
        <w:t>, not permission: nothing reachable is hidden further down.</w:t>
      </w:r>
    </w:p>
    <w:p>
      <w:pPr>
        <w:pStyle w:val="Heading3"/>
      </w:pPr>
      <w:r>
        <w:rPr>
          <w:rFonts w:ascii="Consolas" w:hAnsi="Consolas"/>
          <w:sz w:val="18"/>
        </w:rPr>
        <w:t>FI-04</w:t>
      </w:r>
      <w:r>
        <w:t xml:space="preserve"> - An unassigned session is not their work · P1</w:t>
      </w:r>
    </w:p>
    <w:p>
      <w:r>
        <w:rPr>
          <w:b/>
        </w:rPr>
        <w:t>Do this.</w:t>
      </w:r>
      <w:r>
        <w:t xml:space="preserve"> Read the "needs a person" figure and the queue list beneath it.</w:t>
      </w:r>
    </w:p>
    <w:p>
      <w:r>
        <w:rPr>
          <w:b/>
        </w:rPr>
        <w:t>Expect</w:t>
      </w:r>
    </w:p>
    <w:p>
      <w:pPr>
        <w:pStyle w:val="ListBullet"/>
      </w:pPr>
      <w:r>
        <w:rPr>
          <w:b/>
        </w:rPr>
        <w:t>Unassigned sessions are not counted.</w:t>
      </w:r>
      <w:r>
        <w:t xml:space="preserve"> A queue is a piece of work, and Finance reads Sessions without being able to assign one - so counting an unassigned session here would put a figure on their screen that nothing they could do would ever bring down. </w:t>
      </w:r>
      <w:r>
        <w:rPr>
          <w:b/>
        </w:rPr>
        <w:t>P1 if it is counted.</w:t>
      </w:r>
    </w:p>
    <w:p>
      <w:pPr>
        <w:pStyle w:val="ListBullet"/>
      </w:pPr>
      <w:r>
        <w:t xml:space="preserve">Sessions they </w:t>
      </w:r>
      <w:r>
        <w:rPr>
          <w:b/>
        </w:rPr>
        <w:t>can</w:t>
      </w:r>
      <w:r>
        <w:t xml:space="preserve"> work appear; sessions they can only </w:t>
      </w:r>
      <w:r>
        <w:rPr>
          <w:b/>
        </w:rPr>
        <w:t>read</w:t>
      </w:r>
      <w:r>
        <w:t xml:space="preserve"> do not produce work.</w:t>
      </w:r>
    </w:p>
    <w:p>
      <w:pPr>
        <w:pStyle w:val="ListBullet"/>
      </w:pPr>
      <w:r>
        <w:t xml:space="preserve">The figure and the list </w:t>
      </w:r>
      <w:r>
        <w:rPr>
          <w:b/>
        </w:rPr>
        <w:t>agree</w:t>
      </w:r>
      <w:r>
        <w:t>.</w:t>
      </w:r>
    </w:p>
    <w:p>
      <w:r>
        <w:t xml:space="preserve">This is the sharpest test of the difference between </w:t>
      </w:r>
      <w:r>
        <w:rPr>
          <w:rFonts w:ascii="Consolas" w:hAnsi="Consolas"/>
          <w:sz w:val="18"/>
        </w:rPr>
        <w:t>view</w:t>
      </w:r>
      <w:r>
        <w:t xml:space="preserve"> and </w:t>
      </w:r>
      <w:r>
        <w:rPr>
          <w:rFonts w:ascii="Consolas" w:hAnsi="Consolas"/>
          <w:sz w:val="18"/>
        </w:rPr>
        <w:t>manage</w:t>
      </w:r>
      <w:r>
        <w:t xml:space="preserve"> anywhere in the product: the section is open, and it still holds no work.</w:t>
      </w:r>
    </w:p>
    <w:p>
      <w:pPr>
        <w:pStyle w:val="Heading3"/>
      </w:pPr>
      <w:r>
        <w:rPr>
          <w:rFonts w:ascii="Consolas" w:hAnsi="Consolas"/>
          <w:sz w:val="18"/>
        </w:rPr>
        <w:t>FI-05</w:t>
      </w:r>
      <w:r>
        <w:t xml:space="preserve"> - Quick actions land inside this scope · P1</w:t>
      </w:r>
    </w:p>
    <w:p>
      <w:r>
        <w:rPr>
          <w:b/>
        </w:rPr>
        <w:t>Do this.</w:t>
      </w:r>
      <w:r>
        <w:t xml:space="preserve"> Tap each quick action and come back.</w:t>
      </w:r>
    </w:p>
    <w:p>
      <w:r>
        <w:rPr>
          <w:b/>
        </w:rPr>
        <w:t>Expect</w:t>
      </w:r>
    </w:p>
    <w:p>
      <w:pPr>
        <w:pStyle w:val="ListBullet"/>
      </w:pPr>
      <w:r>
        <w:t>Every one lands on a screen Finance can open.</w:t>
      </w:r>
    </w:p>
    <w:p>
      <w:pPr>
        <w:pStyle w:val="ListBullet"/>
      </w:pPr>
      <w:r>
        <w:rPr>
          <w:b/>
        </w:rPr>
        <w:t>None lands back on Today.</w:t>
      </w:r>
      <w:r>
        <w:t xml:space="preserve"> A link into a section they cannot open falls back silently to the first one they can - </w:t>
      </w:r>
      <w:r>
        <w:rPr>
          <w:b/>
        </w:rPr>
        <w:t>a quick action that reloads Today is a P1</w:t>
      </w:r>
      <w:r>
        <w:t>.</w:t>
      </w:r>
    </w:p>
    <w:p>
      <w:pPr>
        <w:pStyle w:val="ListBullet"/>
      </w:pPr>
      <w:r>
        <w:t xml:space="preserve">A quick action that would </w:t>
      </w:r>
      <w:r>
        <w:rPr>
          <w:b/>
        </w:rPr>
        <w:t>change</w:t>
      </w:r>
      <w:r>
        <w:t xml:space="preserve"> a session is </w:t>
      </w:r>
      <w:r>
        <w:rPr>
          <w:b/>
        </w:rPr>
        <w:t>dropped</w:t>
      </w:r>
      <w:r>
        <w:t>, not rendered and then refused.</w:t>
      </w:r>
    </w:p>
    <w:p>
      <w:pPr>
        <w:pStyle w:val="Heading3"/>
      </w:pPr>
      <w:r>
        <w:rPr>
          <w:rFonts w:ascii="Consolas" w:hAnsi="Consolas"/>
          <w:sz w:val="18"/>
        </w:rPr>
        <w:t>FI-06</w:t>
      </w:r>
      <w:r>
        <w:t xml:space="preserve"> - Activity is their own desk's · P2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Today → Activity</w:t>
      </w:r>
      <w:r>
        <w:t>.</w:t>
      </w:r>
    </w:p>
    <w:p>
      <w:r>
        <w:rPr>
          <w:b/>
        </w:rPr>
        <w:t>Expect</w:t>
      </w:r>
      <w:r>
        <w:t xml:space="preserve"> entries whose action belongs to a section this desk can </w:t>
      </w:r>
      <w:r>
        <w:rPr>
          <w:b/>
        </w:rPr>
        <w:t>work</w:t>
      </w:r>
      <w:r>
        <w:t xml:space="preserve"> and whose </w:t>
      </w:r>
      <w:r>
        <w:rPr>
          <w:b/>
        </w:rPr>
        <w:t>actor</w:t>
      </w:r>
      <w:r>
        <w:t xml:space="preserve"> sits at this desk. It runs </w:t>
      </w:r>
      <w:r>
        <w:rPr>
          <w:b/>
        </w:rPr>
        <w:t>sparse</w:t>
      </w:r>
      <w:r>
        <w:t xml:space="preserve">, and the screen </w:t>
      </w:r>
      <w:r>
        <w:rPr>
          <w:b/>
        </w:rPr>
        <w:t>says the list is their desk's</w:t>
      </w:r>
      <w:r>
        <w:t xml:space="preserve"> rather than showing an empty panel that reads as "nothing happened". </w:t>
      </w:r>
      <w:r>
        <w:rPr>
          <w:b/>
        </w:rPr>
        <w:t>P2 if it just looks empty.</w:t>
      </w:r>
    </w:p>
    <w:p>
      <w:pPr>
        <w:pStyle w:val="Heading3"/>
      </w:pPr>
      <w:r>
        <w:rPr>
          <w:rFonts w:ascii="Consolas" w:hAnsi="Consolas"/>
          <w:sz w:val="18"/>
        </w:rPr>
        <w:t>FI-07</w:t>
      </w:r>
      <w:r>
        <w:t xml:space="preserve"> - Risk, the money rules only · P2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Today → Risk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rules whose domain is </w:t>
      </w:r>
      <w:r>
        <w:rPr>
          <w:b/>
        </w:rPr>
        <w:t>money</w:t>
      </w:r>
      <w:r>
        <w:t>: a cash variance, a session completed with no payment.</w:t>
      </w:r>
    </w:p>
    <w:p>
      <w:pPr>
        <w:pStyle w:val="ListBullet"/>
      </w:pPr>
      <w:r>
        <w:rPr>
          <w:b/>
        </w:rPr>
        <w:t>Not</w:t>
      </w:r>
      <w:r>
        <w:t xml:space="preserve"> the clinical ones - a contact leak is a sessions question.</w:t>
      </w:r>
    </w:p>
    <w:p>
      <w:pPr>
        <w:pStyle w:val="ListBullet"/>
      </w:pPr>
      <w:r>
        <w:rPr>
          <w:b/>
        </w:rPr>
        <w:t>The flagged messages panel and the contact reveal log are absent.</w:t>
      </w:r>
      <w:r>
        <w:t xml:space="preserve"> Those quote what a colleague wrote and name every patient contact a therapist opened. </w:t>
      </w:r>
      <w:r>
        <w:rPr>
          <w:b/>
        </w:rPr>
        <w:t>Either rendering here is a P0.</w:t>
      </w:r>
    </w:p>
    <w:p>
      <w:pPr>
        <w:pStyle w:val="ListBullet"/>
      </w:pPr>
      <w:r>
        <w:rPr>
          <w:b/>
        </w:rPr>
        <w:t>No action buttons on the tab.</w:t>
      </w:r>
      <w:r>
        <w:t xml:space="preserve"> A flag is never an accusation.</w:t>
      </w:r>
    </w:p>
    <w:p>
      <w:pPr>
        <w:pStyle w:val="ListBullet"/>
      </w:pPr>
      <w:r>
        <w:t xml:space="preserve">Review a money signal with a real note: </w:t>
      </w:r>
      <w:r>
        <w:rPr>
          <w:b/>
        </w:rPr>
        <w:t>succeeds</w:t>
      </w:r>
      <w:r>
        <w:t xml:space="preserve">. With </w:t>
      </w:r>
      <w:r>
        <w:rPr>
          <w:rFonts w:ascii="Consolas" w:hAnsi="Consolas"/>
          <w:sz w:val="18"/>
        </w:rPr>
        <w:t>ok</w:t>
      </w:r>
      <w:r>
        <w:t>: refused.</w:t>
      </w:r>
    </w:p>
    <w:p>
      <w:r>
        <w:t>____________________________________________________________</w:t>
      </w:r>
    </w:p>
    <w:p>
      <w:pPr>
        <w:pStyle w:val="Heading2"/>
      </w:pPr>
      <w:r>
        <w:t xml:space="preserve">4. Sessions at </w:t>
      </w:r>
      <w:r>
        <w:rPr>
          <w:rFonts w:ascii="Consolas" w:hAnsi="Consolas"/>
          <w:sz w:val="18"/>
        </w:rPr>
        <w:t>view</w:t>
      </w:r>
      <w:r>
        <w:t xml:space="preserve"> - the whole of the middle level</w:t>
      </w:r>
    </w:p>
    <w:p>
      <w:r>
        <w:t>This section is the reason this document exists. Work it carefully.</w:t>
      </w:r>
    </w:p>
    <w:p>
      <w:pPr>
        <w:pStyle w:val="Heading3"/>
      </w:pPr>
      <w:r>
        <w:rPr>
          <w:rFonts w:ascii="Consolas" w:hAnsi="Consolas"/>
          <w:sz w:val="18"/>
        </w:rPr>
        <w:t>FI-08</w:t>
      </w:r>
      <w:r>
        <w:t xml:space="preserve"> - The section opens, and reads properly · P1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Sessions → All Sessions</w:t>
      </w:r>
      <w:r>
        <w:t>.</w:t>
      </w:r>
    </w:p>
    <w:p>
      <w:r>
        <w:rPr>
          <w:b/>
        </w:rPr>
        <w:t>Expect</w:t>
      </w:r>
    </w:p>
    <w:p>
      <w:pPr>
        <w:pStyle w:val="ListBullet"/>
      </w:pPr>
      <w:r>
        <w:t>The list renders in full, with filters, paging and the date range.</w:t>
      </w:r>
    </w:p>
    <w:p>
      <w:pPr>
        <w:pStyle w:val="ListBullet"/>
      </w:pPr>
      <w:r>
        <w:rPr>
          <w:b/>
        </w:rPr>
        <w:t>The amount and the refund are readable</w:t>
      </w:r>
      <w:r>
        <w:t xml:space="preserve"> - Finance is precisely the desk that may see money. This is the opposite of Operations and Clinical, whose exports and screens omit both.</w:t>
      </w:r>
    </w:p>
    <w:p>
      <w:pPr>
        <w:pStyle w:val="ListBullet"/>
      </w:pPr>
      <w:r>
        <w:t>Open a session's detail drawer: the payment, the refund state, the discount facts and the travel fee are all there.</w:t>
      </w:r>
    </w:p>
    <w:p>
      <w:pPr>
        <w:pStyle w:val="ListBullet"/>
      </w:pPr>
      <w:r>
        <w:t xml:space="preserve">Open </w:t>
      </w:r>
      <w:r>
        <w:rPr>
          <w:b/>
        </w:rPr>
        <w:t>Sessions → Delivery</w:t>
      </w:r>
      <w:r>
        <w:t>: no-show, cancellation and repeat-booking rates render.</w:t>
      </w:r>
    </w:p>
    <w:p>
      <w:pPr>
        <w:pStyle w:val="Heading3"/>
      </w:pPr>
      <w:r>
        <w:rPr>
          <w:rFonts w:ascii="Consolas" w:hAnsi="Consolas"/>
          <w:sz w:val="18"/>
        </w:rPr>
        <w:t>FI-09</w:t>
      </w:r>
      <w:r>
        <w:t xml:space="preserve"> - Every control that changes a session is gone · P1</w:t>
      </w:r>
    </w:p>
    <w:p>
      <w:r>
        <w:rPr>
          <w:b/>
        </w:rPr>
        <w:t>Do this.</w:t>
      </w:r>
      <w:r>
        <w:t xml:space="preserve"> Look at a session's detail drawer, and at a row in the list.</w:t>
      </w:r>
    </w:p>
    <w:p>
      <w:r>
        <w:rPr>
          <w:b/>
        </w:rPr>
        <w:t>Expect absent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Assign / Tap to assign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Reschedule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Cancel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Complete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Reopen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Edit booking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</w:tbl>
    <w:p/>
    <w:p>
      <w:r>
        <w:rPr>
          <w:b/>
        </w:rPr>
        <w:t>A control an admin's scope cannot call must not render</w:t>
      </w:r>
      <w:r>
        <w:t xml:space="preserve">, or they get a 403 with nothing on screen to explain it. </w:t>
      </w:r>
      <w:r>
        <w:rPr>
          <w:b/>
        </w:rPr>
        <w:t>Each one that renders is a P1.</w:t>
      </w:r>
    </w:p>
    <w:p>
      <w:r>
        <w:rPr>
          <w:b/>
        </w:rPr>
        <w:t>And the two on the patient's profile.</w:t>
      </w:r>
      <w:r>
        <w:t xml:space="preserve"> Open </w:t>
      </w:r>
      <w:r>
        <w:rPr>
          <w:b/>
        </w:rPr>
        <w:t>People → Patients</w:t>
      </w:r>
      <w:r>
        <w:t xml:space="preserve">, open a patient, and look at their session list: the </w:t>
      </w:r>
      <w:r>
        <w:rPr>
          <w:b/>
        </w:rPr>
        <w:t>Complete</w:t>
      </w:r>
      <w:r>
        <w:t xml:space="preserve"> and </w:t>
      </w:r>
      <w:r>
        <w:rPr>
          <w:b/>
        </w:rPr>
        <w:t>Reopen</w:t>
      </w:r>
      <w:r>
        <w:t xml:space="preserve"> buttons must not be there either.</w:t>
      </w:r>
    </w:p>
    <w:p>
      <w:pPr>
        <w:pStyle w:val="Heading3"/>
      </w:pPr>
      <w:r>
        <w:rPr>
          <w:rFonts w:ascii="Consolas" w:hAnsi="Consolas"/>
          <w:sz w:val="18"/>
        </w:rPr>
        <w:t>FI-10</w:t>
      </w:r>
      <w:r>
        <w:t xml:space="preserve"> - The routes refuse, which is what makes </w:t>
      </w:r>
      <w:r>
        <w:rPr>
          <w:rFonts w:ascii="Consolas" w:hAnsi="Consolas"/>
          <w:sz w:val="18"/>
        </w:rPr>
        <w:t>view</w:t>
      </w:r>
      <w:r>
        <w:t xml:space="preserve"> real · P0</w:t>
      </w:r>
    </w:p>
    <w:p>
      <w:r>
        <w:rPr>
          <w:rFonts w:ascii="Consolas" w:hAnsi="Consolas"/>
          <w:sz w:val="17"/>
        </w:rPr>
        <w:t>const routes = [</w:t>
        <w:br/>
        <w:t xml:space="preserve">  "/api/admin/assign-appointment",</w:t>
        <w:br/>
        <w:t xml:space="preserve">  "/api/admin/update-appointment",</w:t>
        <w:br/>
        <w:t xml:space="preserve">  "/api/admin/cancel-appointment",</w:t>
        <w:br/>
        <w:t xml:space="preserve">  "/api/admin/create-booking",</w:t>
        <w:br/>
        <w:t xml:space="preserve">  "/api/admin/reopen-session",</w:t>
        <w:br/>
        <w:t xml:space="preserve">  "/api/admin/assign-referral",</w:t>
        <w:br/>
        <w:t xml:space="preserve">  "/api/admin/save-therapist-availability",</w:t>
        <w:br/>
        <w:t xml:space="preserve">  "/api/admin/set-availability-exception",</w:t>
        <w:br/>
        <w:t xml:space="preserve">  "/api/admin/set-therapist-on-leave",</w:t>
        <w:br/>
        <w:t xml:space="preserve">  "/api/admin/review-care-plan",</w:t>
        <w:br/>
        <w:t xml:space="preserve">  "/api/admin/edit-and-approve-care-plan",</w:t>
        <w:br/>
        <w:t xml:space="preserve">  "/api/admin/author-care-plan",</w:t>
        <w:br/>
        <w:t xml:space="preserve">  "/api/admin/withdraw-care-plan",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every one.</w:t>
      </w:r>
      <w:r>
        <w:t xml:space="preserve"> These are all POSTs that change something, so every one of them asks for </w:t>
      </w:r>
      <w:r>
        <w:rPr>
          <w:rFonts w:ascii="Consolas" w:hAnsi="Consolas"/>
          <w:sz w:val="18"/>
        </w:rPr>
        <w:t>manage</w:t>
      </w:r>
      <w:r>
        <w:t xml:space="preserve"> and Finance has </w:t>
      </w:r>
      <w:r>
        <w:rPr>
          <w:rFonts w:ascii="Consolas" w:hAnsi="Consolas"/>
          <w:sz w:val="18"/>
        </w:rPr>
        <w:t>view</w:t>
      </w:r>
      <w:r>
        <w:t>.</w:t>
      </w:r>
    </w:p>
    <w:p>
      <w:r>
        <w:rPr>
          <w:b/>
        </w:rPr>
        <w:t>Any 200 is a P0 that stops the run.</w:t>
      </w:r>
      <w:r>
        <w:t xml:space="preserve"> The whole meaning of </w:t>
      </w:r>
      <w:r>
        <w:rPr>
          <w:rFonts w:ascii="Consolas" w:hAnsi="Consolas"/>
          <w:sz w:val="18"/>
        </w:rPr>
        <w:t>view</w:t>
      </w:r>
      <w:r>
        <w:t xml:space="preserve"> is that it holds at all of them without one being edited.</w:t>
      </w:r>
    </w:p>
    <w:p>
      <w:pPr>
        <w:pStyle w:val="Heading3"/>
      </w:pPr>
      <w:r>
        <w:rPr>
          <w:rFonts w:ascii="Consolas" w:hAnsi="Consolas"/>
          <w:sz w:val="18"/>
        </w:rPr>
        <w:t>FI-11</w:t>
      </w:r>
      <w:r>
        <w:t xml:space="preserve"> - Completing a session is the one they must not reach · P0</w:t>
      </w:r>
    </w:p>
    <w:p>
      <w:r>
        <w:t>This route is shared between a therapist and an admin, so it cannot simply guard on the section - it has to tell "an admin who may not" from "not an admin at all".</w:t>
      </w:r>
    </w:p>
    <w:p>
      <w:r>
        <w:rPr>
          <w:rFonts w:ascii="Consolas" w:hAnsi="Consolas"/>
          <w:sz w:val="17"/>
        </w:rPr>
        <w:t>const r = await fetch("/api/appointments/complete-session", {</w:t>
        <w:br/>
        <w:t xml:space="preserve">  method: "POST",</w:t>
        <w:br/>
        <w:t xml:space="preserve">  headers: { "Content-Type": "application/json" },</w:t>
        <w:br/>
        <w:t xml:space="preserve">  body: JSON.stringify({ appointmentId: "PASTE_A_PAID_SESSION_ID" }),</w:t>
        <w:br/>
        <w:t>});</w:t>
        <w:br/>
        <w:t>({ status: r.status, body: await r.text() });</w:t>
      </w:r>
    </w:p>
    <w:p>
      <w:r>
        <w:rPr>
          <w:b/>
        </w:rPr>
        <w:t>Expect a refusal.</w:t>
      </w:r>
    </w:p>
    <w:p>
      <w:r>
        <w:rPr>
          <w:b/>
        </w:rPr>
        <w:t>A Finance admin completing a session is a P0</w:t>
      </w:r>
      <w:r>
        <w:t xml:space="preserve">, and it is the most consequential one in this document. </w:t>
      </w:r>
      <w:r>
        <w:rPr>
          <w:rFonts w:ascii="Consolas" w:hAnsi="Consolas"/>
          <w:sz w:val="18"/>
        </w:rPr>
        <w:t>completed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8"/>
        </w:rPr>
        <w:t>paid</w:t>
      </w:r>
      <w:r>
        <w:t xml:space="preserve"> is the exact and only condition that makes a therapist's revenue share payable - so completing a session </w:t>
      </w:r>
      <w:r>
        <w:rPr>
          <w:b/>
        </w:rPr>
        <w:t>creates the payout obligation</w:t>
      </w:r>
      <w:r>
        <w:t xml:space="preserve">. Finance holds Sessions at </w:t>
      </w:r>
      <w:r>
        <w:rPr>
          <w:rFonts w:ascii="Consolas" w:hAnsi="Consolas"/>
          <w:sz w:val="18"/>
        </w:rPr>
        <w:t>view</w:t>
      </w:r>
      <w:r>
        <w:t xml:space="preserve"> precisely so the person reconciling the books cannot create the obligation they are then asked to settle, and this route is exempt from both of the gates a therapist faces.</w:t>
      </w:r>
    </w:p>
    <w:p>
      <w:pPr>
        <w:pStyle w:val="Heading3"/>
      </w:pPr>
      <w:r>
        <w:rPr>
          <w:rFonts w:ascii="Consolas" w:hAnsi="Consolas"/>
          <w:sz w:val="18"/>
        </w:rPr>
        <w:t>FI-12</w:t>
      </w:r>
      <w:r>
        <w:t xml:space="preserve"> - The roster reads and does not write · P1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Sessions → Roster</w:t>
      </w:r>
      <w:r>
        <w:t>.</w:t>
      </w:r>
    </w:p>
    <w:p>
      <w:r>
        <w:rPr>
          <w:b/>
        </w:rPr>
        <w:t>Expect.</w:t>
      </w:r>
      <w:r>
        <w:t xml:space="preserve"> It opens and reads. </w:t>
      </w:r>
      <w:r>
        <w:rPr>
          <w:b/>
        </w:rPr>
        <w:t>No save control, no exception control, no leave switch.</w:t>
      </w:r>
      <w:r>
        <w:t xml:space="preserve"> The routes above already covered it; confirm the screen agrees.</w:t>
      </w:r>
    </w:p>
    <w:p>
      <w:pPr>
        <w:pStyle w:val="Heading3"/>
      </w:pPr>
      <w:r>
        <w:rPr>
          <w:rFonts w:ascii="Consolas" w:hAnsi="Consolas"/>
          <w:sz w:val="18"/>
        </w:rPr>
        <w:t>FI-13</w:t>
      </w:r>
      <w:r>
        <w:t xml:space="preserve"> - Recommendations read and do not decide · P1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Sessions → Recommendations</w:t>
      </w:r>
      <w:r>
        <w:t>.</w:t>
      </w:r>
    </w:p>
    <w:p>
      <w:r>
        <w:rPr>
          <w:b/>
        </w:rPr>
        <w:t>Expect.</w:t>
      </w:r>
      <w:r>
        <w:t xml:space="preserve"> The queue renders. </w:t>
      </w:r>
      <w:r>
        <w:rPr>
          <w:b/>
        </w:rPr>
        <w:t>No Approve, no Turn down, no Approve with changes, and no panel offering to write one on a therapist's behalf.</w:t>
      </w:r>
      <w:r>
        <w:t xml:space="preserve"> All four are </w:t>
      </w:r>
      <w:r>
        <w:rPr>
          <w:rFonts w:ascii="Consolas" w:hAnsi="Consolas"/>
          <w:sz w:val="18"/>
        </w:rPr>
        <w:t>manage</w:t>
      </w:r>
      <w:r>
        <w:t>.</w:t>
      </w:r>
    </w:p>
    <w:p>
      <w:r>
        <w:t>____________________________________________________________</w:t>
      </w:r>
    </w:p>
    <w:p>
      <w:pPr>
        <w:pStyle w:val="Heading2"/>
      </w:pPr>
      <w:r>
        <w:t>5. Money - manage, and the books are the job</w:t>
      </w:r>
    </w:p>
    <w:p>
      <w:pPr>
        <w:pStyle w:val="Heading3"/>
      </w:pPr>
      <w:r>
        <w:rPr>
          <w:rFonts w:ascii="Consolas" w:hAnsi="Consolas"/>
          <w:sz w:val="18"/>
        </w:rPr>
        <w:t>FI-14</w:t>
      </w:r>
      <w:r>
        <w:t xml:space="preserve"> - Summary, and the two identities · P0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Money → Summary</w:t>
      </w:r>
      <w:r>
        <w:t>.</w:t>
      </w:r>
    </w:p>
    <w:p>
      <w:r>
        <w:rPr>
          <w:b/>
        </w:rPr>
        <w:t>Expect</w:t>
      </w:r>
      <w:r>
        <w:t xml:space="preserve"> both identities hold, every time:</w:t>
      </w:r>
    </w:p>
    <w:p>
      <w:pPr>
        <w:pStyle w:val="ListBullet"/>
      </w:pPr>
      <w:r>
        <w:rPr>
          <w:b/>
        </w:rPr>
        <w:t>net = gross − refunds</w:t>
      </w:r>
    </w:p>
    <w:p>
      <w:pPr>
        <w:pStyle w:val="ListBullet"/>
      </w:pPr>
      <w:r>
        <w:rPr>
          <w:b/>
        </w:rPr>
        <w:t>clinic share = splittable net − therapists' share − partners' share</w:t>
      </w:r>
    </w:p>
    <w:p>
      <w:r>
        <w:rPr>
          <w:b/>
        </w:rPr>
        <w:t>Either failing is a P0.</w:t>
      </w:r>
    </w:p>
    <w:p>
      <w:r>
        <w:t>And the three rules behind the split: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therapist's share is earned by </w:t>
            </w:r>
            <w:r>
              <w:rPr>
                <w:b/>
              </w:rPr>
              <w:t>delivering</w:t>
            </w:r>
          </w:p>
        </w:tc>
        <w:tc>
          <w:tcPr>
            <w:tcW w:type="dxa" w:w="4320"/>
          </w:tcPr>
          <w:p>
            <w:r/>
            <w:r>
              <w:t xml:space="preserve">A paid session not yet completed adds </w:t>
            </w:r>
            <w:r>
              <w:rPr>
                <w:b/>
              </w:rPr>
              <w:t>nothing</w:t>
            </w:r>
            <w:r>
              <w:t>. Counting every paid one deducts a share nobody will be paid and understates the clinic's take on every forfeited late cancellation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home visit's </w:t>
            </w:r>
            <w:r>
              <w:rPr>
                <w:b/>
              </w:rPr>
              <w:t>travel is the therapist's, never revenue</w:t>
            </w:r>
          </w:p>
        </w:tc>
        <w:tc>
          <w:tcPr>
            <w:tcW w:type="dxa" w:w="4320"/>
          </w:tcPr>
          <w:p>
            <w:r/>
            <w:r>
              <w:t>Confirm travel is not in the revenue lines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refund reverses the partner's commission, not the therapist's</w:t>
            </w:r>
          </w:p>
        </w:tc>
        <w:tc>
          <w:tcPr>
            <w:tcW w:type="dxa" w:w="4320"/>
          </w:tcPr>
          <w:p>
            <w:r/>
            <w:r>
              <w:t>A refunded session was cancelled, so it never earned a therapist share</w:t>
            </w:r>
          </w:p>
        </w:tc>
      </w:tr>
    </w:tbl>
    <w:p/>
    <w:p>
      <w:pPr>
        <w:pStyle w:val="ListBullet"/>
      </w:pPr>
      <w:r>
        <w:t xml:space="preserve">A session whose split is </w:t>
      </w:r>
      <w:r>
        <w:rPr>
          <w:b/>
        </w:rPr>
        <w:t>unknowable</w:t>
      </w:r>
      <w:r>
        <w:t xml:space="preserve"> - no therapist share set, or a partner with none configured - is </w:t>
      </w:r>
      <w:r>
        <w:rPr>
          <w:b/>
        </w:rPr>
        <w:t>excluded from the split and surfaced as a named count</w:t>
      </w:r>
      <w:r>
        <w:t xml:space="preserve">. </w:t>
      </w:r>
      <w:r>
        <w:rPr>
          <w:b/>
        </w:rPr>
        <w:t>A guessed percentage to make the numbers tie is a P0.</w:t>
      </w:r>
    </w:p>
    <w:p>
      <w:pPr>
        <w:pStyle w:val="ListBullet"/>
      </w:pPr>
      <w:r>
        <w:rPr>
          <w:b/>
        </w:rPr>
        <w:t>Each figure appears once on the screen.</w:t>
      </w:r>
      <w:r>
        <w:t xml:space="preserve"> Net revenue printed twice is a </w:t>
      </w:r>
      <w:r>
        <w:rPr>
          <w:b/>
        </w:rPr>
        <w:t>P2</w:t>
      </w:r>
      <w:r>
        <w:t>.</w:t>
      </w:r>
    </w:p>
    <w:p>
      <w:pPr>
        <w:pStyle w:val="Heading3"/>
      </w:pPr>
      <w:r>
        <w:rPr>
          <w:rFonts w:ascii="Consolas" w:hAnsi="Consolas"/>
          <w:sz w:val="18"/>
        </w:rPr>
        <w:t>FI-15</w:t>
      </w:r>
      <w:r>
        <w:t xml:space="preserve"> - Open a total · P2</w:t>
      </w:r>
    </w:p>
    <w:p>
      <w:r>
        <w:rPr>
          <w:b/>
        </w:rPr>
        <w:t>Do this.</w:t>
      </w:r>
      <w:r>
        <w:t xml:space="preserve"> Tap </w:t>
      </w:r>
      <w:r>
        <w:rPr>
          <w:b/>
        </w:rPr>
        <w:t>See the sessions</w:t>
      </w:r>
      <w:r>
        <w:t xml:space="preserve"> on each of the four split figures.</w:t>
      </w:r>
    </w:p>
    <w:p>
      <w:r>
        <w:rPr>
          <w:b/>
        </w:rPr>
        <w:t>Expect.</w:t>
      </w:r>
      <w:r>
        <w:t xml:space="preserve"> Each lists </w:t>
      </w:r>
      <w:r>
        <w:rPr>
          <w:b/>
        </w:rPr>
        <w:t>exactly the rows behind it</w:t>
      </w:r>
      <w:r>
        <w:t xml:space="preserve">, and those rows </w:t>
      </w:r>
      <w:r>
        <w:rPr>
          <w:b/>
        </w:rPr>
        <w:t>sum to the figure that opened them</w:t>
      </w:r>
      <w:r>
        <w:t xml:space="preserve">. </w:t>
      </w:r>
      <w:r>
        <w:rPr>
          <w:b/>
        </w:rPr>
        <w:t>A drill-down that disagrees with its own total is a P1</w:t>
      </w:r>
      <w:r>
        <w:t xml:space="preserve"> - it makes a correct figure look wrong.</w:t>
      </w:r>
    </w:p>
    <w:p>
      <w:r>
        <w:t>The drill-down exports like every other table: CSV and PDF, same rows.</w:t>
      </w:r>
    </w:p>
    <w:p>
      <w:pPr>
        <w:pStyle w:val="Heading3"/>
      </w:pPr>
      <w:r>
        <w:rPr>
          <w:rFonts w:ascii="Consolas" w:hAnsi="Consolas"/>
          <w:sz w:val="18"/>
        </w:rPr>
        <w:t>FI-16</w:t>
      </w:r>
      <w:r>
        <w:t xml:space="preserve"> - Scope chips: flows move, balances do not · P1</w:t>
      </w:r>
    </w:p>
    <w:p>
      <w:r>
        <w:rPr>
          <w:b/>
        </w:rPr>
        <w:t>Do this.</w:t>
      </w:r>
      <w:r>
        <w:t xml:space="preserve"> Narrow the date range and watch each figure.</w:t>
      </w:r>
    </w:p>
    <w:p>
      <w:r>
        <w:rPr>
          <w:b/>
        </w:rPr>
        <w:t>Expect</w:t>
      </w:r>
    </w:p>
    <w:p>
      <w:pPr>
        <w:pStyle w:val="ListBullet"/>
      </w:pPr>
      <w:r>
        <w:t>Flows move: revenue, refunds, what was settled in the period.</w:t>
      </w:r>
    </w:p>
    <w:p>
      <w:pPr>
        <w:pStyle w:val="ListBullet"/>
      </w:pPr>
      <w:r>
        <w:rPr>
          <w:b/>
        </w:rPr>
        <w:t>"Owed to therapists" does not.</w:t>
      </w:r>
      <w:r>
        <w:t xml:space="preserve"> It is </w:t>
      </w:r>
      <w:r>
        <w:rPr>
          <w:b/>
        </w:rPr>
        <w:t>all-time and net of cash held</w:t>
      </w:r>
      <w:r>
        <w:t xml:space="preserve">, matching the Payouts screen and what the Pay button actually transfers. </w:t>
      </w:r>
      <w:r>
        <w:rPr>
          <w:b/>
        </w:rPr>
        <w:t>A real debt reading as nothing because you narrowed to a quiet week is a P1.</w:t>
      </w:r>
    </w:p>
    <w:p>
      <w:pPr>
        <w:pStyle w:val="ListBullet"/>
      </w:pPr>
      <w:r>
        <w:t xml:space="preserve">Every figure carries a </w:t>
      </w:r>
      <w:r>
        <w:rPr>
          <w:b/>
        </w:rPr>
        <w:t>scope chip</w:t>
      </w:r>
      <w:r>
        <w:t xml:space="preserve"> - </w:t>
      </w:r>
      <w:r>
        <w:rPr>
          <w:rFonts w:ascii="Consolas" w:hAnsi="Consolas"/>
          <w:sz w:val="18"/>
        </w:rPr>
        <w:t>range</w:t>
      </w:r>
      <w:r>
        <w:t xml:space="preserve">, </w:t>
      </w:r>
      <w:r>
        <w:rPr>
          <w:rFonts w:ascii="Consolas" w:hAnsi="Consolas"/>
          <w:sz w:val="18"/>
        </w:rPr>
        <w:t>now</w:t>
      </w:r>
      <w:r>
        <w:t xml:space="preserve"> or </w:t>
      </w:r>
      <w:r>
        <w:rPr>
          <w:rFonts w:ascii="Consolas" w:hAnsi="Consolas"/>
          <w:sz w:val="18"/>
        </w:rPr>
        <w:t>setting</w:t>
      </w:r>
      <w:r>
        <w:t xml:space="preserve"> - so watching one fall while the one beside it holds still does not read as a half-broken screen.</w:t>
      </w:r>
    </w:p>
    <w:p>
      <w:pPr>
        <w:pStyle w:val="Heading3"/>
      </w:pPr>
      <w:r>
        <w:rPr>
          <w:rFonts w:ascii="Consolas" w:hAnsi="Consolas"/>
          <w:sz w:val="18"/>
        </w:rPr>
        <w:t>FI-17</w:t>
      </w:r>
      <w:r>
        <w:t xml:space="preserve"> - The alerts strip · P1</w:t>
      </w:r>
    </w:p>
    <w:p>
      <w:r>
        <w:rPr>
          <w:b/>
        </w:rPr>
        <w:t>Expect</w:t>
      </w:r>
      <w:r>
        <w:t xml:space="preserve"> it at the top of </w:t>
      </w:r>
      <w:r>
        <w:rPr>
          <w:b/>
        </w:rPr>
        <w:t>all</w:t>
      </w:r>
      <w:r>
        <w:t xml:space="preserve"> the Money screens, counting: payout requests waiting, cash a therapist is holding, refunds to hand back by hand, and payments attached to nothing.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>Refunds awaiting cash</w:t>
            </w:r>
          </w:p>
        </w:tc>
        <w:tc>
          <w:tcPr>
            <w:tcW w:type="dxa" w:w="4320"/>
          </w:tcPr>
          <w:p>
            <w:r/>
            <w:r>
              <w:t xml:space="preserve">Counts </w:t>
            </w:r>
            <w:r>
              <w:rPr>
                <w:b/>
              </w:rPr>
              <w:t>both</w:t>
            </w:r>
            <w:r>
              <w:t xml:space="preserve"> cash home visits </w:t>
            </w:r>
            <w:r>
              <w:rPr>
                <w:b/>
              </w:rPr>
              <w:t>and</w:t>
            </w:r>
            <w:r>
              <w:t xml:space="preserve"> sessions refunded by hand</w:t>
            </w:r>
          </w:p>
        </w:tc>
      </w:tr>
      <w:tr>
        <w:tc>
          <w:tcPr>
            <w:tcW w:type="dxa" w:w="4320"/>
          </w:tcPr>
          <w:p>
            <w:r/>
            <w:r>
              <w:t>Cash home visits</w:t>
            </w:r>
          </w:p>
        </w:tc>
        <w:tc>
          <w:tcPr>
            <w:tcW w:type="dxa" w:w="4320"/>
          </w:tcPr>
          <w:p>
            <w:r/>
            <w:r>
              <w:t xml:space="preserve">Counted </w:t>
            </w:r>
            <w:r>
              <w:rPr>
                <w:b/>
              </w:rPr>
              <w:t>once</w:t>
            </w:r>
            <w:r>
              <w:t>, not twice. The home-visit rows are the same table filtered, not a second table - summing the two puts a figure on the strip that the ledger beneath it disagrees with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failed</w:t>
            </w:r>
            <w:r>
              <w:t xml:space="preserve"> refund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Not on this strip.</w:t>
            </w:r>
            <w:r>
              <w:t xml:space="preserve"> It is fixed on </w:t>
            </w:r>
            <w:r>
              <w:rPr>
                <w:b/>
              </w:rPr>
              <w:t>Sessions</w:t>
            </w:r>
            <w:r>
              <w:t>, which Finance can only read - so counting it here would put a figure on their screen that nothing they could do would bring down</w:t>
            </w:r>
          </w:p>
        </w:tc>
      </w:tr>
      <w:tr>
        <w:tc>
          <w:tcPr>
            <w:tcW w:type="dxa" w:w="4320"/>
          </w:tcPr>
          <w:p>
            <w:r/>
            <w:r>
              <w:t>Each item</w:t>
            </w:r>
          </w:p>
        </w:tc>
        <w:tc>
          <w:tcPr>
            <w:tcW w:type="dxa" w:w="4320"/>
          </w:tcPr>
          <w:p>
            <w:r/>
            <w:r>
              <w:t xml:space="preserve">Links to </w:t>
            </w:r>
            <w:r>
              <w:rPr>
                <w:b/>
              </w:rPr>
              <w:t>the rows it counted</w:t>
            </w:r>
          </w:p>
        </w:tc>
      </w:tr>
      <w:tr>
        <w:tc>
          <w:tcPr>
            <w:tcW w:type="dxa" w:w="4320"/>
          </w:tcPr>
          <w:p>
            <w:r/>
            <w:r>
              <w:t>A zero row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Dropped</w:t>
            </w:r>
            <w:r>
              <w:t>, not shown as a zero</w:t>
            </w:r>
          </w:p>
        </w:tc>
      </w:tr>
    </w:tbl>
    <w:p/>
    <w:p>
      <w:r>
        <w:t xml:space="preserve">That failed-refund rule is the same one as </w:t>
      </w:r>
      <w:r>
        <w:rPr>
          <w:rFonts w:ascii="Consolas" w:hAnsi="Consolas"/>
          <w:sz w:val="18"/>
        </w:rPr>
        <w:t>FI-04</w:t>
      </w:r>
      <w:r>
        <w:t xml:space="preserve">, in a second place. </w:t>
      </w:r>
      <w:r>
        <w:rPr>
          <w:b/>
        </w:rPr>
        <w:t>A failed refund counted on the Finance strip is a P2.</w:t>
      </w:r>
    </w:p>
    <w:p>
      <w:pPr>
        <w:pStyle w:val="Heading3"/>
      </w:pPr>
      <w:r>
        <w:rPr>
          <w:rFonts w:ascii="Consolas" w:hAnsi="Consolas"/>
          <w:sz w:val="18"/>
        </w:rPr>
        <w:t>FI-18</w:t>
      </w:r>
      <w:r>
        <w:t xml:space="preserve"> - Costs · P1</w:t>
      </w:r>
    </w:p>
    <w:p>
      <w:r>
        <w:rPr>
          <w:b/>
        </w:rPr>
        <w:t>Do this.</w:t>
      </w:r>
      <w:r>
        <w:t xml:space="preserve"> Add three costs, one of each kind: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Kind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Clinic rent - month 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40000</w:t>
            </w:r>
          </w:p>
        </w:tc>
        <w:tc>
          <w:tcPr>
            <w:tcW w:type="dxa" w:w="2880"/>
          </w:tcPr>
          <w:p>
            <w:r/>
            <w:r>
              <w:t>fixed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Physiotherapy consumables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6000</w:t>
            </w:r>
          </w:p>
        </w:tc>
        <w:tc>
          <w:tcPr>
            <w:tcW w:type="dxa" w:w="2880"/>
          </w:tcPr>
          <w:p>
            <w:r/>
            <w:r>
              <w:t>variable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QA Loan interest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3500</w:t>
            </w:r>
          </w:p>
        </w:tc>
        <w:tc>
          <w:tcPr>
            <w:tcW w:type="dxa" w:w="2880"/>
          </w:tcPr>
          <w:p>
            <w:r/>
            <w:r>
              <w:t>interest</w:t>
            </w:r>
          </w:p>
        </w:tc>
      </w:tr>
    </w:tbl>
    <w:p/>
    <w:p>
      <w:r>
        <w:rPr>
          <w:b/>
        </w:rPr>
        <w:t>Expect</w:t>
      </w:r>
    </w:p>
    <w:p>
      <w:pPr>
        <w:pStyle w:val="ListBullet"/>
      </w:pPr>
      <w:r>
        <w:t xml:space="preserve">Each carries a </w:t>
      </w:r>
      <w:r>
        <w:rPr>
          <w:b/>
        </w:rPr>
        <w:t>kind</w:t>
      </w:r>
      <w:r>
        <w:t xml:space="preserve">, deciding whether it sits above or below the gross-profit line, whether it is inside break-even's fixed costs, and whether EBITDA adds it back. </w:t>
      </w:r>
      <w:r>
        <w:rPr>
          <w:b/>
        </w:rPr>
        <w:t>Nothing is inferred from the wording.</w:t>
      </w:r>
    </w:p>
    <w:p>
      <w:pPr>
        <w:pStyle w:val="ListBullet"/>
      </w:pPr>
      <w:r>
        <w:t xml:space="preserve">The </w:t>
      </w:r>
      <w:r>
        <w:rPr>
          <w:b/>
        </w:rPr>
        <w:t>gateway fee</w:t>
      </w:r>
      <w:r>
        <w:t xml:space="preserve"> is derived from what was collected </w:t>
      </w:r>
      <w:r>
        <w:rPr>
          <w:b/>
        </w:rPr>
        <w:t>online</w:t>
      </w:r>
      <w:r>
        <w:t xml:space="preserve">, charged on </w:t>
      </w:r>
      <w:r>
        <w:rPr>
          <w:b/>
        </w:rPr>
        <w:t>gross</w:t>
      </w:r>
      <w:r>
        <w:t xml:space="preserve"> - a processor keeps its fee through a refund - and </w:t>
      </w:r>
      <w:r>
        <w:rPr>
          <w:b/>
        </w:rPr>
        <w:t>skipped for cash on visit</w:t>
      </w:r>
      <w:r>
        <w:t>, which never touched a gateway.</w:t>
      </w:r>
    </w:p>
    <w:p>
      <w:pPr>
        <w:pStyle w:val="ListBullet"/>
      </w:pPr>
      <w:r>
        <w:t xml:space="preserve">It is labelled </w:t>
      </w:r>
      <w:r>
        <w:rPr>
          <w:b/>
        </w:rPr>
        <w:t>Gateway fee %</w:t>
      </w:r>
      <w:r>
        <w:t xml:space="preserve"> here, a rate, distinct from the resulting amount Summary calls Payment fees. </w:t>
      </w:r>
      <w:r>
        <w:rPr>
          <w:b/>
        </w:rPr>
        <w:t>Two figures under one name is a P2.</w:t>
      </w:r>
    </w:p>
    <w:p>
      <w:pPr>
        <w:pStyle w:val="ListBullet"/>
      </w:pPr>
      <w:r>
        <w:t xml:space="preserve">Costs are dated by </w:t>
      </w:r>
      <w:r>
        <w:rPr>
          <w:b/>
        </w:rPr>
        <w:t>when they were incurred</w:t>
      </w:r>
      <w:r>
        <w:t>, not when somebody typed them.</w:t>
      </w:r>
    </w:p>
    <w:p>
      <w:pPr>
        <w:pStyle w:val="ListBullet"/>
      </w:pPr>
      <w:r>
        <w:rPr>
          <w:b/>
        </w:rPr>
        <w:t>Discounts given</w:t>
      </w:r>
      <w:r>
        <w:t xml:space="preserve"> is </w:t>
      </w:r>
      <w:r>
        <w:rPr>
          <w:b/>
        </w:rPr>
        <w:t>stated, never deducted</w:t>
      </w:r>
      <w:r>
        <w:t xml:space="preserve">. It is already inside gross revenue as a smaller number; subtracting it from profit would count it twice and understate profit by exactly the amount given away. </w:t>
      </w:r>
      <w:r>
        <w:rPr>
          <w:b/>
        </w:rPr>
        <w:t>A discount deducted from operating profit is a P0.</w:t>
      </w:r>
    </w:p>
    <w:p>
      <w:pPr>
        <w:pStyle w:val="ListBullet"/>
      </w:pPr>
      <w:r>
        <w:t xml:space="preserve">With no costs recorded, </w:t>
      </w:r>
      <w:r>
        <w:rPr>
          <w:b/>
        </w:rPr>
        <w:t>Operating profit is a ceiling and the screen says so</w:t>
      </w:r>
      <w:r>
        <w:t>.</w:t>
      </w:r>
    </w:p>
    <w:p>
      <w:pPr>
        <w:pStyle w:val="ListBullet"/>
      </w:pPr>
      <w:r>
        <w:t>Nothing here is labelled "net profit", and nothing is post-tax.</w:t>
      </w:r>
    </w:p>
    <w:p>
      <w:pPr>
        <w:pStyle w:val="ListBullet"/>
      </w:pPr>
      <w:r>
        <w:rPr>
          <w:b/>
        </w:rPr>
        <w:t>The promo-code campaigns are on this screen</w:t>
      </w:r>
      <w:r>
        <w:t xml:space="preserve">, beside </w:t>
      </w:r>
      <w:r>
        <w:rPr>
          <w:b/>
        </w:rPr>
        <w:t>Discounts given</w:t>
      </w:r>
      <w:r>
        <w:t xml:space="preserve"> - the figure they cost. </w:t>
      </w:r>
      <w:r>
        <w:rPr>
          <w:b/>
        </w:rPr>
        <w:t>P2 if they are somewhere else</w:t>
      </w:r>
      <w:r>
        <w:t>, because following a note that says they are here and finding no promo codes is a dead end.</w:t>
      </w:r>
    </w:p>
    <w:p>
      <w:pPr>
        <w:pStyle w:val="Heading3"/>
      </w:pPr>
      <w:r>
        <w:rPr>
          <w:rFonts w:ascii="Consolas" w:hAnsi="Consolas"/>
          <w:sz w:val="18"/>
        </w:rPr>
        <w:t>FI-19</w:t>
      </w:r>
      <w:r>
        <w:t xml:space="preserve"> - Payouts, and the netting that must happen once · P0</w:t>
      </w:r>
    </w:p>
    <w:p>
      <w:r>
        <w:rPr>
          <w:b/>
        </w:rPr>
        <w:t>Do this.</w:t>
      </w:r>
      <w:r>
        <w:t xml:space="preserve"> With a therapist holding cash and owed a share:</w:t>
      </w:r>
    </w:p>
    <w:p>
      <w:pPr>
        <w:pStyle w:val="ListNumber"/>
      </w:pPr>
      <w:r>
        <w:t xml:space="preserve">Open </w:t>
      </w:r>
      <w:r>
        <w:rPr>
          <w:b/>
        </w:rPr>
        <w:t>Money → Payouts</w:t>
      </w:r>
      <w:r>
        <w:t>.</w:t>
      </w:r>
    </w:p>
    <w:p>
      <w:pPr>
        <w:pStyle w:val="ListNumber"/>
      </w:pPr>
      <w:r>
        <w:t>Settle it.</w:t>
      </w:r>
    </w:p>
    <w:p>
      <w:pPr>
        <w:pStyle w:val="ListNumber"/>
      </w:pPr>
      <w:r>
        <w:t>Read the cash ledger.</w:t>
      </w:r>
    </w:p>
    <w:p>
      <w:pPr>
        <w:pStyle w:val="ListNumber"/>
      </w:pPr>
      <w:r>
        <w:t xml:space="preserve">Settle a </w:t>
      </w:r>
      <w:r>
        <w:rPr>
          <w:b/>
        </w:rPr>
        <w:t>second</w:t>
      </w:r>
      <w:r>
        <w:t xml:space="preserve"> payout for the same therapist later.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transfer is the earned figure </w:t>
      </w:r>
      <w:r>
        <w:rPr>
          <w:b/>
        </w:rPr>
        <w:t>minus the cash they are holding</w:t>
      </w:r>
      <w:r>
        <w:t xml:space="preserve">, and </w:t>
      </w:r>
      <w:r>
        <w:rPr>
          <w:b/>
        </w:rPr>
        <w:t>exactly those visits are marked remitted in the same run</w:t>
      </w:r>
      <w:r>
        <w:t>.</w:t>
      </w:r>
    </w:p>
    <w:p>
      <w:pPr>
        <w:pStyle w:val="ListBullet"/>
      </w:pPr>
      <w:r>
        <w:t xml:space="preserve">Step 4 </w:t>
      </w:r>
      <w:r>
        <w:rPr>
          <w:b/>
        </w:rPr>
        <w:t>does not deduct the same cash again</w:t>
      </w:r>
      <w:r>
        <w:t xml:space="preserve">. </w:t>
      </w:r>
      <w:r>
        <w:rPr>
          <w:b/>
        </w:rPr>
        <w:t>A second deduction is a P0</w:t>
      </w:r>
      <w:r>
        <w:t xml:space="preserve"> - the same rupees taken twice, and it asks somebody to chase money already recovered.</w:t>
      </w:r>
    </w:p>
    <w:p>
      <w:pPr>
        <w:pStyle w:val="ListBullet"/>
      </w:pPr>
      <w:r>
        <w:t xml:space="preserve">Where the cash </w:t>
      </w:r>
      <w:r>
        <w:rPr>
          <w:b/>
        </w:rPr>
        <w:t>exceeds</w:t>
      </w:r>
      <w:r>
        <w:t xml:space="preserve"> what is owed, the transfer </w:t>
      </w:r>
      <w:r>
        <w:rPr>
          <w:b/>
        </w:rPr>
        <w:t>floors at zero</w:t>
      </w:r>
      <w:r>
        <w:t xml:space="preserve">, the difference stays as still-owed-to-the-clinic, and those collections stay </w:t>
      </w:r>
      <w:r>
        <w:rPr>
          <w:b/>
        </w:rPr>
        <w:t>open on the cash ledger</w:t>
      </w:r>
      <w:r>
        <w:t xml:space="preserve"> for a person to chase. It does not go negative.</w:t>
      </w:r>
    </w:p>
    <w:p>
      <w:pPr>
        <w:pStyle w:val="Heading3"/>
      </w:pPr>
      <w:r>
        <w:rPr>
          <w:rFonts w:ascii="Consolas" w:hAnsi="Consolas"/>
          <w:sz w:val="18"/>
        </w:rPr>
        <w:t>FI-20</w:t>
      </w:r>
      <w:r>
        <w:t xml:space="preserve"> - Correcting a cash amount · P1</w:t>
      </w:r>
    </w:p>
    <w:p>
      <w:r>
        <w:t>The person holding the cash does not get to say how much of it the clinic knows about; this is the lane that belongs to somebody who is not holding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Correct a cash amount with a reason of </w:t>
            </w:r>
            <w:r>
              <w:rPr>
                <w:rFonts w:ascii="Consolas" w:hAnsi="Consolas"/>
                <w:sz w:val="18"/>
              </w:rPr>
              <w:t>ok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>Correct it with a real reason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Succeeds</w:t>
            </w:r>
            <w:r>
              <w:t>, with an audit row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Correct one whose cash has </w:t>
            </w:r>
            <w:r>
              <w:rPr>
                <w:b/>
              </w:rPr>
              <w:t>already been remitted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Refused.</w:t>
            </w:r>
            <w:r>
              <w:t xml:space="preserve"> That transfer has gone out, so the fix is an adjustment against the next payout rather than a silent edit of a settled one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8"/>
        </w:rPr>
        <w:t>FI-21</w:t>
      </w:r>
      <w:r>
        <w:t xml:space="preserve"> - Business Health: a refusal beats a zero · P0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Money → Business Health</w:t>
      </w:r>
      <w:r>
        <w:t xml:space="preserve"> with </w:t>
      </w:r>
      <w:r>
        <w:rPr>
          <w:b/>
        </w:rPr>
        <w:t>nothing</w:t>
      </w:r>
      <w:r>
        <w:t xml:space="preserve"> entered on Your Numbers.</w:t>
      </w:r>
    </w:p>
    <w:p>
      <w:r>
        <w:rPr>
          <w:b/>
        </w:rPr>
        <w:t>Expect</w:t>
      </w:r>
    </w:p>
    <w:p>
      <w:pPr>
        <w:pStyle w:val="ListBullet"/>
      </w:pPr>
      <w:r>
        <w:t>Seven figures: return on investment, return on ad spend, working capital, gross and net margin, EBITDA, break-even, revenue run rate.</w:t>
      </w:r>
    </w:p>
    <w:p>
      <w:pPr>
        <w:pStyle w:val="ListBullet"/>
      </w:pPr>
      <w:r>
        <w:rPr>
          <w:b/>
        </w:rPr>
        <w:t>A figure that cannot be worked out is a sentence naming the missing input, with a link to the screen that takes it - never a zero.</w:t>
      </w:r>
      <w:r>
        <w:t xml:space="preserve"> A zero is read as a measurement and acted on. </w:t>
      </w:r>
      <w:r>
        <w:rPr>
          <w:b/>
        </w:rPr>
        <w:t>A zero here is a P1.</w:t>
      </w:r>
    </w:p>
    <w:p>
      <w:pPr>
        <w:pStyle w:val="ListBullet"/>
      </w:pPr>
      <w:r>
        <w:t xml:space="preserve">Revenue and the split come from the </w:t>
      </w:r>
      <w:r>
        <w:rPr>
          <w:b/>
        </w:rPr>
        <w:t>same functions Summary reads</w:t>
      </w:r>
      <w:r>
        <w:t xml:space="preserve">, so the two screens </w:t>
      </w:r>
      <w:r>
        <w:rPr>
          <w:b/>
        </w:rPr>
        <w:t>cannot disagree about what the clinic earned</w:t>
      </w:r>
      <w:r>
        <w:t>. Compare them figure by figure.</w:t>
      </w:r>
    </w:p>
    <w:p>
      <w:pPr>
        <w:pStyle w:val="ListBullet"/>
      </w:pPr>
      <w:r>
        <w:t xml:space="preserve">Every (i) carries the </w:t>
      </w:r>
      <w:r>
        <w:rPr>
          <w:b/>
        </w:rPr>
        <w:t>formula and where each input came from</w:t>
      </w:r>
      <w:r>
        <w:t>, not merely what the word means.</w:t>
      </w:r>
    </w:p>
    <w:p>
      <w:pPr>
        <w:pStyle w:val="ListBullet"/>
      </w:pPr>
      <w:r>
        <w:rPr>
          <w:b/>
        </w:rPr>
        <w:t>Working capital</w:t>
      </w:r>
      <w:r>
        <w:t xml:space="preserve"> counts money taken for sessions not yet delivered as a </w:t>
      </w:r>
      <w:r>
        <w:rPr>
          <w:b/>
        </w:rPr>
        <w:t>current liability</w:t>
      </w:r>
      <w:r>
        <w:t xml:space="preserve">, valued at </w:t>
      </w:r>
      <w:r>
        <w:rPr>
          <w:b/>
        </w:rPr>
        <w:t>what was actually paid</w:t>
      </w:r>
      <w:r>
        <w:t xml:space="preserve"> and never at the live catalogue price.</w:t>
      </w:r>
    </w:p>
    <w:p>
      <w:pPr>
        <w:pStyle w:val="ListBullet"/>
      </w:pPr>
      <w:r>
        <w:t xml:space="preserve">Move the three cost-classification switches. </w:t>
      </w:r>
      <w:r>
        <w:rPr>
          <w:b/>
        </w:rPr>
        <w:t>Gross margin moves; operating income and net profit do not.</w:t>
      </w:r>
      <w:r>
        <w:t xml:space="preserve"> A switch that moved the bottom line would be a way to report a different profit: </w:t>
      </w:r>
      <w:r>
        <w:rPr>
          <w:b/>
        </w:rPr>
        <w:t>P0</w:t>
      </w:r>
      <w:r>
        <w:t>.</w:t>
      </w:r>
    </w:p>
    <w:p>
      <w:pPr>
        <w:pStyle w:val="ListBullet"/>
      </w:pPr>
      <w:r>
        <w:t xml:space="preserve">Apply a </w:t>
      </w:r>
      <w:r>
        <w:rPr>
          <w:b/>
        </w:rPr>
        <w:t>dimension filter</w:t>
      </w:r>
      <w:r>
        <w:t xml:space="preserve"> - one therapist. An </w:t>
      </w:r>
      <w:r>
        <w:rPr>
          <w:b/>
        </w:rPr>
        <w:t>amber line</w:t>
      </w:r>
      <w:r>
        <w:t xml:space="preserve"> says the comparison is one slice's revenue against the whole clinic's costs, because rent is not attributable to a therapist. </w:t>
      </w:r>
      <w:r>
        <w:rPr>
          <w:b/>
        </w:rPr>
        <w:t>Silently filtered profit is a P1.</w:t>
      </w:r>
    </w:p>
    <w:p>
      <w:pPr>
        <w:pStyle w:val="Heading3"/>
      </w:pPr>
      <w:r>
        <w:rPr>
          <w:rFonts w:ascii="Consolas" w:hAnsi="Consolas"/>
          <w:sz w:val="18"/>
        </w:rPr>
        <w:t>FI-22</w:t>
      </w:r>
      <w:r>
        <w:t xml:space="preserve"> - Your Numbers · P1</w:t>
      </w:r>
    </w:p>
    <w:p>
      <w:r>
        <w:rPr>
          <w:b/>
        </w:rPr>
        <w:t>Do this.</w:t>
      </w:r>
      <w:r>
        <w:t xml:space="preserve"> Enter an investment with a life in months, an ad campaign traced by a promo code, some untraceable ad spend, and a dated snapshot.</w:t>
      </w:r>
    </w:p>
    <w:p>
      <w:r>
        <w:rPr>
          <w:b/>
        </w:rPr>
        <w:t>Expect</w:t>
      </w:r>
    </w:p>
    <w:p>
      <w:pPr>
        <w:pStyle w:val="ListBullet"/>
      </w:pPr>
      <w:r>
        <w:t xml:space="preserve">The </w:t>
      </w:r>
      <w:r>
        <w:rPr>
          <w:b/>
        </w:rPr>
        <w:t>life in months</w:t>
      </w:r>
      <w:r>
        <w:t xml:space="preserve"> produces the depreciation and amortization inside EBITDA.</w:t>
      </w:r>
    </w:p>
    <w:p>
      <w:pPr>
        <w:pStyle w:val="ListBullet"/>
      </w:pPr>
      <w:r>
        <w:t xml:space="preserve">A campaign is traced </w:t>
      </w:r>
      <w:r>
        <w:rPr>
          <w:b/>
        </w:rPr>
        <w:t>by promo code or not at all</w:t>
      </w:r>
      <w:r>
        <w:t xml:space="preserve">. Untraceable spend is </w:t>
      </w:r>
      <w:r>
        <w:rPr>
          <w:b/>
        </w:rPr>
        <w:t>stated separately and held out of the division</w:t>
      </w:r>
      <w:r>
        <w:t xml:space="preserve"> - leaving it in the denominator reports a campaign as a failure purely because nobody tagged it.</w:t>
      </w:r>
    </w:p>
    <w:p>
      <w:pPr>
        <w:pStyle w:val="ListBullet"/>
      </w:pPr>
      <w:r>
        <w:t xml:space="preserve">A </w:t>
      </w:r>
      <w:r>
        <w:rPr>
          <w:b/>
        </w:rPr>
        <w:t>hand-entered</w:t>
      </w:r>
      <w:r>
        <w:t xml:space="preserve"> revenue figure is allowed and is </w:t>
      </w:r>
      <w:r>
        <w:rPr>
          <w:b/>
        </w:rPr>
        <w:t>labelled as the owner's own</w:t>
      </w:r>
      <w:r>
        <w:t xml:space="preserve"> wherever it shows.</w:t>
      </w:r>
    </w:p>
    <w:p>
      <w:pPr>
        <w:pStyle w:val="ListBullet"/>
      </w:pPr>
      <w:r>
        <w:t xml:space="preserve">Spend is </w:t>
      </w:r>
      <w:r>
        <w:rPr>
          <w:b/>
        </w:rPr>
        <w:t>pro-rated across the campaign's own days</w:t>
      </w:r>
      <w:r>
        <w:t xml:space="preserve">, and an open-ended one runs to </w:t>
      </w:r>
      <w:r>
        <w:rPr>
          <w:b/>
        </w:rPr>
        <w:t>today</w:t>
      </w:r>
      <w:r>
        <w:t xml:space="preserve"> - never to the end of the range in view, or one row would read as a different daily budget every time you moved the dates.</w:t>
      </w:r>
    </w:p>
    <w:p>
      <w:pPr>
        <w:pStyle w:val="ListBullet"/>
      </w:pPr>
      <w:r>
        <w:t xml:space="preserve">Snapshots sharing an </w:t>
      </w:r>
      <w:r>
        <w:rPr>
          <w:rFonts w:ascii="Consolas" w:hAnsi="Consolas"/>
          <w:sz w:val="18"/>
        </w:rPr>
        <w:t>as of</w:t>
      </w:r>
      <w:r>
        <w:t xml:space="preserve"> date are </w:t>
      </w:r>
      <w:r>
        <w:rPr>
          <w:b/>
        </w:rPr>
        <w:t>one snapshot</w:t>
      </w:r>
      <w:r>
        <w:t xml:space="preserve">, and the most recent at or before the range end is read. Entering this month's bank balance does </w:t>
      </w:r>
      <w:r>
        <w:rPr>
          <w:b/>
        </w:rPr>
        <w:t>not</w:t>
      </w:r>
      <w:r>
        <w:t xml:space="preserve"> erase last month's.</w:t>
      </w:r>
    </w:p>
    <w:p>
      <w:pPr>
        <w:pStyle w:val="Heading3"/>
      </w:pPr>
      <w:r>
        <w:rPr>
          <w:rFonts w:ascii="Consolas" w:hAnsi="Consolas"/>
          <w:sz w:val="18"/>
        </w:rPr>
        <w:t>FI-23</w:t>
      </w:r>
      <w:r>
        <w:t xml:space="preserve"> - Discounts, from the books' side · P0</w:t>
      </w:r>
    </w:p>
    <w:p>
      <w:r>
        <w:rPr>
          <w:b/>
        </w:rPr>
        <w:t>Do this.</w:t>
      </w:r>
      <w:r>
        <w:t xml:space="preserve"> Open a discounted booking and read what was recorded.</w:t>
      </w:r>
    </w:p>
    <w:p>
      <w:r>
        <w:rPr>
          <w:b/>
        </w:rPr>
        <w:t>Expect</w:t>
      </w:r>
      <w:r>
        <w:t xml:space="preserve"> all four facts on every one: </w:t>
      </w:r>
      <w:r>
        <w:rPr>
          <w:b/>
        </w:rPr>
        <w:t>list price</w:t>
      </w:r>
      <w:r>
        <w:t xml:space="preserve">, </w:t>
      </w:r>
      <w:r>
        <w:rPr>
          <w:b/>
        </w:rPr>
        <w:t>amount off</w:t>
      </w:r>
      <w:r>
        <w:t xml:space="preserve">, </w:t>
      </w:r>
      <w:r>
        <w:rPr>
          <w:b/>
        </w:rPr>
        <w:t>which rule</w:t>
      </w:r>
      <w:r>
        <w:t xml:space="preserve">, and </w:t>
      </w:r>
      <w:r>
        <w:rPr>
          <w:b/>
        </w:rPr>
        <w:t>why</w:t>
      </w:r>
      <w:r>
        <w:t>.</w:t>
      </w:r>
    </w:p>
    <w:p>
      <w:r>
        <w:rPr>
          <w:b/>
        </w:rPr>
        <w:t>A discount implemented by simply charging less leaves the books unable to tell "we sold this cheap" from "we discounted it"</w:t>
      </w:r>
      <w:r>
        <w:t xml:space="preserve"> - and that difference is the one number that decides whether an offer continues. </w:t>
      </w:r>
      <w:r>
        <w:rPr>
          <w:b/>
        </w:rPr>
        <w:t>A missing fact is a P1.</w:t>
      </w:r>
    </w:p>
    <w:p>
      <w:r>
        <w:t>Then check the rules themselves from this desk: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>Two discounts both apply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One</w:t>
            </w:r>
            <w:r>
              <w:t xml:space="preserve"> applies - the largest - and the loser is </w:t>
            </w:r>
            <w:r>
              <w:rPr>
                <w:b/>
              </w:rPr>
              <w:t>released</w:t>
            </w:r>
            <w:r>
              <w:t xml:space="preserve"> so it does not count against its own cap for nothing</w:t>
            </w:r>
          </w:p>
        </w:tc>
      </w:tr>
      <w:tr>
        <w:tc>
          <w:tcPr>
            <w:tcW w:type="dxa" w:w="4320"/>
          </w:tcPr>
          <w:p>
            <w:r/>
            <w:r>
              <w:t>A tie</w:t>
            </w:r>
          </w:p>
        </w:tc>
        <w:tc>
          <w:tcPr>
            <w:tcW w:type="dxa" w:w="4320"/>
          </w:tcPr>
          <w:p>
            <w:r/>
            <w:r>
              <w:t>Goes to the more deliberate decision: goodwill, then the typed code, then the campaign that runs itself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home visit</w:t>
            </w:r>
          </w:p>
        </w:tc>
        <w:tc>
          <w:tcPr>
            <w:tcW w:type="dxa" w:w="4320"/>
          </w:tcPr>
          <w:p>
            <w:r/>
            <w:r>
              <w:t xml:space="preserve">The discount is on the </w:t>
            </w:r>
            <w:r>
              <w:rPr>
                <w:b/>
              </w:rPr>
              <w:t>service line only</w:t>
            </w:r>
            <w:r>
              <w:t xml:space="preserve">; travel is added back </w:t>
            </w:r>
            <w:r>
              <w:rPr>
                <w:b/>
              </w:rPr>
              <w:t>undiscounted</w:t>
            </w:r>
            <w:r>
              <w:t xml:space="preserve">. </w:t>
            </w:r>
            <w:r>
              <w:rPr>
                <w:b/>
              </w:rPr>
              <w:t>Discounted travel is a P0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</w:t>
            </w:r>
            <w:r>
              <w:rPr>
                <w:b/>
              </w:rPr>
              <w:t>100%</w:t>
            </w:r>
            <w:r>
              <w:t xml:space="preserve"> discount</w:t>
            </w:r>
          </w:p>
        </w:tc>
        <w:tc>
          <w:tcPr>
            <w:tcW w:type="dxa" w:w="4320"/>
          </w:tcPr>
          <w:p>
            <w:r/>
            <w:r>
              <w:t xml:space="preserve">The total is </w:t>
            </w:r>
            <w:r>
              <w:rPr>
                <w:b/>
              </w:rPr>
              <w:t>zero</w:t>
            </w:r>
            <w:r>
              <w:t xml:space="preserve">, with </w:t>
            </w:r>
            <w:r>
              <w:rPr>
                <w:b/>
              </w:rPr>
              <w:t>no gateway order and no `payments` row</w:t>
            </w:r>
            <w:r>
              <w:t xml:space="preserve"> - and never a ₹1 charge</w:t>
            </w:r>
          </w:p>
        </w:tc>
      </w:tr>
      <w:tr>
        <w:tc>
          <w:tcPr>
            <w:tcW w:type="dxa" w:w="4320"/>
          </w:tcPr>
          <w:p>
            <w:r/>
            <w:r>
              <w:t>A goodwill amount at or above the session price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 xml:space="preserve">Apply goodwill, then collect </w:t>
            </w:r>
            <w:r>
              <w:rPr>
                <w:b/>
              </w:rPr>
              <w:t>by cash</w:t>
            </w:r>
          </w:p>
        </w:tc>
        <w:tc>
          <w:tcPr>
            <w:tcW w:type="dxa" w:w="4320"/>
          </w:tcPr>
          <w:p>
            <w:r/>
            <w:r>
              <w:t xml:space="preserve">The recorded cash is the </w:t>
            </w:r>
            <w:r>
              <w:rPr>
                <w:b/>
              </w:rPr>
              <w:t>discounted</w:t>
            </w:r>
            <w:r>
              <w:t xml:space="preserve"> figure with the list price beside it. Recording the full price overstates the cash ledger and gross revenue by exactly the amount given away: </w:t>
            </w:r>
            <w:r>
              <w:rPr>
                <w:b/>
              </w:rPr>
              <w:t>P0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8"/>
        </w:rPr>
        <w:t>FI-24</w:t>
      </w:r>
      <w:r>
        <w:t xml:space="preserve"> - The money glossary, and one word per figure · P2</w:t>
      </w:r>
    </w:p>
    <w:p>
      <w:r>
        <w:t>On every Money screen:</w:t>
      </w:r>
    </w:p>
    <w:p>
      <w:pPr>
        <w:pStyle w:val="ListNumber"/>
      </w:pPr>
      <w:r>
        <w:rPr>
          <w:b/>
        </w:rPr>
        <w:t>Two lines under the heading</w:t>
      </w:r>
      <w:r>
        <w:t xml:space="preserve"> - what the screen is in a clinic owner's words, and one concrete example of something you would come here to do.</w:t>
      </w:r>
    </w:p>
    <w:p>
      <w:pPr>
        <w:pStyle w:val="ListNumber"/>
      </w:pPr>
      <w:r>
        <w:t xml:space="preserve">The </w:t>
      </w:r>
      <w:r>
        <w:rPr>
          <w:b/>
        </w:rPr>
        <w:t>glossary</w:t>
      </w:r>
      <w:r>
        <w:t xml:space="preserve"> at the foot, and an </w:t>
      </w:r>
      <w:r>
        <w:rPr>
          <w:b/>
        </w:rPr>
        <w:t>(i)</w:t>
      </w:r>
      <w:r>
        <w:t xml:space="preserve"> on each figure. The glossary is the fallback for reading the whole set; the (i) is the answer, because a definition at the bottom of the screen is as far from the number as the page allows.</w:t>
      </w:r>
    </w:p>
    <w:p>
      <w:pPr>
        <w:pStyle w:val="ListNumber"/>
      </w:pPr>
      <w:r>
        <w:rPr>
          <w:b/>
        </w:rPr>
        <w:t>No word does two jobs.</w:t>
      </w:r>
      <w:r>
        <w:t xml:space="preserve"> "Package cash collected" is what came into the bank up front; recognised revenue is that same money earned one session at a time. </w:t>
      </w:r>
      <w:r>
        <w:rPr>
          <w:b/>
        </w:rPr>
        <w:t>Two figures meaning the same thing is a P2</w:t>
      </w:r>
      <w:r>
        <w:t xml:space="preserve"> - delete one rather than explaining the difference.</w:t>
      </w:r>
    </w:p>
    <w:p>
      <w:r>
        <w:t>____________________________________________________________</w:t>
      </w:r>
    </w:p>
    <w:p>
      <w:pPr>
        <w:pStyle w:val="Heading2"/>
      </w:pPr>
      <w:r>
        <w:t>6. People - manage, with the money controls that are theirs</w:t>
      </w:r>
    </w:p>
    <w:p>
      <w:pPr>
        <w:pStyle w:val="Heading3"/>
      </w:pPr>
      <w:r>
        <w:rPr>
          <w:rFonts w:ascii="Consolas" w:hAnsi="Consolas"/>
          <w:sz w:val="18"/>
        </w:rPr>
        <w:t>FI-25</w:t>
      </w:r>
      <w:r>
        <w:t xml:space="preserve"> - The directories · P1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Open </w:t>
            </w:r>
            <w:r>
              <w:rPr>
                <w:b/>
              </w:rPr>
              <w:t>People → Patients</w:t>
            </w:r>
            <w:r>
              <w:t>, open one</w:t>
            </w:r>
          </w:p>
        </w:tc>
        <w:tc>
          <w:tcPr>
            <w:tcW w:type="dxa" w:w="4320"/>
          </w:tcPr>
          <w:p>
            <w:r/>
            <w:r>
              <w:t xml:space="preserve">Their sessions, purchases and payments - </w:t>
            </w:r>
            <w:r>
              <w:rPr>
                <w:b/>
              </w:rPr>
              <w:t>with the money readable</w:t>
            </w:r>
          </w:p>
        </w:tc>
      </w:tr>
      <w:tr>
        <w:tc>
          <w:tcPr>
            <w:tcW w:type="dxa" w:w="4320"/>
          </w:tcPr>
          <w:p>
            <w:r/>
            <w:r>
              <w:t>Approve a pending signup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Succeeds</w:t>
            </w:r>
          </w:p>
        </w:tc>
      </w:tr>
      <w:tr>
        <w:tc>
          <w:tcPr>
            <w:tcW w:type="dxa" w:w="4320"/>
          </w:tcPr>
          <w:p>
            <w:r/>
            <w:r>
              <w:t>Suspend an account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Succeeds</w:t>
            </w:r>
          </w:p>
        </w:tc>
      </w:tr>
      <w:tr>
        <w:tc>
          <w:tcPr>
            <w:tcW w:type="dxa" w:w="4320"/>
          </w:tcPr>
          <w:p>
            <w:r/>
            <w:r>
              <w:t>Reset a password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Succeeds</w:t>
            </w:r>
            <w:r>
              <w:t>, shown once, never in the log</w:t>
            </w:r>
          </w:p>
        </w:tc>
      </w:tr>
      <w:tr>
        <w:tc>
          <w:tcPr>
            <w:tcW w:type="dxa" w:w="4320"/>
          </w:tcPr>
          <w:p>
            <w:r/>
            <w:r>
              <w:t xml:space="preserve">Look at the </w:t>
            </w:r>
            <w:r>
              <w:rPr>
                <w:b/>
              </w:rPr>
              <w:t>Complete</w:t>
            </w:r>
            <w:r>
              <w:t xml:space="preserve"> and </w:t>
            </w:r>
            <w:r>
              <w:rPr>
                <w:b/>
              </w:rPr>
              <w:t>Reopen</w:t>
            </w:r>
            <w:r>
              <w:t xml:space="preserve"> buttons on a session row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Absent</w:t>
            </w:r>
            <w:r>
              <w:t xml:space="preserve"> - those are Sessions writes</w:t>
            </w:r>
          </w:p>
        </w:tc>
      </w:tr>
    </w:tbl>
    <w:p/>
    <w:p>
      <w:pPr>
        <w:pStyle w:val="Heading3"/>
      </w:pPr>
      <w:r>
        <w:rPr>
          <w:rFonts w:ascii="Consolas" w:hAnsi="Consolas"/>
          <w:sz w:val="18"/>
        </w:rPr>
        <w:t>FI-26</w:t>
      </w:r>
      <w:r>
        <w:t xml:space="preserve"> - Partners, and a control that is theirs · P1</w:t>
      </w:r>
    </w:p>
    <w:p>
      <w:r>
        <w:rPr>
          <w:b/>
        </w:rPr>
        <w:t>Do this.</w:t>
      </w:r>
      <w:r>
        <w:t xml:space="preserve"> Open </w:t>
      </w:r>
      <w:r>
        <w:rPr>
          <w:b/>
        </w:rPr>
        <w:t>People → Partners</w:t>
      </w:r>
      <w:r>
        <w:t xml:space="preserve"> and open Hospital A.</w:t>
      </w:r>
    </w:p>
    <w:p>
      <w:r>
        <w:rPr>
          <w:b/>
        </w:rPr>
        <w:t>Expect</w:t>
      </w:r>
    </w:p>
    <w:p>
      <w:pPr>
        <w:pStyle w:val="ListBullet"/>
      </w:pPr>
      <w:r>
        <w:rPr>
          <w:b/>
        </w:rPr>
        <w:t>The revenue-share editor and the two share figures DO render.</w:t>
      </w:r>
      <w:r>
        <w:t xml:space="preserve"> Unlike Operations and Clinical, changing a revenue share is a </w:t>
      </w:r>
      <w:r>
        <w:rPr>
          <w:b/>
        </w:rPr>
        <w:t>money</w:t>
      </w:r>
      <w:r>
        <w:t xml:space="preserve"> route and Finance holds Money at manage. </w:t>
      </w:r>
      <w:r>
        <w:rPr>
          <w:b/>
        </w:rPr>
        <w:t>Their absence here is a P1.</w:t>
      </w:r>
    </w:p>
    <w:p>
      <w:pPr>
        <w:pStyle w:val="ListBullet"/>
      </w:pPr>
      <w:r>
        <w:t xml:space="preserve">Change it: </w:t>
      </w:r>
      <w:r>
        <w:rPr>
          <w:b/>
        </w:rPr>
        <w:t>succeeds</w:t>
      </w:r>
      <w:r>
        <w:t>, with an audit row.</w:t>
      </w:r>
    </w:p>
    <w:p>
      <w:pPr>
        <w:pStyle w:val="ListBullet"/>
      </w:pPr>
      <w:r>
        <w:t>The partner's commission on the Money screens moves to match.</w:t>
      </w:r>
    </w:p>
    <w:p>
      <w:r>
        <w:t>This is the mirror image of the Operations case, and worth checking in both documents: the section is the same, the control is the same, and the two desks must answer differently.</w:t>
      </w:r>
    </w:p>
    <w:p>
      <w:pPr>
        <w:pStyle w:val="Heading3"/>
      </w:pPr>
      <w:r>
        <w:rPr>
          <w:rFonts w:ascii="Consolas" w:hAnsi="Consolas"/>
          <w:sz w:val="18"/>
        </w:rPr>
        <w:t>FI-27</w:t>
      </w:r>
      <w:r>
        <w:t xml:space="preserve"> - Delete and impersonation are still full scope only · P0</w:t>
      </w:r>
    </w:p>
    <w:p>
      <w:r>
        <w:rPr>
          <w:rFonts w:ascii="Consolas" w:hAnsi="Consolas"/>
          <w:sz w:val="17"/>
        </w:rPr>
        <w:t>const routes = [</w:t>
        <w:br/>
        <w:t xml:space="preserve">  "/api/admin/delete-account",</w:t>
        <w:br/>
        <w:t xml:space="preserve">  "/api/admin/start-impersonation",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a refusal on both</w:t>
      </w:r>
      <w:r>
        <w:t xml:space="preserve">, and no control for either on screen. Both are checked against </w:t>
      </w:r>
      <w:r>
        <w:rPr>
          <w:b/>
        </w:rPr>
        <w:t>full scope directly</w:t>
      </w:r>
      <w:r>
        <w:t xml:space="preserve"> rather than through People, precisely so a section scope cannot hand them out. </w:t>
      </w:r>
      <w:r>
        <w:rPr>
          <w:b/>
        </w:rPr>
        <w:t>A 200 on impersonation is a P0 that stops the run.</w:t>
      </w:r>
    </w:p>
    <w:p>
      <w:r>
        <w:t>____________________________________________________________</w:t>
      </w:r>
    </w:p>
    <w:p>
      <w:pPr>
        <w:pStyle w:val="Heading2"/>
      </w:pPr>
      <w:r>
        <w:t>7. What Finance must never reach</w:t>
      </w:r>
    </w:p>
    <w:p>
      <w:pPr>
        <w:pStyle w:val="Heading3"/>
      </w:pPr>
      <w:r>
        <w:rPr>
          <w:rFonts w:ascii="Consolas" w:hAnsi="Consolas"/>
          <w:sz w:val="18"/>
        </w:rPr>
        <w:t>FI-28</w:t>
      </w:r>
      <w:r>
        <w:t xml:space="preserve"> - Catalog, at the screen and at the routes · P0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Find </w:t>
            </w:r>
            <w:r>
              <w:rPr>
                <w:b/>
              </w:rPr>
              <w:t>Catalog</w:t>
            </w:r>
            <w:r>
              <w:t xml:space="preserve"> in the sidebar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Absent</w:t>
            </w:r>
          </w:p>
        </w:tc>
      </w:tr>
      <w:tr>
        <w:tc>
          <w:tcPr>
            <w:tcW w:type="dxa" w:w="4320"/>
          </w:tcPr>
          <w:p>
            <w:r/>
            <w:r>
              <w:t>Open the Catalog URL</w:t>
            </w:r>
          </w:p>
        </w:tc>
        <w:tc>
          <w:tcPr>
            <w:tcW w:type="dxa" w:w="4320"/>
          </w:tcPr>
          <w:p>
            <w:r/>
            <w:r>
              <w:t xml:space="preserve">Refused, with a dismissible line </w:t>
            </w:r>
            <w:r>
              <w:rPr>
                <w:b/>
              </w:rPr>
              <w:t>saying their scope is why</w:t>
            </w:r>
            <w:r>
              <w:t xml:space="preserve"> and naming a screen that exists</w:t>
            </w:r>
          </w:p>
        </w:tc>
      </w:tr>
    </w:tbl>
    <w:p/>
    <w:p>
      <w:r>
        <w:rPr>
          <w:rFonts w:ascii="Consolas" w:hAnsi="Consolas"/>
          <w:sz w:val="17"/>
        </w:rPr>
        <w:t>const routes = [</w:t>
        <w:br/>
        <w:t xml:space="preserve">  "/api/admin/create-treatment-category",</w:t>
        <w:br/>
        <w:t xml:space="preserve">  "/api/admin/update-treatment-category",</w:t>
        <w:br/>
        <w:t xml:space="preserve">  "/api/admin/delete-treatment-category",</w:t>
        <w:br/>
        <w:t xml:space="preserve">  "/api/admin/reorder-treatment-categories",</w:t>
        <w:br/>
        <w:t xml:space="preserve">  "/api/admin/create-package",</w:t>
        <w:br/>
        <w:t xml:space="preserve">  "/api/admin/update-package",</w:t>
        <w:br/>
        <w:t xml:space="preserve">  "/api/admin/create-home-visit-package",</w:t>
        <w:br/>
        <w:t xml:space="preserve">  "/api/admin/create-home-visit-areas",</w:t>
        <w:br/>
        <w:t xml:space="preserve">  "/api/admin/upload-catalog-image",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every one.</w:t>
      </w:r>
      <w:r>
        <w:t xml:space="preserve"> Finance must not be able to re-price the catalogue - which would change what future patients pay - from the desk that reports on what they paid.</w:t>
      </w:r>
    </w:p>
    <w:p>
      <w:r>
        <w:rPr>
          <w:b/>
        </w:rPr>
        <w:t>But note the split.</w:t>
      </w:r>
      <w:r>
        <w:t xml:space="preserve"> The </w:t>
      </w:r>
      <w:r>
        <w:rPr>
          <w:b/>
        </w:rPr>
        <w:t>refund</w:t>
      </w:r>
      <w:r>
        <w:t xml:space="preserve"> and </w:t>
      </w:r>
      <w:r>
        <w:rPr>
          <w:b/>
        </w:rPr>
        <w:t>credit</w:t>
      </w:r>
      <w:r>
        <w:t xml:space="preserve"> controls that live on Catalog → Purchases are </w:t>
      </w:r>
      <w:r>
        <w:rPr>
          <w:b/>
        </w:rPr>
        <w:t>money</w:t>
      </w:r>
      <w:r>
        <w:t xml:space="preserve"> routes, so those are Finance's:</w:t>
      </w:r>
    </w:p>
    <w:p>
      <w:r>
        <w:rPr>
          <w:rFonts w:ascii="Consolas" w:hAnsi="Consolas"/>
          <w:sz w:val="17"/>
        </w:rPr>
        <w:t>const mine = [</w:t>
        <w:br/>
        <w:t xml:space="preserve">  "/api/admin/refund-package",</w:t>
        <w:br/>
        <w:t xml:space="preserve">  "/api/admin/grant-session-credits",</w:t>
        <w:br/>
        <w:t xml:space="preserve">  "/api/admin/reverse-session-credit",</w:t>
        <w:br/>
        <w:t xml:space="preserve">  "/api/admin/revive-entitlement",</w:t>
        <w:br/>
        <w:t>];</w:t>
        <w:br/>
        <w:t>console.table(await Promise.all(mine.map(async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a validation error, not 403</w:t>
      </w:r>
      <w:r>
        <w:t xml:space="preserve"> - the empty body is wrong, but the caller is allowed. </w:t>
      </w:r>
      <w:r>
        <w:rPr>
          <w:b/>
        </w:rPr>
        <w:t>403 here is a P1</w:t>
      </w:r>
      <w:r>
        <w:t>: the section is chosen by the capability, not by where the button happens to sit, and a refund is money.</w:t>
      </w:r>
    </w:p>
    <w:p>
      <w:pPr>
        <w:pStyle w:val="Heading3"/>
      </w:pPr>
      <w:r>
        <w:rPr>
          <w:rFonts w:ascii="Consolas" w:hAnsi="Consolas"/>
          <w:sz w:val="18"/>
        </w:rPr>
        <w:t>FI-29</w:t>
      </w:r>
      <w:r>
        <w:t xml:space="preserve"> - Logs, at the screen and at both routes · P0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Find </w:t>
            </w:r>
            <w:r>
              <w:rPr>
                <w:b/>
              </w:rPr>
              <w:t>Logs</w:t>
            </w:r>
            <w:r>
              <w:t xml:space="preserve"> in the sidebar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Absent</w:t>
            </w:r>
          </w:p>
        </w:tc>
      </w:tr>
      <w:tr>
        <w:tc>
          <w:tcPr>
            <w:tcW w:type="dxa" w:w="4320"/>
          </w:tcPr>
          <w:p>
            <w:r/>
            <w:r>
              <w:t>Open the Logs URL</w:t>
            </w:r>
          </w:p>
        </w:tc>
        <w:tc>
          <w:tcPr>
            <w:tcW w:type="dxa" w:w="4320"/>
          </w:tcPr>
          <w:p>
            <w:r/>
            <w:r>
              <w:t>Refused, with the scope line</w:t>
            </w:r>
          </w:p>
        </w:tc>
      </w:tr>
    </w:tbl>
    <w:p/>
    <w:p>
      <w:r>
        <w:rPr>
          <w:rFonts w:ascii="Consolas" w:hAnsi="Consolas"/>
          <w:sz w:val="17"/>
        </w:rPr>
        <w:t>const routes = ["/api/admin/activity-log", "/api/admin/clear-activity-log"];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both.</w:t>
      </w:r>
      <w:r>
        <w:t xml:space="preserve"> </w:t>
      </w:r>
      <w:r>
        <w:rPr>
          <w:b/>
        </w:rPr>
        <w:t>Logs is Master Admin's alone</w:t>
      </w:r>
      <w:r>
        <w:t xml:space="preserve"> - the record of who settled which payout, among other things. A desk that settles payouts reading and clearing the record of its own settlements is exactly the separation this refusal keeps. </w:t>
      </w:r>
      <w:r>
        <w:rPr>
          <w:b/>
        </w:rPr>
        <w:t>A 200 on `clear-activity-log` is a P0.</w:t>
      </w:r>
    </w:p>
    <w:p>
      <w:r>
        <w:t xml:space="preserve">Finance reads their own desk's work on </w:t>
      </w:r>
      <w:r>
        <w:rPr>
          <w:b/>
        </w:rPr>
        <w:t>Today → Activity</w:t>
      </w:r>
      <w:r>
        <w:t xml:space="preserve"> instead.</w:t>
      </w:r>
    </w:p>
    <w:p>
      <w:pPr>
        <w:pStyle w:val="Heading3"/>
      </w:pPr>
      <w:r>
        <w:rPr>
          <w:rFonts w:ascii="Consolas" w:hAnsi="Consolas"/>
          <w:sz w:val="18"/>
        </w:rPr>
        <w:t>FI-30</w:t>
      </w:r>
      <w:r>
        <w:t xml:space="preserve"> - Settings, at the screen and at the routes · P0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Expect</w:t>
            </w:r>
          </w:p>
        </w:tc>
      </w:tr>
      <w:tr>
        <w:tc>
          <w:tcPr>
            <w:tcW w:type="dxa" w:w="4320"/>
          </w:tcPr>
          <w:p>
            <w:r/>
            <w:r>
              <w:t xml:space="preserve">Find </w:t>
            </w:r>
            <w:r>
              <w:rPr>
                <w:b/>
              </w:rPr>
              <w:t>Settings</w:t>
            </w:r>
            <w:r>
              <w:t xml:space="preserve"> in the sidebar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Absent</w:t>
            </w:r>
          </w:p>
        </w:tc>
      </w:tr>
      <w:tr>
        <w:tc>
          <w:tcPr>
            <w:tcW w:type="dxa" w:w="4320"/>
          </w:tcPr>
          <w:p>
            <w:r/>
            <w:r>
              <w:t>Open Settings → Offers &amp; Discounts by URL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  <w:tr>
        <w:tc>
          <w:tcPr>
            <w:tcW w:type="dxa" w:w="4320"/>
          </w:tcPr>
          <w:p>
            <w:r/>
            <w:r>
              <w:t>Open Settings → User Access by URL</w:t>
            </w:r>
          </w:p>
        </w:tc>
        <w:tc>
          <w:tcPr>
            <w:tcW w:type="dxa" w:w="4320"/>
          </w:tcPr>
          <w:p>
            <w:r/>
            <w:r>
              <w:t>Refused</w:t>
            </w:r>
          </w:p>
        </w:tc>
      </w:tr>
    </w:tbl>
    <w:p/>
    <w:p>
      <w:r>
        <w:rPr>
          <w:rFonts w:ascii="Consolas" w:hAnsi="Consolas"/>
          <w:sz w:val="17"/>
        </w:rPr>
        <w:t>const routes = [</w:t>
        <w:br/>
        <w:t xml:space="preserve">  "/api/admin/update-setting",</w:t>
        <w:br/>
        <w:t xml:space="preserve">  "/api/admin/set-admin-scope",</w:t>
        <w:br/>
        <w:t xml:space="preserve">  "/api/admin/set-admin-active",</w:t>
        <w:br/>
        <w:t xml:space="preserve">  "/api/admin/create-account",</w:t>
        <w:br/>
        <w:t xml:space="preserve">  "/api/admin/debug-reset",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403 on every one.</w:t>
      </w:r>
    </w:p>
    <w:p>
      <w:r>
        <w:rPr>
          <w:b/>
        </w:rPr>
        <w:t>`update-setting` matters most here.</w:t>
      </w:r>
      <w:r>
        <w:t xml:space="preserve"> The first-session offer and the invite rewards are </w:t>
      </w:r>
      <w:r>
        <w:rPr>
          <w:b/>
        </w:rPr>
        <w:t>settings</w:t>
      </w:r>
      <w:r>
        <w:t xml:space="preserve">, not Money screens - so Finance can report what discounting cost and </w:t>
      </w:r>
      <w:r>
        <w:rPr>
          <w:b/>
        </w:rPr>
        <w:t>cannot change what the clinic gives away</w:t>
      </w:r>
      <w:r>
        <w:t xml:space="preserve">. </w:t>
      </w:r>
      <w:r>
        <w:rPr>
          <w:b/>
        </w:rPr>
        <w:t>A 200 here is a P0.</w:t>
      </w:r>
    </w:p>
    <w:p>
      <w:r>
        <w:rPr>
          <w:b/>
        </w:rPr>
        <w:t>`create-account` is the escalation case</w:t>
      </w:r>
      <w:r>
        <w:t>: the Back office group is absent from their picker, but that is presentation - the full-only check inside the route is what stops a limited scope minting itself a Master Admin.</w:t>
      </w:r>
    </w:p>
    <w:p>
      <w:r>
        <w:rPr>
          <w:b/>
        </w:rPr>
        <w:t>Note the one that is theirs.</w:t>
      </w:r>
      <w:r>
        <w:t xml:space="preserve"> The promo-code switch sits on </w:t>
      </w:r>
      <w:r>
        <w:rPr>
          <w:b/>
        </w:rPr>
        <w:t>Money → Costs</w:t>
      </w:r>
      <w:r>
        <w:t xml:space="preserve">, beside the campaigns it governs, rather than in Settings - because an admin who has just written a code and cannot see why it does nothing is the failure that placement avoids. Confirm </w:t>
      </w:r>
      <w:r>
        <w:rPr>
          <w:rFonts w:ascii="Consolas" w:hAnsi="Consolas"/>
          <w:sz w:val="18"/>
        </w:rPr>
        <w:t>save-promo-code</w:t>
      </w:r>
      <w:r>
        <w:t xml:space="preserve"> and </w:t>
      </w:r>
      <w:r>
        <w:rPr>
          <w:rFonts w:ascii="Consolas" w:hAnsi="Consolas"/>
          <w:sz w:val="18"/>
        </w:rPr>
        <w:t>delete-promo-code</w:t>
      </w:r>
      <w:r>
        <w:t xml:space="preserve"> </w:t>
      </w:r>
      <w:r>
        <w:rPr>
          <w:b/>
        </w:rPr>
        <w:t>succeed</w:t>
      </w:r>
      <w:r>
        <w:t xml:space="preserve"> for Finance.</w:t>
      </w:r>
    </w:p>
    <w:p>
      <w:pPr>
        <w:pStyle w:val="Heading3"/>
      </w:pPr>
      <w:r>
        <w:rPr>
          <w:rFonts w:ascii="Consolas" w:hAnsi="Consolas"/>
          <w:sz w:val="18"/>
        </w:rPr>
        <w:t>FI-31</w:t>
      </w:r>
      <w:r>
        <w:t xml:space="preserve"> - The other roles' doors · P0</w:t>
      </w:r>
    </w:p>
    <w:p>
      <w:r>
        <w:rPr>
          <w:rFonts w:ascii="Consolas" w:hAnsi="Consolas"/>
          <w:sz w:val="17"/>
        </w:rPr>
        <w:t>const routes = [</w:t>
        <w:br/>
        <w:t xml:space="preserve">  "/api/therapist/reveal-contact",</w:t>
        <w:br/>
        <w:t xml:space="preserve">  "/api/therapist/record-cash-collection",</w:t>
        <w:br/>
        <w:t xml:space="preserve">  "/api/patient/condition-profile/export",</w:t>
        <w:br/>
        <w:t xml:space="preserve">  "/api/hospital/withdraw-referral",</w:t>
        <w:br/>
        <w:t>];</w:t>
        <w:br/>
        <w:t>console.table(await Promise.all(routes.map(async (route) =&gt; {</w:t>
        <w:br/>
        <w:t xml:space="preserve">  const r = await fetch(route, {</w:t>
        <w:br/>
        <w:t xml:space="preserve">    method: "POST",</w:t>
        <w:br/>
        <w:t xml:space="preserve">    headers: { "Content-Type": "application/json" },</w:t>
        <w:br/>
        <w:t xml:space="preserve">    body: "{}",</w:t>
        <w:br/>
        <w:t xml:space="preserve">  });</w:t>
        <w:br/>
        <w:t xml:space="preserve">  return { route, status: r.status, body: (await r.text()).slice(0, 90) };</w:t>
        <w:br/>
        <w:t>})));</w:t>
      </w:r>
    </w:p>
    <w:p>
      <w:r>
        <w:rPr>
          <w:b/>
        </w:rPr>
        <w:t>Expect a refusal on every one.</w:t>
      </w:r>
      <w:r>
        <w:t xml:space="preserve"> </w:t>
      </w:r>
      <w:r>
        <w:rPr>
          <w:rFonts w:ascii="Consolas" w:hAnsi="Consolas"/>
          <w:sz w:val="18"/>
        </w:rPr>
        <w:t>record-cash-collection</w:t>
      </w:r>
      <w:r>
        <w:t xml:space="preserve"> in particular: the figure a therapist asserts nets straight off what they owe, and a finance desk asserting it on their behalf would be the books writing their own inputs.</w:t>
      </w:r>
    </w:p>
    <w:p>
      <w:r>
        <w:t>____________________________________________________________</w:t>
      </w:r>
    </w:p>
    <w:p>
      <w:pPr>
        <w:pStyle w:val="Heading2"/>
      </w:pPr>
      <w:r>
        <w:t>8. Suspension, and the scope itself</w:t>
      </w:r>
    </w:p>
    <w:p>
      <w:pPr>
        <w:pStyle w:val="Heading3"/>
      </w:pPr>
      <w:r>
        <w:rPr>
          <w:rFonts w:ascii="Consolas" w:hAnsi="Consolas"/>
          <w:sz w:val="18"/>
        </w:rPr>
        <w:t>FI-32</w:t>
      </w:r>
      <w:r>
        <w:t xml:space="preserve"> - Suspending this admin ends the session · P0</w:t>
      </w:r>
    </w:p>
    <w:p>
      <w:r>
        <w:rPr>
          <w:b/>
        </w:rPr>
        <w:t>Do this</w:t>
      </w:r>
    </w:p>
    <w:p>
      <w:pPr>
        <w:pStyle w:val="ListNumber"/>
      </w:pPr>
      <w:r>
        <w:rPr>
          <w:b/>
        </w:rPr>
        <w:t>As the Master Admin</w:t>
      </w:r>
      <w:r>
        <w:t>, suspend the Finance admin.</w:t>
      </w:r>
    </w:p>
    <w:p>
      <w:pPr>
        <w:pStyle w:val="ListNumber"/>
      </w:pPr>
      <w:r>
        <w:t xml:space="preserve">In the Finance admin's </w:t>
      </w:r>
      <w:r>
        <w:rPr>
          <w:b/>
        </w:rPr>
        <w:t>still-open browser</w:t>
      </w:r>
      <w:r>
        <w:t>, reload the dashboard.</w:t>
      </w:r>
    </w:p>
    <w:p>
      <w:pPr>
        <w:pStyle w:val="ListNumber"/>
      </w:pPr>
      <w:r>
        <w:t>In the same browser, settle a payout from the console.</w:t>
      </w:r>
    </w:p>
    <w:p>
      <w:pPr>
        <w:pStyle w:val="ListNumber"/>
      </w:pPr>
      <w:r>
        <w:t>Un-suspend.</w:t>
      </w:r>
    </w:p>
    <w:p>
      <w:r>
        <w:rPr>
          <w:b/>
        </w:rPr>
        <w:t>Expect</w:t>
      </w:r>
    </w:p>
    <w:p>
      <w:pPr>
        <w:pStyle w:val="ListBullet"/>
      </w:pPr>
      <w:r>
        <w:t>Step 2: bounced.</w:t>
      </w:r>
    </w:p>
    <w:p>
      <w:pPr>
        <w:pStyle w:val="ListBullet"/>
      </w:pPr>
      <w:r>
        <w:t xml:space="preserve">Step 3: </w:t>
      </w:r>
      <w:r>
        <w:rPr>
          <w:b/>
        </w:rPr>
        <w:t>refused</w:t>
      </w:r>
      <w:r>
        <w:t xml:space="preserve">. A suspended admin's own routes refuse them too - the session was ended, not merely redirected away from. </w:t>
      </w:r>
      <w:r>
        <w:rPr>
          <w:b/>
        </w:rPr>
        <w:t>A suspended finance admin still settling payouts is a P0</w:t>
      </w:r>
      <w:r>
        <w:t>: money would leave the clinic on the authority of an account somebody closed.</w:t>
      </w:r>
    </w:p>
    <w:p>
      <w:pPr>
        <w:pStyle w:val="ListBullet"/>
      </w:pPr>
      <w:r>
        <w:t xml:space="preserve">Step 4 restores them to </w:t>
      </w:r>
      <w:r>
        <w:rPr>
          <w:b/>
        </w:rPr>
        <w:t>Finance</w:t>
      </w:r>
      <w:r>
        <w:t>, not to full and not to a default.</w:t>
      </w:r>
    </w:p>
    <w:p>
      <w:pPr>
        <w:pStyle w:val="Heading3"/>
      </w:pPr>
      <w:r>
        <w:rPr>
          <w:rFonts w:ascii="Consolas" w:hAnsi="Consolas"/>
          <w:sz w:val="18"/>
        </w:rPr>
        <w:t>FI-33</w:t>
      </w:r>
      <w:r>
        <w:t xml:space="preserve"> - Nobody changes their own scope · P0</w:t>
      </w:r>
    </w:p>
    <w:p>
      <w:r>
        <w:rPr>
          <w:rFonts w:ascii="Consolas" w:hAnsi="Consolas"/>
          <w:sz w:val="17"/>
        </w:rPr>
        <w:t>const r = await fetch("/api/admin/set-admin-scope", {</w:t>
        <w:br/>
        <w:t xml:space="preserve">  method: "POST",</w:t>
        <w:br/>
        <w:t xml:space="preserve">  headers: { "Content-Type": "application/json" },</w:t>
        <w:br/>
        <w:t xml:space="preserve">  body: JSON.stringify({ userId: "YOUR_OWN_ID", scope: "full" }),</w:t>
        <w:br/>
        <w:t>});</w:t>
        <w:br/>
        <w:t>({ status: r.status, body: await r.text() });</w:t>
      </w:r>
    </w:p>
    <w:p>
      <w:r>
        <w:rPr>
          <w:b/>
        </w:rPr>
        <w:t>Expect a refusal.</w:t>
      </w:r>
      <w:r>
        <w:t xml:space="preserve"> </w:t>
      </w:r>
      <w:r>
        <w:rPr>
          <w:b/>
        </w:rPr>
        <w:t>This landing is a P0 and the most serious finding this document can produce.</w:t>
      </w:r>
    </w:p>
    <w:p>
      <w:r>
        <w:t>____________________________________________________________</w:t>
      </w:r>
    </w:p>
    <w:p>
      <w:pPr>
        <w:pStyle w:val="Heading2"/>
      </w:pPr>
      <w:r>
        <w:t>9. 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Should be</w:t>
            </w:r>
          </w:p>
        </w:tc>
      </w:tr>
      <w:tr>
        <w:tc>
          <w:tcPr>
            <w:tcW w:type="dxa" w:w="4320"/>
          </w:tcPr>
          <w:p>
            <w:r/>
            <w:r>
              <w:t>Steps run</w:t>
            </w:r>
          </w:p>
        </w:tc>
        <w:tc>
          <w:tcPr>
            <w:tcW w:type="dxa" w:w="4320"/>
          </w:tcPr>
          <w:p>
            <w:r/>
            <w:r>
              <w:t>33</w:t>
            </w:r>
          </w:p>
        </w:tc>
      </w:tr>
      <w:tr>
        <w:tc>
          <w:tcPr>
            <w:tcW w:type="dxa" w:w="4320"/>
          </w:tcPr>
          <w:p>
            <w:r/>
            <w:r>
              <w:t>Pass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Fail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Blocked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N/A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P0 raised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t>P1 raised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Confirm each of these before signing.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 xml:space="preserve">The dashboard says </w:t>
            </w:r>
            <w:r>
              <w:rPr>
                <w:b/>
              </w:rPr>
              <w:t>Finance</w:t>
            </w:r>
            <w:r>
              <w:t>, twice, and carries the access card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Four sidebar entries; Catalog, Logs and Settings absent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Today leads with what is owed, and </w:t>
            </w:r>
            <w:r>
              <w:rPr>
                <w:b/>
              </w:rPr>
              <w:t>does not count unassigned sessions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Sessions </w:t>
            </w:r>
            <w:r>
              <w:rPr>
                <w:b/>
              </w:rPr>
              <w:t>opened and read in full</w:t>
            </w:r>
            <w:r>
              <w:t>, money included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Every</w:t>
            </w:r>
            <w:r>
              <w:t xml:space="preserve"> session-changing control absent from the screen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403 on all thirteen session-changing routes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`complete-session` refused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Both money identities held, on Summary and Business Health alike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balance did not move when the date range did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A payout settled once, with the cash netted </w:t>
            </w:r>
            <w:r>
              <w:rPr>
                <w:b/>
              </w:rPr>
              <w:t>once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Business Health refused rather than printing a zero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 cost switch moved gross margin and not the bottom line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All four discount facts recorded, travel never discounted, zero never ₹1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The partner revenue-share editor </w:t>
            </w:r>
            <w:r>
              <w:rPr>
                <w:b/>
              </w:rPr>
              <w:t>did</w:t>
            </w:r>
            <w:r>
              <w:t xml:space="preserve"> render, and changing it worked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403 on the catalogue routes, and </w:t>
            </w:r>
            <w:r>
              <w:rPr>
                <w:b/>
              </w:rPr>
              <w:t>not</w:t>
            </w:r>
            <w:r>
              <w:t xml:space="preserve"> on the refund and credit routes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403 on both log routes, </w:t>
            </w:r>
            <w:r>
              <w:rPr>
                <w:rFonts w:ascii="Consolas" w:hAnsi="Consolas"/>
                <w:sz w:val="18"/>
              </w:rPr>
              <w:t>clear-activity-log</w:t>
            </w:r>
            <w:r>
              <w:t xml:space="preserve"> included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 xml:space="preserve">403 on </w:t>
            </w:r>
            <w:r>
              <w:rPr>
                <w:rFonts w:ascii="Consolas" w:hAnsi="Consolas"/>
                <w:sz w:val="18"/>
              </w:rPr>
              <w:t>update-setting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create-account</w:t>
            </w:r>
            <w:r>
              <w:t>; promo codes still theirs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Suspension ended the session; the scope came back as Finance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  <w:tr>
        <w:tc>
          <w:tcPr>
            <w:tcW w:type="dxa" w:w="4320"/>
          </w:tcPr>
          <w:p>
            <w:r/>
            <w:r>
              <w:t>They could not widen their own scope</w:t>
            </w:r>
          </w:p>
        </w:tc>
        <w:tc>
          <w:tcPr>
            <w:tcW w:type="dxa" w:w="4320"/>
          </w:tcPr>
          <w:p>
            <w:r/>
            <w:r>
              <w:t>☐</w:t>
            </w:r>
          </w:p>
        </w:tc>
      </w:tr>
    </w:tbl>
    <w:p/>
    <w:p>
      <w:r>
        <w:rPr>
          <w:b/>
        </w:rPr>
        <w:t>Signed</w:t>
      </w:r>
      <w:r>
        <w:t xml:space="preserve"> ......................... </w:t>
      </w:r>
      <w:r>
        <w:rPr>
          <w:b/>
        </w:rPr>
        <w:t>Date</w:t>
      </w:r>
      <w:r>
        <w:t xml:space="preserve"> .................</w:t>
      </w:r>
    </w:p>
    <w:p>
      <w:r>
        <w:rPr>
          <w:b/>
        </w:rPr>
        <w:t>Build / commit tested</w:t>
      </w:r>
      <w:r>
        <w:t xml:space="preserve"> .........................</w:t>
      </w:r>
    </w:p>
    <w:p>
      <w:r>
        <w:t>____________________________________________________________</w:t>
      </w:r>
    </w:p>
    <w:p>
      <w:r>
        <w:rPr>
          <w:b/>
        </w:rPr>
        <w:t>What a clean run of this document proves.</w:t>
      </w:r>
      <w:r>
        <w:t xml:space="preserve"> That the Finance scope grants what the grid says it grants and refuses what it says it refuses - in particular that Sessions at </w:t>
      </w:r>
      <w:r>
        <w:rPr>
          <w:rFonts w:ascii="Consolas" w:hAnsi="Consolas"/>
          <w:sz w:val="18"/>
        </w:rPr>
        <w:t>view</w:t>
      </w:r>
      <w:r>
        <w:t xml:space="preserve"> is read-only at every route and not merely on the screens that remembered to hide a button - on one machine, once. It does not prove the money figures themselves are right against a real ledger, and it does not cover the other two desks, each of which has a document of its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