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 xml:space="preserve">Generated, shown </w:t>
            </w:r>
            <w:r>
              <w:rPr>
                <w:b/>
              </w:rPr>
              <w:t>once</w:t>
            </w:r>
            <w:r>
              <w:t xml:space="preserve"> on User Access - write it down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Choose </w:t>
      </w:r>
      <w:r>
        <w:rPr>
          <w:b/>
        </w:rPr>
        <w:t>Orthopaedic</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and </w:t>
      </w:r>
      <w:r>
        <w:rPr>
          <w:rFonts w:ascii="Consolas" w:hAnsi="Consolas"/>
          <w:sz w:val="18"/>
        </w:rPr>
        <w:t>specialization='Orthopaedic'</w:t>
      </w:r>
      <w:r>
        <w:t xml:space="preserve"> - the exact label, not a code.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reaches the profile row through the signup trigger (</w:t>
      </w:r>
      <w:r>
        <w:rPr>
          <w:rFonts w:ascii="Consolas" w:hAnsi="Consolas"/>
          <w:sz w:val="18"/>
        </w:rPr>
        <w:t>handle_new_user</w:t>
      </w:r>
      <w:r>
        <w:t xml:space="preserve">). A database that has not had the schema re-applied writes the rest of the application and leaves that column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Read the session dates down </w:t>
      </w:r>
      <w:r>
        <w:rPr>
          <w:b/>
        </w:rPr>
        <w:t>Booking History</w:t>
      </w:r>
      <w:r>
        <w:t xml:space="preserve">, then down </w:t>
      </w:r>
      <w:r>
        <w:rPr>
          <w:b/>
        </w:rPr>
        <w:t>Payment History</w:t>
      </w:r>
      <w:r>
        <w:t>.</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7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8 the finance admin reads the money sections and has </w:t>
      </w:r>
      <w:r>
        <w:rPr>
          <w:b/>
        </w:rPr>
        <w:t>no</w:t>
      </w:r>
      <w:r>
        <w:t xml:space="preserve"> control that changes a session. At step 6 </w:t>
      </w:r>
      <w:r>
        <w:rPr>
          <w:b/>
        </w:rPr>
        <w:t>Booking History runs by the session's own date and time, newest first</w:t>
      </w:r>
      <w:r>
        <w:t xml:space="preserve"> - the session furthest in the future at the top, then today, then the past, with any session whose slot is not yet agreed (</w:t>
      </w:r>
      <w:r>
        <w:rPr>
          <w:b/>
        </w:rPr>
        <w:t>Slot to be confirmed</w:t>
      </w:r>
      <w:r>
        <w:t xml:space="preserve">) </w:t>
      </w:r>
      <w:r>
        <w:rPr>
          <w:b/>
        </w:rPr>
        <w:t>last</w:t>
      </w:r>
      <w:r>
        <w:t xml:space="preserve">. It is deliberately </w:t>
      </w:r>
      <w:r>
        <w:rPr>
          <w:b/>
        </w:rPr>
        <w:t>not</w:t>
      </w:r>
      <w:r>
        <w:t xml:space="preserve"> ordered by when the booking was made, which is also session-code order: a session rescheduled to another month must move in this list. </w:t>
      </w:r>
      <w:r>
        <w:rPr>
          <w:b/>
        </w:rPr>
        <w:t>Payment History</w:t>
      </w:r>
      <w:r>
        <w:t xml:space="preserve"> is unchanged and still runs by when the money moved.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 xml:space="preserve">), and </w:t>
      </w:r>
      <w:r>
        <w:rPr>
          <w:b/>
        </w:rPr>
        <w:t>Assigned Sessions</w:t>
      </w:r>
      <w:r>
        <w:t xml:space="preserve"> there is ordered the same way as Booking History, with </w:t>
      </w:r>
      <w:r>
        <w:rPr>
          <w:b/>
        </w:rPr>
        <w:t>Payout History</w:t>
      </w:r>
      <w:r>
        <w:t xml:space="preserve"> left on when the money moved.</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w:t>
      </w:r>
      <w:r>
        <w:rPr>
          <w:b/>
        </w:rPr>
        <w:t>is</w:t>
      </w:r>
      <w:r>
        <w:t xml:space="preserve"> the dashboard · P1</w:t>
      </w:r>
    </w:p>
    <w:p>
      <w:r>
        <w:rPr>
          <w:b/>
        </w:rPr>
        <w:t>Feature.</w:t>
      </w:r>
      <w:r>
        <w:t xml:space="preserve"> A patient's, therapist's or condition's detail is normally an overlay over the dashboard. Interception only covers client-side navigation, so a reload, a shared link, a new tab and any refresh that misses the router's own state land on the real route. That route has been wrong twice: first a bare panel with a "Back to Dashboard" link, then a frame that reproduced the rail but dropped the badges, the search and the tab state - which read as a different, plainer site rather than as a leaf page. It renders the dashboard itself now, with the same overlay on top.</w:t>
      </w:r>
    </w:p>
    <w:p>
      <w:r>
        <w:rPr>
          <w:b/>
        </w:rPr>
        <w:t>Steps</w:t>
      </w:r>
    </w:p>
    <w:p>
      <w:pPr>
        <w:pStyle w:val="ListNumber"/>
      </w:pPr>
      <w:r>
        <w:rPr>
          <w:b/>
        </w:rPr>
        <w:t>People → Therapists → a therapist.</w:t>
      </w:r>
      <w:r>
        <w:t xml:space="preserve"> On an </w:t>
      </w:r>
      <w:r>
        <w:rPr>
          <w:b/>
        </w:rPr>
        <w:t>upcoming</w:t>
      </w:r>
      <w:r>
        <w:t xml:space="preserve"> session press </w:t>
      </w:r>
      <w:r>
        <w:rPr>
          <w:b/>
        </w:rPr>
        <w:t>Reschedule / Reassign</w:t>
      </w:r>
      <w:r>
        <w:t xml:space="preserve">, change the therapist or the time, and </w:t>
      </w:r>
      <w:r>
        <w:rPr>
          <w:b/>
        </w:rPr>
        <w:t>Save</w:t>
      </w:r>
      <w:r>
        <w:t>.</w:t>
      </w:r>
    </w:p>
    <w:p>
      <w:pPr>
        <w:pStyle w:val="ListNumber"/>
      </w:pPr>
      <w:r>
        <w:t>Look at what you are on afterwards.</w:t>
      </w:r>
    </w:p>
    <w:p>
      <w:pPr>
        <w:pStyle w:val="ListNumber"/>
      </w:pPr>
      <w:r>
        <w:t xml:space="preserve">Copy the URL, open it in a </w:t>
      </w:r>
      <w:r>
        <w:rPr>
          <w:b/>
        </w:rPr>
        <w:t>new tab</w:t>
      </w:r>
      <w:r>
        <w:t>, and reload it.</w:t>
      </w:r>
    </w:p>
    <w:p>
      <w:pPr>
        <w:pStyle w:val="ListNumber"/>
      </w:pPr>
      <w:r>
        <w:t xml:space="preserve">Press the overlay's </w:t>
      </w:r>
      <w:r>
        <w:rPr>
          <w:b/>
        </w:rPr>
        <w:t>×</w:t>
      </w:r>
      <w:r>
        <w:t>.</w:t>
      </w:r>
    </w:p>
    <w:p>
      <w:pPr>
        <w:pStyle w:val="ListNumber"/>
      </w:pPr>
      <w:r>
        <w:t>Watch the address bar and the screen as you do.</w:t>
      </w:r>
    </w:p>
    <w:p>
      <w:pPr>
        <w:pStyle w:val="ListNumber"/>
      </w:pPr>
      <w:r>
        <w:t xml:space="preserve">Repeat 1–4 for a </w:t>
      </w:r>
      <w:r>
        <w:rPr>
          <w:b/>
        </w:rPr>
        <w:t>patient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full dashboard is behind the overlay - the dark sidebar with its </w:t>
      </w:r>
      <w:r>
        <w:rPr>
          <w:b/>
        </w:rPr>
        <w:t>badges</w:t>
      </w:r>
      <w:r>
        <w:t xml:space="preserve">, the </w:t>
      </w:r>
      <w:r>
        <w:rPr>
          <w:b/>
        </w:rPr>
        <w:t>Master Admin</w:t>
      </w:r>
      <w:r>
        <w:t xml:space="preserve"> brand, the header's </w:t>
      </w:r>
      <w:r>
        <w:rPr>
          <w:b/>
        </w:rPr>
        <w:t>Refresh</w:t>
      </w:r>
      <w:r>
        <w:t xml:space="preserve"> button and the </w:t>
      </w:r>
      <w:r>
        <w:rPr>
          <w:b/>
        </w:rPr>
        <w:t>global search</w:t>
      </w:r>
      <w:r>
        <w:t xml:space="preserve">. There is </w:t>
      </w:r>
      <w:r>
        <w:rPr>
          <w:b/>
        </w:rPr>
        <w:t>no "Back to the dashboard" link anywhere</w:t>
      </w:r>
      <w:r>
        <w:t>: that link belonged to the reduced frame this replaced.</w:t>
      </w:r>
    </w:p>
    <w:p>
      <w:pPr>
        <w:pStyle w:val="ListBullet"/>
      </w:pPr>
      <w:r>
        <w:t xml:space="preserve">Step 3: the screen behind the overlay is </w:t>
      </w:r>
      <w:r>
        <w:rPr>
          <w:b/>
        </w:rPr>
        <w:t>People → Therapists</w:t>
      </w:r>
      <w:r>
        <w:t xml:space="preserve"> - the screen this detail belongs to - never Today.</w:t>
      </w:r>
    </w:p>
    <w:p>
      <w:pPr>
        <w:pStyle w:val="ListBullet"/>
      </w:pPr>
      <w:r>
        <w:t xml:space="preserve">Steps 4–5: the overlay closes </w:t>
      </w:r>
      <w:r>
        <w:rPr>
          <w:b/>
        </w:rPr>
        <w:t>instantly</w:t>
      </w:r>
      <w:r>
        <w:t xml:space="preserve">, with no skeleton and no page load, onto that same screen; the address bar becomes </w:t>
      </w:r>
      <w:r>
        <w:rPr>
          <w:rFonts w:ascii="Consolas" w:hAnsi="Consolas"/>
          <w:sz w:val="18"/>
        </w:rPr>
        <w:t>/admin/dashboard?section=people&amp;tab=therapists</w:t>
      </w:r>
      <w:r>
        <w:t>. Closing a dashboard that is already on screen must not refetch it.</w:t>
      </w:r>
    </w:p>
    <w:p>
      <w:pPr>
        <w:pStyle w:val="ListBullet"/>
      </w:pPr>
      <w:r>
        <w:t>Step 6: identical on all three.</w:t>
      </w:r>
    </w:p>
    <w:p>
      <w:pPr>
        <w:pStyle w:val="ListBullet"/>
      </w:pPr>
      <w:r>
        <w:t xml:space="preserve">Step 7: the sidebar shows </w:t>
      </w:r>
      <w:r>
        <w:rPr>
          <w:b/>
        </w:rPr>
        <w:t>only the sections that scope can open</w:t>
      </w:r>
      <w:r>
        <w:t>, exactly as the dashboard's own does. Logs is absent for all three.</w:t>
      </w:r>
    </w:p>
    <w:p>
      <w:pPr>
        <w:pStyle w:val="ListBullet"/>
      </w:pPr>
      <w:r>
        <w:t xml:space="preserve">Step 8: the skeleton </w:t>
      </w:r>
      <w:r>
        <w:rPr>
          <w:b/>
        </w:rPr>
        <w:t>keeps the sidebar rail</w:t>
      </w:r>
      <w:r>
        <w:t xml:space="preserve"> rather than blanking the chrome and putting it back.</w:t>
      </w:r>
    </w:p>
    <w:p>
      <w:r>
        <w:rPr>
          <w:b/>
        </w:rPr>
        <w:t>Critical check.</w:t>
      </w:r>
      <w:r>
        <w:t xml:space="preserve"> A direct load pays for a whole dashboard render as well as the detail's own, which is the deliberate cost of there being one design rather than two. Tapping a name from inside the dashboard must </w:t>
      </w:r>
      <w:r>
        <w:rPr>
          <w:b/>
        </w:rPr>
        <w:t>not</w:t>
      </w:r>
      <w:r>
        <w:t xml:space="preserve"> pay it twice - the dashboard behind the overlay is the one already rendered.</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r>
        <w:t xml:space="preserve">1b. Create a throwaway </w:t>
      </w:r>
      <w:r>
        <w:rPr>
          <w:b/>
        </w:rPr>
        <w:t>admin</w:t>
      </w:r>
      <w:r>
        <w:t xml:space="preserve"> (Back office - any access level) and, without doing anything else with it, delete it from its row.</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 1b: it deletes, exactly as the patient did. This is a regression check with a real history: the Master Admin guard used to run as its caller, and the caller for a delete is Supabase Auth's own role, which cannot read </w:t>
      </w:r>
      <w:r>
        <w:rPr>
          <w:rFonts w:ascii="Consolas" w:hAnsi="Consolas"/>
          <w:sz w:val="18"/>
        </w:rPr>
        <w:t>profiles</w:t>
      </w:r>
      <w:r>
        <w:t xml:space="preserve"> - so its count was refused, the refusal aborted the delete, and </w:t>
      </w:r>
      <w:r>
        <w:rPr>
          <w:b/>
        </w:rPr>
        <w:t>no admin account could be deleted at all</w:t>
      </w:r>
      <w:r>
        <w:t xml:space="preserve">, however empty. Patients and therapists were unaffected, which is what made it read as a data problem. If this step fails with </w:t>
      </w:r>
      <w:r>
        <w:rPr>
          <w:i/>
        </w:rPr>
        <w:t>"the database refused ... and did not say why"</w:t>
      </w:r>
      <w:r>
        <w:t>, that is the same fault returning.</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 The counts come from the database's own list of the foreign keys that refuse a delete, rather than a list kept in the route - so a refusal always </w:t>
      </w:r>
      <w:r>
        <w:rPr>
          <w:b/>
        </w:rPr>
        <w:t>names</w:t>
      </w:r>
      <w:r>
        <w:t xml:space="preserve"> something. </w:t>
      </w:r>
      <w:r>
        <w:rPr>
          <w:i/>
        </w:rPr>
        <w:t>"The database refused ... and did not say why"</w:t>
      </w:r>
      <w:r>
        <w:t xml:space="preserve"> is the fallback for a cause outside those keys and should not appear in this test at all; if it does, record which account produced it.</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