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AFB4" w14:textId="7B73C82A" w:rsidR="00955962" w:rsidRDefault="009A36B5" w:rsidP="009A36B5">
      <w:pPr>
        <w:jc w:val="center"/>
        <w:rPr>
          <w:b/>
          <w:bCs/>
          <w:sz w:val="28"/>
          <w:szCs w:val="28"/>
        </w:rPr>
      </w:pPr>
      <w:r w:rsidRPr="009A36B5">
        <w:rPr>
          <w:b/>
          <w:bCs/>
          <w:sz w:val="28"/>
          <w:szCs w:val="28"/>
        </w:rPr>
        <w:t>Protein Secondary structure prediction</w:t>
      </w:r>
      <w:r>
        <w:rPr>
          <w:b/>
          <w:bCs/>
          <w:sz w:val="28"/>
          <w:szCs w:val="28"/>
        </w:rPr>
        <w:t xml:space="preserve">-APOE GENE </w:t>
      </w:r>
    </w:p>
    <w:p w14:paraId="2D58B8AA" w14:textId="77777777" w:rsidR="00202C89" w:rsidRDefault="00202C89" w:rsidP="007E5D13">
      <w:pPr>
        <w:rPr>
          <w:b/>
          <w:bCs/>
        </w:rPr>
      </w:pPr>
    </w:p>
    <w:p w14:paraId="6C09E7AF" w14:textId="2EB69401" w:rsidR="009A36B5" w:rsidRDefault="00E34B23" w:rsidP="007E5D13">
      <w:pPr>
        <w:rPr>
          <w:b/>
          <w:bCs/>
        </w:rPr>
      </w:pPr>
      <w:r w:rsidRPr="00E34B23">
        <w:rPr>
          <w:b/>
          <w:bCs/>
        </w:rPr>
        <w:t>GOR IV TOOL</w:t>
      </w:r>
    </w:p>
    <w:p w14:paraId="09D14A8B" w14:textId="77777777" w:rsidR="00202C89" w:rsidRDefault="00202C89" w:rsidP="00B66B6F">
      <w:pPr>
        <w:jc w:val="center"/>
        <w:rPr>
          <w:b/>
          <w:bCs/>
        </w:rPr>
      </w:pPr>
    </w:p>
    <w:p w14:paraId="7159E777" w14:textId="3FB1247B" w:rsidR="00B66B6F" w:rsidRPr="00E34B23" w:rsidRDefault="008F0CD3" w:rsidP="00B66B6F">
      <w:pPr>
        <w:jc w:val="center"/>
        <w:rPr>
          <w:b/>
          <w:bCs/>
        </w:rPr>
      </w:pPr>
      <w:r>
        <w:rPr>
          <w:b/>
          <w:bCs/>
        </w:rPr>
        <w:t>Wild-type</w:t>
      </w:r>
      <w:r w:rsidR="00A305F0">
        <w:rPr>
          <w:b/>
          <w:bCs/>
        </w:rPr>
        <w:t xml:space="preserve"> protein structure prediction</w:t>
      </w:r>
    </w:p>
    <w:p w14:paraId="329BCC43" w14:textId="77777777" w:rsidR="00202C89" w:rsidRDefault="00202C89" w:rsidP="009A36B5"/>
    <w:p w14:paraId="461AE4A9" w14:textId="6EBAFD73" w:rsidR="009A36B5" w:rsidRDefault="009A36B5" w:rsidP="009A36B5">
      <w:r>
        <w:t xml:space="preserve">          </w:t>
      </w:r>
      <w:r>
        <w:rPr>
          <w:noProof/>
        </w:rPr>
        <w:drawing>
          <wp:inline distT="0" distB="0" distL="0" distR="0" wp14:anchorId="23050683" wp14:editId="2707FAE2">
            <wp:extent cx="4940300" cy="4191000"/>
            <wp:effectExtent l="0" t="0" r="0" b="0"/>
            <wp:docPr id="3223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99279" name="Picture 322399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D13">
        <w:rPr>
          <w:noProof/>
        </w:rPr>
        <w:drawing>
          <wp:inline distT="0" distB="0" distL="0" distR="0" wp14:anchorId="2E4FE1B1" wp14:editId="469C456C">
            <wp:extent cx="5731510" cy="1543050"/>
            <wp:effectExtent l="0" t="0" r="2540" b="0"/>
            <wp:docPr id="1475063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63492" name="Picture 1475063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DA53" w14:textId="77777777" w:rsidR="00202C89" w:rsidRDefault="00202C89" w:rsidP="0060336B">
      <w:pPr>
        <w:jc w:val="center"/>
      </w:pPr>
    </w:p>
    <w:p w14:paraId="2544C924" w14:textId="0A73898F" w:rsidR="009A36B5" w:rsidRDefault="00D82C50" w:rsidP="0060336B">
      <w:pPr>
        <w:jc w:val="center"/>
      </w:pPr>
      <w:r>
        <w:t xml:space="preserve">Result of secondary structure </w:t>
      </w:r>
      <w:r w:rsidR="0060336B">
        <w:t xml:space="preserve">prediction- </w:t>
      </w:r>
      <w:r w:rsidR="008F0CD3">
        <w:t>wild-type</w:t>
      </w:r>
      <w:r w:rsidR="0060336B">
        <w:t xml:space="preserve"> protein</w:t>
      </w:r>
    </w:p>
    <w:p w14:paraId="4CDB45D4" w14:textId="77777777" w:rsidR="00202C89" w:rsidRDefault="00202C89" w:rsidP="00202C89"/>
    <w:p w14:paraId="448A9EDB" w14:textId="796FB0B7" w:rsidR="008F0CD3" w:rsidRDefault="008F0CD3" w:rsidP="00202C89">
      <w:pPr>
        <w:jc w:val="center"/>
        <w:rPr>
          <w:b/>
          <w:bCs/>
        </w:rPr>
      </w:pPr>
      <w:r>
        <w:rPr>
          <w:b/>
          <w:bCs/>
        </w:rPr>
        <w:lastRenderedPageBreak/>
        <w:t>Secondary structure Prediction of mutant-</w:t>
      </w:r>
      <w:r w:rsidR="001B60B7" w:rsidRPr="001B60B7">
        <w:rPr>
          <w:b/>
          <w:bCs/>
        </w:rPr>
        <w:t>rs7412</w:t>
      </w:r>
    </w:p>
    <w:p w14:paraId="1D62BF54" w14:textId="77777777" w:rsidR="001B60B7" w:rsidRDefault="001B60B7" w:rsidP="001B60B7">
      <w:pPr>
        <w:rPr>
          <w:b/>
          <w:bCs/>
        </w:rPr>
      </w:pPr>
    </w:p>
    <w:p w14:paraId="331EABC5" w14:textId="21219BAB" w:rsidR="001B60B7" w:rsidRDefault="001B60B7" w:rsidP="001B60B7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  <w:noProof/>
        </w:rPr>
        <w:drawing>
          <wp:inline distT="0" distB="0" distL="0" distR="0" wp14:anchorId="6E80FB04" wp14:editId="01FF1494">
            <wp:extent cx="4826000" cy="4508500"/>
            <wp:effectExtent l="0" t="0" r="0" b="6350"/>
            <wp:docPr id="17744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5093" name="Picture 1774445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859D" w14:textId="4F353E03" w:rsidR="00B43EF0" w:rsidRPr="008F0CD3" w:rsidRDefault="00B43EF0" w:rsidP="001B60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98E98F" wp14:editId="3E4F6395">
            <wp:extent cx="5731510" cy="1758950"/>
            <wp:effectExtent l="0" t="0" r="2540" b="0"/>
            <wp:docPr id="1883624630" name="Picture 2" descr="A graph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4630" name="Picture 2" descr="A graph of a graph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1C5D" w14:textId="77777777" w:rsidR="00202C89" w:rsidRDefault="00202C89" w:rsidP="000121AB">
      <w:pPr>
        <w:jc w:val="center"/>
      </w:pPr>
    </w:p>
    <w:p w14:paraId="25188653" w14:textId="3DBD08F5" w:rsidR="009A36B5" w:rsidRDefault="000121AB" w:rsidP="000121AB">
      <w:pPr>
        <w:jc w:val="center"/>
      </w:pPr>
      <w:r>
        <w:t xml:space="preserve">Result of secondary structure prediction of </w:t>
      </w:r>
      <w:r>
        <w:rPr>
          <w:b/>
          <w:bCs/>
        </w:rPr>
        <w:t>mutant-</w:t>
      </w:r>
      <w:r w:rsidRPr="001B60B7">
        <w:rPr>
          <w:b/>
          <w:bCs/>
        </w:rPr>
        <w:t>rs7412</w:t>
      </w:r>
    </w:p>
    <w:p w14:paraId="386C46E4" w14:textId="77777777" w:rsidR="0060336B" w:rsidRDefault="0060336B" w:rsidP="009A36B5"/>
    <w:p w14:paraId="3C7A5702" w14:textId="77777777" w:rsidR="000121AB" w:rsidRDefault="000121AB" w:rsidP="009A36B5"/>
    <w:p w14:paraId="54D228FF" w14:textId="77777777" w:rsidR="00202C89" w:rsidRDefault="00202C89" w:rsidP="000121AB">
      <w:pPr>
        <w:jc w:val="center"/>
        <w:rPr>
          <w:b/>
          <w:bCs/>
        </w:rPr>
      </w:pPr>
    </w:p>
    <w:p w14:paraId="4C6178CD" w14:textId="3869FB15" w:rsidR="000121AB" w:rsidRDefault="000121AB" w:rsidP="000121AB">
      <w:pPr>
        <w:jc w:val="center"/>
        <w:rPr>
          <w:b/>
          <w:bCs/>
        </w:rPr>
      </w:pPr>
      <w:r>
        <w:rPr>
          <w:b/>
          <w:bCs/>
        </w:rPr>
        <w:lastRenderedPageBreak/>
        <w:t>Secondary structure Prediction of mutant-</w:t>
      </w:r>
      <w:r w:rsidRPr="001B60B7">
        <w:rPr>
          <w:b/>
          <w:bCs/>
        </w:rPr>
        <w:t>rs</w:t>
      </w:r>
      <w:r w:rsidR="007E7AE1" w:rsidRPr="007E7AE1">
        <w:rPr>
          <w:b/>
          <w:bCs/>
        </w:rPr>
        <w:t>769455</w:t>
      </w:r>
    </w:p>
    <w:p w14:paraId="53ED26BD" w14:textId="77777777" w:rsidR="007E7AE1" w:rsidRDefault="007E7AE1" w:rsidP="000121AB">
      <w:pPr>
        <w:jc w:val="center"/>
        <w:rPr>
          <w:b/>
          <w:bCs/>
        </w:rPr>
      </w:pPr>
    </w:p>
    <w:p w14:paraId="68B5BF7E" w14:textId="53E0307D" w:rsidR="007E7AE1" w:rsidRDefault="00546BF1" w:rsidP="007E7AE1">
      <w:r>
        <w:t xml:space="preserve">            </w:t>
      </w:r>
      <w:r>
        <w:rPr>
          <w:noProof/>
        </w:rPr>
        <w:drawing>
          <wp:inline distT="0" distB="0" distL="0" distR="0" wp14:anchorId="05B5A3E0" wp14:editId="1A6D87B7">
            <wp:extent cx="4620260" cy="4229100"/>
            <wp:effectExtent l="0" t="0" r="8890" b="0"/>
            <wp:docPr id="1684228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28857" name="Picture 16842288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B267" w14:textId="7752BD5D" w:rsidR="00546BF1" w:rsidRPr="007E7AE1" w:rsidRDefault="00DD0791" w:rsidP="007E7AE1">
      <w:r>
        <w:rPr>
          <w:noProof/>
        </w:rPr>
        <w:drawing>
          <wp:inline distT="0" distB="0" distL="0" distR="0" wp14:anchorId="3C378DE6" wp14:editId="380CB5DD">
            <wp:extent cx="5731510" cy="1727200"/>
            <wp:effectExtent l="0" t="0" r="2540" b="6350"/>
            <wp:docPr id="1073546780" name="Picture 4" descr="A graph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46780" name="Picture 4" descr="A graph of a grap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4E48" w14:textId="42D6012F" w:rsidR="00DD0791" w:rsidRDefault="00DD0791" w:rsidP="00DD0791">
      <w:pPr>
        <w:jc w:val="center"/>
      </w:pPr>
      <w:r>
        <w:t xml:space="preserve">Result of secondary structure prediction of </w:t>
      </w:r>
      <w:r>
        <w:rPr>
          <w:b/>
          <w:bCs/>
        </w:rPr>
        <w:t>mutant-</w:t>
      </w:r>
      <w:r w:rsidRPr="001B60B7">
        <w:rPr>
          <w:b/>
          <w:bCs/>
        </w:rPr>
        <w:t>rs</w:t>
      </w:r>
      <w:r w:rsidR="00202C89" w:rsidRPr="00202C89">
        <w:rPr>
          <w:b/>
          <w:bCs/>
        </w:rPr>
        <w:t>769455</w:t>
      </w:r>
    </w:p>
    <w:p w14:paraId="1B3279B4" w14:textId="77777777" w:rsidR="000121AB" w:rsidRDefault="000121AB" w:rsidP="000121AB">
      <w:pPr>
        <w:jc w:val="center"/>
      </w:pPr>
    </w:p>
    <w:p w14:paraId="2FB004C5" w14:textId="77777777" w:rsidR="00135520" w:rsidRDefault="00135520" w:rsidP="000121AB">
      <w:pPr>
        <w:jc w:val="center"/>
      </w:pPr>
    </w:p>
    <w:p w14:paraId="0AF73E7C" w14:textId="77777777" w:rsidR="00135520" w:rsidRDefault="00135520" w:rsidP="00135520">
      <w:pPr>
        <w:jc w:val="center"/>
      </w:pPr>
    </w:p>
    <w:p w14:paraId="7F30D213" w14:textId="77777777" w:rsidR="00135520" w:rsidRDefault="00135520" w:rsidP="00135520">
      <w:pPr>
        <w:jc w:val="center"/>
      </w:pPr>
    </w:p>
    <w:p w14:paraId="609B523A" w14:textId="77777777" w:rsidR="00135520" w:rsidRDefault="00135520" w:rsidP="00135520">
      <w:pPr>
        <w:jc w:val="center"/>
      </w:pPr>
    </w:p>
    <w:p w14:paraId="595810AB" w14:textId="303B38C6" w:rsidR="00135520" w:rsidRDefault="00135520" w:rsidP="00135520">
      <w:pPr>
        <w:jc w:val="center"/>
        <w:rPr>
          <w:b/>
          <w:bCs/>
        </w:rPr>
      </w:pPr>
      <w:r w:rsidRPr="00135520">
        <w:rPr>
          <w:b/>
          <w:bCs/>
        </w:rPr>
        <w:lastRenderedPageBreak/>
        <w:t>FINAL RESULT</w:t>
      </w:r>
    </w:p>
    <w:p w14:paraId="27EF8337" w14:textId="77777777" w:rsidR="00135520" w:rsidRDefault="00135520" w:rsidP="00135520">
      <w:pPr>
        <w:jc w:val="center"/>
        <w:rPr>
          <w:b/>
          <w:bCs/>
        </w:rPr>
      </w:pP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3460"/>
        <w:gridCol w:w="1721"/>
        <w:gridCol w:w="2203"/>
        <w:gridCol w:w="2460"/>
      </w:tblGrid>
      <w:tr w:rsidR="003B5F4E" w:rsidRPr="00F06218" w14:paraId="6D929FB7" w14:textId="77777777" w:rsidTr="003B5F4E">
        <w:trPr>
          <w:trHeight w:val="402"/>
        </w:trPr>
        <w:tc>
          <w:tcPr>
            <w:tcW w:w="0" w:type="auto"/>
            <w:hideMark/>
          </w:tcPr>
          <w:p w14:paraId="461B67BA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Secondary Structure Element</w:t>
            </w:r>
          </w:p>
        </w:tc>
        <w:tc>
          <w:tcPr>
            <w:tcW w:w="0" w:type="auto"/>
            <w:hideMark/>
          </w:tcPr>
          <w:p w14:paraId="246720BD" w14:textId="4A537F4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Wild </w:t>
            </w:r>
            <w:r w:rsidR="003B5F4E"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Type (</w:t>
            </w: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0" w:type="auto"/>
            <w:hideMark/>
          </w:tcPr>
          <w:p w14:paraId="235FC828" w14:textId="7D3ACC8F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rs7412 </w:t>
            </w:r>
            <w:r w:rsidR="003B5F4E"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Mutant (</w:t>
            </w: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0" w:type="auto"/>
            <w:hideMark/>
          </w:tcPr>
          <w:p w14:paraId="2C8E63AD" w14:textId="0A6F70B8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rs769455 </w:t>
            </w:r>
            <w:r w:rsidR="003B5F4E"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Mutant (</w:t>
            </w: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%)</w:t>
            </w:r>
          </w:p>
        </w:tc>
      </w:tr>
      <w:tr w:rsidR="003B5F4E" w:rsidRPr="00F06218" w14:paraId="15F2E6C6" w14:textId="77777777" w:rsidTr="003B5F4E">
        <w:trPr>
          <w:trHeight w:val="512"/>
        </w:trPr>
        <w:tc>
          <w:tcPr>
            <w:tcW w:w="0" w:type="auto"/>
            <w:hideMark/>
          </w:tcPr>
          <w:p w14:paraId="2D060E57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Alpha helix (Hh)</w:t>
            </w:r>
          </w:p>
        </w:tc>
        <w:tc>
          <w:tcPr>
            <w:tcW w:w="0" w:type="auto"/>
            <w:hideMark/>
          </w:tcPr>
          <w:p w14:paraId="5C60F7F2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259 (81.70%)</w:t>
            </w:r>
          </w:p>
        </w:tc>
        <w:tc>
          <w:tcPr>
            <w:tcW w:w="0" w:type="auto"/>
            <w:hideMark/>
          </w:tcPr>
          <w:p w14:paraId="0F14DEAD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257 (81.07%)</w:t>
            </w:r>
          </w:p>
        </w:tc>
        <w:tc>
          <w:tcPr>
            <w:tcW w:w="0" w:type="auto"/>
            <w:hideMark/>
          </w:tcPr>
          <w:p w14:paraId="2EAF4B92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258 (81.39%)</w:t>
            </w:r>
          </w:p>
        </w:tc>
      </w:tr>
      <w:tr w:rsidR="003B5F4E" w:rsidRPr="00F06218" w14:paraId="78E2C108" w14:textId="77777777" w:rsidTr="003B5F4E">
        <w:trPr>
          <w:trHeight w:val="523"/>
        </w:trPr>
        <w:tc>
          <w:tcPr>
            <w:tcW w:w="0" w:type="auto"/>
            <w:hideMark/>
          </w:tcPr>
          <w:p w14:paraId="228BFF64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B5F4E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₁₀</w:t>
            </w: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helix (Gg)</w:t>
            </w:r>
          </w:p>
        </w:tc>
        <w:tc>
          <w:tcPr>
            <w:tcW w:w="0" w:type="auto"/>
            <w:hideMark/>
          </w:tcPr>
          <w:p w14:paraId="6FD1616A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4E93014A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78A54F5E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</w:tr>
      <w:tr w:rsidR="003B5F4E" w:rsidRPr="00F06218" w14:paraId="274FC2EA" w14:textId="77777777" w:rsidTr="003B5F4E">
        <w:trPr>
          <w:trHeight w:val="523"/>
        </w:trPr>
        <w:tc>
          <w:tcPr>
            <w:tcW w:w="0" w:type="auto"/>
            <w:hideMark/>
          </w:tcPr>
          <w:p w14:paraId="2E1441B9" w14:textId="7125A63E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Pi helix (</w:t>
            </w:r>
            <w:r w:rsidR="00D1211A"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5A2A2CBF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1F0393B9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6746EF1B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</w:tr>
      <w:tr w:rsidR="003B5F4E" w:rsidRPr="00F06218" w14:paraId="33519CDE" w14:textId="77777777" w:rsidTr="003B5F4E">
        <w:trPr>
          <w:trHeight w:val="523"/>
        </w:trPr>
        <w:tc>
          <w:tcPr>
            <w:tcW w:w="0" w:type="auto"/>
            <w:hideMark/>
          </w:tcPr>
          <w:p w14:paraId="39F55842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Beta bridge (Bb)</w:t>
            </w:r>
          </w:p>
        </w:tc>
        <w:tc>
          <w:tcPr>
            <w:tcW w:w="0" w:type="auto"/>
            <w:hideMark/>
          </w:tcPr>
          <w:p w14:paraId="1447C03C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1FA672A0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4F8819C6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</w:tr>
      <w:tr w:rsidR="003B5F4E" w:rsidRPr="00F06218" w14:paraId="6FA63AC3" w14:textId="77777777" w:rsidTr="003B5F4E">
        <w:trPr>
          <w:trHeight w:val="513"/>
        </w:trPr>
        <w:tc>
          <w:tcPr>
            <w:tcW w:w="0" w:type="auto"/>
            <w:hideMark/>
          </w:tcPr>
          <w:p w14:paraId="5CFBC59E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Extended strand (Ee)</w:t>
            </w:r>
          </w:p>
        </w:tc>
        <w:tc>
          <w:tcPr>
            <w:tcW w:w="0" w:type="auto"/>
            <w:hideMark/>
          </w:tcPr>
          <w:p w14:paraId="41D9177D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9 (2.84%)</w:t>
            </w:r>
          </w:p>
        </w:tc>
        <w:tc>
          <w:tcPr>
            <w:tcW w:w="0" w:type="auto"/>
            <w:hideMark/>
          </w:tcPr>
          <w:p w14:paraId="4066EF20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9 (2.84%)</w:t>
            </w:r>
          </w:p>
        </w:tc>
        <w:tc>
          <w:tcPr>
            <w:tcW w:w="0" w:type="auto"/>
            <w:hideMark/>
          </w:tcPr>
          <w:p w14:paraId="47F07ADD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9 (2.84%)</w:t>
            </w:r>
          </w:p>
        </w:tc>
      </w:tr>
      <w:tr w:rsidR="003B5F4E" w:rsidRPr="00F06218" w14:paraId="63E6D103" w14:textId="77777777" w:rsidTr="003B5F4E">
        <w:trPr>
          <w:trHeight w:val="523"/>
        </w:trPr>
        <w:tc>
          <w:tcPr>
            <w:tcW w:w="0" w:type="auto"/>
            <w:hideMark/>
          </w:tcPr>
          <w:p w14:paraId="572939CF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Beta turn (Tt)</w:t>
            </w:r>
          </w:p>
        </w:tc>
        <w:tc>
          <w:tcPr>
            <w:tcW w:w="0" w:type="auto"/>
            <w:hideMark/>
          </w:tcPr>
          <w:p w14:paraId="639B947C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629C5487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2263A612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</w:tr>
      <w:tr w:rsidR="003B5F4E" w:rsidRPr="00F06218" w14:paraId="1772B181" w14:textId="77777777" w:rsidTr="003B5F4E">
        <w:trPr>
          <w:trHeight w:val="523"/>
        </w:trPr>
        <w:tc>
          <w:tcPr>
            <w:tcW w:w="0" w:type="auto"/>
            <w:hideMark/>
          </w:tcPr>
          <w:p w14:paraId="28ED3D14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Bend region (Ss)</w:t>
            </w:r>
          </w:p>
        </w:tc>
        <w:tc>
          <w:tcPr>
            <w:tcW w:w="0" w:type="auto"/>
            <w:hideMark/>
          </w:tcPr>
          <w:p w14:paraId="304CEBB4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11FB1E27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  <w:tc>
          <w:tcPr>
            <w:tcW w:w="0" w:type="auto"/>
            <w:hideMark/>
          </w:tcPr>
          <w:p w14:paraId="69C075C3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0 (0.00%)</w:t>
            </w:r>
          </w:p>
        </w:tc>
      </w:tr>
      <w:tr w:rsidR="003B5F4E" w:rsidRPr="00F06218" w14:paraId="542279DA" w14:textId="77777777" w:rsidTr="003B5F4E">
        <w:trPr>
          <w:trHeight w:val="523"/>
        </w:trPr>
        <w:tc>
          <w:tcPr>
            <w:tcW w:w="0" w:type="auto"/>
            <w:hideMark/>
          </w:tcPr>
          <w:p w14:paraId="2610586A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b/>
                <w:bCs/>
                <w:sz w:val="22"/>
                <w:szCs w:val="22"/>
              </w:rPr>
              <w:t>Random coil (Cc)</w:t>
            </w:r>
          </w:p>
        </w:tc>
        <w:tc>
          <w:tcPr>
            <w:tcW w:w="0" w:type="auto"/>
            <w:hideMark/>
          </w:tcPr>
          <w:p w14:paraId="5C1C96F9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49 (15.46%)</w:t>
            </w:r>
          </w:p>
        </w:tc>
        <w:tc>
          <w:tcPr>
            <w:tcW w:w="0" w:type="auto"/>
            <w:hideMark/>
          </w:tcPr>
          <w:p w14:paraId="4FD8BEB3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51 (16.09%)</w:t>
            </w:r>
          </w:p>
        </w:tc>
        <w:tc>
          <w:tcPr>
            <w:tcW w:w="0" w:type="auto"/>
            <w:hideMark/>
          </w:tcPr>
          <w:p w14:paraId="4918B69D" w14:textId="77777777" w:rsidR="00F06218" w:rsidRPr="003B5F4E" w:rsidRDefault="00F06218" w:rsidP="00F06218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5F4E">
              <w:rPr>
                <w:rFonts w:ascii="Arial" w:hAnsi="Arial" w:cs="Arial"/>
                <w:sz w:val="22"/>
                <w:szCs w:val="22"/>
              </w:rPr>
              <w:t>50 (15.77%)</w:t>
            </w:r>
          </w:p>
        </w:tc>
      </w:tr>
    </w:tbl>
    <w:p w14:paraId="202C4643" w14:textId="77777777" w:rsidR="00F835A7" w:rsidRDefault="00F835A7" w:rsidP="00135520">
      <w:pPr>
        <w:jc w:val="center"/>
      </w:pPr>
    </w:p>
    <w:p w14:paraId="08F05626" w14:textId="7C4DD5E7" w:rsidR="0086116B" w:rsidRDefault="0086116B" w:rsidP="0086116B">
      <w:pPr>
        <w:tabs>
          <w:tab w:val="left" w:pos="6390"/>
        </w:tabs>
        <w:rPr>
          <w:b/>
          <w:bCs/>
        </w:rPr>
      </w:pPr>
      <w:r w:rsidRPr="0086116B">
        <w:rPr>
          <w:b/>
          <w:bCs/>
        </w:rPr>
        <w:t>CONCLUSION</w:t>
      </w:r>
    </w:p>
    <w:p w14:paraId="0EB5CB50" w14:textId="4C5BA986" w:rsidR="00FB3D69" w:rsidRPr="00FB3D69" w:rsidRDefault="00FB3D69" w:rsidP="00F51766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E827C4">
        <w:rPr>
          <w:rFonts w:asciiTheme="majorHAnsi" w:hAnsiTheme="majorHAnsi"/>
        </w:rPr>
        <w:t>Alpha</w:t>
      </w:r>
      <w:r w:rsidRPr="00FB3D69">
        <w:rPr>
          <w:rFonts w:asciiTheme="majorHAnsi" w:hAnsiTheme="majorHAnsi"/>
        </w:rPr>
        <w:t xml:space="preserve"> helix content remains very stable across wild type and mutants, with </w:t>
      </w:r>
      <w:r w:rsidR="00F51766" w:rsidRPr="00E827C4">
        <w:rPr>
          <w:rFonts w:asciiTheme="majorHAnsi" w:hAnsiTheme="majorHAnsi"/>
        </w:rPr>
        <w:t xml:space="preserve">a </w:t>
      </w:r>
      <w:r w:rsidRPr="00FB3D69">
        <w:rPr>
          <w:rFonts w:asciiTheme="majorHAnsi" w:hAnsiTheme="majorHAnsi"/>
        </w:rPr>
        <w:t>decrease (~0.6%) in the rs7412 mutant.</w:t>
      </w:r>
    </w:p>
    <w:p w14:paraId="6F457335" w14:textId="31F0A1E2" w:rsidR="00FB3D69" w:rsidRPr="00FB3D69" w:rsidRDefault="00FB3D69" w:rsidP="00F51766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E827C4">
        <w:rPr>
          <w:rFonts w:asciiTheme="majorHAnsi" w:hAnsiTheme="majorHAnsi"/>
        </w:rPr>
        <w:t>Extended</w:t>
      </w:r>
      <w:r w:rsidRPr="00FB3D69">
        <w:rPr>
          <w:rFonts w:asciiTheme="majorHAnsi" w:hAnsiTheme="majorHAnsi"/>
        </w:rPr>
        <w:t xml:space="preserve"> strand content remains constant (2.84%) across all variants.</w:t>
      </w:r>
    </w:p>
    <w:p w14:paraId="5661AC77" w14:textId="777F2EA5" w:rsidR="00FB3D69" w:rsidRPr="00FB3D69" w:rsidRDefault="00FB3D69" w:rsidP="00F51766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E827C4">
        <w:rPr>
          <w:rFonts w:asciiTheme="majorHAnsi" w:hAnsiTheme="majorHAnsi"/>
        </w:rPr>
        <w:t>Random</w:t>
      </w:r>
      <w:r w:rsidRPr="00FB3D69">
        <w:rPr>
          <w:rFonts w:asciiTheme="majorHAnsi" w:hAnsiTheme="majorHAnsi"/>
        </w:rPr>
        <w:t xml:space="preserve"> coil shows a slight increase in the rs7412 mutant (~0.6%) and a minor increase in rs769455 (~0.3%) compared to wild type.</w:t>
      </w:r>
    </w:p>
    <w:p w14:paraId="7C2246F1" w14:textId="652D5E16" w:rsidR="00FB3D69" w:rsidRPr="00FB3D69" w:rsidRDefault="00FB3D69" w:rsidP="00F51766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E827C4">
        <w:rPr>
          <w:rFonts w:asciiTheme="majorHAnsi" w:hAnsiTheme="majorHAnsi"/>
        </w:rPr>
        <w:t>No</w:t>
      </w:r>
      <w:r w:rsidRPr="00FB3D69">
        <w:rPr>
          <w:rFonts w:asciiTheme="majorHAnsi" w:hAnsiTheme="majorHAnsi"/>
        </w:rPr>
        <w:t xml:space="preserve"> new or missing secondary structure elements appeared due to mutations.</w:t>
      </w:r>
    </w:p>
    <w:p w14:paraId="4A08731A" w14:textId="3B66D8FD" w:rsidR="00FB3D69" w:rsidRPr="00FB3D69" w:rsidRDefault="00FB3D69" w:rsidP="00F51766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E827C4">
        <w:rPr>
          <w:rFonts w:asciiTheme="majorHAnsi" w:hAnsiTheme="majorHAnsi"/>
        </w:rPr>
        <w:t>Overall</w:t>
      </w:r>
      <w:r w:rsidRPr="00FB3D69">
        <w:rPr>
          <w:rFonts w:asciiTheme="majorHAnsi" w:hAnsiTheme="majorHAnsi"/>
        </w:rPr>
        <w:t>, secondary structure is conserved between wild type and these mutants, suggesting these mutations likely do not cause major structural changes in the protein.</w:t>
      </w:r>
    </w:p>
    <w:p w14:paraId="21129300" w14:textId="77777777" w:rsidR="009A45C8" w:rsidRPr="009967BA" w:rsidRDefault="009A45C8" w:rsidP="00734E6E">
      <w:pPr>
        <w:pStyle w:val="NormalWeb"/>
      </w:pPr>
    </w:p>
    <w:p w14:paraId="4F7EB5AC" w14:textId="77777777" w:rsidR="00734E6E" w:rsidRDefault="00734E6E" w:rsidP="0029560F">
      <w:pPr>
        <w:pStyle w:val="NormalWeb"/>
      </w:pPr>
    </w:p>
    <w:p w14:paraId="03F61F0E" w14:textId="77777777" w:rsidR="0086116B" w:rsidRPr="00E70C3B" w:rsidRDefault="0086116B" w:rsidP="0086116B">
      <w:pPr>
        <w:tabs>
          <w:tab w:val="left" w:pos="6390"/>
        </w:tabs>
      </w:pPr>
    </w:p>
    <w:sectPr w:rsidR="0086116B" w:rsidRPr="00E7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00173"/>
    <w:multiLevelType w:val="hybridMultilevel"/>
    <w:tmpl w:val="6AA60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557"/>
    <w:multiLevelType w:val="hybridMultilevel"/>
    <w:tmpl w:val="C0E6BAE4"/>
    <w:lvl w:ilvl="0" w:tplc="98FA2D9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95398"/>
    <w:multiLevelType w:val="multilevel"/>
    <w:tmpl w:val="77AE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0146B"/>
    <w:multiLevelType w:val="hybridMultilevel"/>
    <w:tmpl w:val="E19EF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83D69"/>
    <w:multiLevelType w:val="hybridMultilevel"/>
    <w:tmpl w:val="3B54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A78C0"/>
    <w:multiLevelType w:val="multilevel"/>
    <w:tmpl w:val="50B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A5156"/>
    <w:multiLevelType w:val="hybridMultilevel"/>
    <w:tmpl w:val="D606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41417">
    <w:abstractNumId w:val="5"/>
  </w:num>
  <w:num w:numId="2" w16cid:durableId="996883202">
    <w:abstractNumId w:val="2"/>
  </w:num>
  <w:num w:numId="3" w16cid:durableId="1779520976">
    <w:abstractNumId w:val="3"/>
  </w:num>
  <w:num w:numId="4" w16cid:durableId="699941922">
    <w:abstractNumId w:val="0"/>
  </w:num>
  <w:num w:numId="5" w16cid:durableId="44989456">
    <w:abstractNumId w:val="4"/>
  </w:num>
  <w:num w:numId="6" w16cid:durableId="702443639">
    <w:abstractNumId w:val="1"/>
  </w:num>
  <w:num w:numId="7" w16cid:durableId="692271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62"/>
    <w:rsid w:val="000121AB"/>
    <w:rsid w:val="00031284"/>
    <w:rsid w:val="0003190F"/>
    <w:rsid w:val="00135520"/>
    <w:rsid w:val="001B60B7"/>
    <w:rsid w:val="00202C89"/>
    <w:rsid w:val="002349BF"/>
    <w:rsid w:val="0029560F"/>
    <w:rsid w:val="00345AA1"/>
    <w:rsid w:val="003B5F4E"/>
    <w:rsid w:val="004666AC"/>
    <w:rsid w:val="00546BF1"/>
    <w:rsid w:val="0060336B"/>
    <w:rsid w:val="007251BD"/>
    <w:rsid w:val="00734E6E"/>
    <w:rsid w:val="007B283F"/>
    <w:rsid w:val="007C2CF1"/>
    <w:rsid w:val="007E5D13"/>
    <w:rsid w:val="007E7AE1"/>
    <w:rsid w:val="00836C7A"/>
    <w:rsid w:val="0086116B"/>
    <w:rsid w:val="008F0CD3"/>
    <w:rsid w:val="00953167"/>
    <w:rsid w:val="00955962"/>
    <w:rsid w:val="009967BA"/>
    <w:rsid w:val="009A36B5"/>
    <w:rsid w:val="009A45C8"/>
    <w:rsid w:val="00A305F0"/>
    <w:rsid w:val="00B23732"/>
    <w:rsid w:val="00B43EF0"/>
    <w:rsid w:val="00B66B6F"/>
    <w:rsid w:val="00C02FFA"/>
    <w:rsid w:val="00C45574"/>
    <w:rsid w:val="00CE0FBB"/>
    <w:rsid w:val="00D1211A"/>
    <w:rsid w:val="00D82C50"/>
    <w:rsid w:val="00DD0791"/>
    <w:rsid w:val="00E34B23"/>
    <w:rsid w:val="00E57923"/>
    <w:rsid w:val="00E70C3B"/>
    <w:rsid w:val="00E827C4"/>
    <w:rsid w:val="00EA4193"/>
    <w:rsid w:val="00EE4105"/>
    <w:rsid w:val="00F06218"/>
    <w:rsid w:val="00F51766"/>
    <w:rsid w:val="00F60A9D"/>
    <w:rsid w:val="00F835A7"/>
    <w:rsid w:val="00FB3D69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99DF3"/>
  <w15:chartTrackingRefBased/>
  <w15:docId w15:val="{22E70F9A-5D1A-428D-A673-D358C8E8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0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226</Words>
  <Characters>1276</Characters>
  <Application>Microsoft Office Word</Application>
  <DocSecurity>0</DocSecurity>
  <Lines>85</Lines>
  <Paragraphs>62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Nitheesh Beliraya - 241706012 - MSLSMPL</dc:creator>
  <cp:keywords/>
  <dc:description/>
  <cp:lastModifiedBy>M Nitheesh Beliraya - 241706012 - MSLSMPL</cp:lastModifiedBy>
  <cp:revision>43</cp:revision>
  <dcterms:created xsi:type="dcterms:W3CDTF">2025-07-03T13:30:00Z</dcterms:created>
  <dcterms:modified xsi:type="dcterms:W3CDTF">2025-07-23T11:41:00Z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1367ef39-ba7d-490c-93a5-91a16f45f9a1</vt:lpwstr>
  </property>
</Properties>
</file>