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810" w:firstLine="0"/>
        <w:jc w:val="center"/>
        <w:rPr>
          <w:b w:val="1"/>
          <w:color w:val="000000"/>
          <w:sz w:val="30"/>
          <w:szCs w:val="30"/>
        </w:rPr>
      </w:pP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User Story:</w:t>
      </w:r>
    </w:p>
    <w:p w:rsidR="00000000" w:rsidDel="00000000" w:rsidP="00000000" w:rsidRDefault="00000000" w:rsidRPr="00000000" w14:paraId="00000002">
      <w:pPr>
        <w:ind w:left="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  </w:t>
      </w:r>
      <w:r w:rsidDel="00000000" w:rsidR="00000000" w:rsidRPr="00000000">
        <w:rPr>
          <w:color w:val="000000"/>
          <w:rtl w:val="0"/>
        </w:rPr>
        <w:t xml:space="preserve">As a User, I want to check if two strings are anagrams, so that I can determine if they have the same set of characters.</w:t>
      </w:r>
    </w:p>
    <w:p w:rsidR="00000000" w:rsidDel="00000000" w:rsidP="00000000" w:rsidRDefault="00000000" w:rsidRPr="00000000" w14:paraId="00000003">
      <w:pPr>
        <w:ind w:left="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Acceptance Criteria: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The program should prompt the user to enter the first string.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The program should prompt the user to enter the second string.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The program should output whether the entered strings are anagrams or not.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0" w:beforeAutospacing="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The comparison should be case-insensitive and ignore spaces.</w:t>
      </w:r>
    </w:p>
    <w:p w:rsidR="00000000" w:rsidDel="00000000" w:rsidP="00000000" w:rsidRDefault="00000000" w:rsidRPr="00000000" w14:paraId="00000008">
      <w:pPr>
        <w:ind w:firstLine="72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2. As a User, I want the anagram check to handle input with different cases, so that "Listen" and "Silent" are considered anagrams.</w:t>
      </w:r>
    </w:p>
    <w:p w:rsidR="00000000" w:rsidDel="00000000" w:rsidP="00000000" w:rsidRDefault="00000000" w:rsidRPr="00000000" w14:paraId="0000000A">
      <w:pPr>
        <w:ind w:left="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Acceptance Criteria: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The program should treat uppercase and lowercase characters as equivalent when checking for anagrams.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before="0" w:beforeAutospacing="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For example, "Listen" and "Silent" should be considered anagrams.</w:t>
      </w:r>
    </w:p>
    <w:p w:rsidR="00000000" w:rsidDel="00000000" w:rsidP="00000000" w:rsidRDefault="00000000" w:rsidRPr="00000000" w14:paraId="0000000D">
      <w:pPr>
        <w:ind w:firstLine="72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3. As a User, I want to ensure that the anagram check works correctly for phrases with spaces, so that "Astronomer" and "Moon starer" are identified as anagrams.</w:t>
      </w:r>
    </w:p>
    <w:p w:rsidR="00000000" w:rsidDel="00000000" w:rsidP="00000000" w:rsidRDefault="00000000" w:rsidRPr="00000000" w14:paraId="0000000F">
      <w:pPr>
        <w:ind w:left="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Acceptance Criteria: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The program should ignore spaces when comparing the strings for anagrams.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before="0" w:beforeAutospacing="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For example, "Astronomer" and "Moon starer" should be considered anagrams</w:t>
      </w:r>
    </w:p>
    <w:p w:rsidR="00000000" w:rsidDel="00000000" w:rsidP="00000000" w:rsidRDefault="00000000" w:rsidRPr="00000000" w14:paraId="00000012">
      <w:pPr>
        <w:ind w:hanging="8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TEST CASE DOCUMENTATION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980.0" w:type="dxa"/>
        <w:jc w:val="left"/>
        <w:tblInd w:w="-8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65"/>
        <w:gridCol w:w="2985"/>
        <w:gridCol w:w="1575"/>
        <w:gridCol w:w="1410"/>
        <w:gridCol w:w="1545"/>
        <w:tblGridChange w:id="0">
          <w:tblGrid>
            <w:gridCol w:w="3465"/>
            <w:gridCol w:w="2985"/>
            <w:gridCol w:w="1575"/>
            <w:gridCol w:w="1410"/>
            <w:gridCol w:w="1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method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output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Actual output</w:t>
            </w:r>
          </w:p>
        </w:tc>
      </w:tr>
      <w:tr>
        <w:trPr>
          <w:cantSplit w:val="0"/>
          <w:trHeight w:val="1629.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TestCase1::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Test_Anagram_Checker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Check whether  the two strings are valid anagram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silent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listen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TestCase2: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Test_Anagram_Checker NonAnagram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Check whether  the two strings are not valid anagram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hello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TestCase3::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Test_Anagram_Checker With_Spaces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Check whether  the method 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ignores the spaces or not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Astronomy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Moon starer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TestCase4: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Test_Anagram_Checker Anagram </w:t>
            </w:r>
            <w:r w:rsidDel="00000000" w:rsidR="00000000" w:rsidRPr="00000000">
              <w:rPr>
                <w:rtl w:val="0"/>
              </w:rPr>
              <w:t xml:space="preserve">With_DifferentCases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Check whether  the method 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ignores different cases (not case sensitive)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Debit card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Bad credit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rHeight w:val="83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TestCase5::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Test_Anagram_Checker Anagram With_Numbers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Check whether  the two strings are valid anagram if the strings are numbers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1234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TestCase6::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Test_Anagram_Checker Anagram With_EmptyString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Check whether the method handles empty strings or not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rHeight w:val="1566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TestCase7::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Test_Anagram_Checker Anagram With_MixedCharacters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Check whether the method works correctly for mixed characters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abc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TestCase8::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Test_Anagram_Checker Anagram With_SpecialCharacter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Check whether the method handles special characters correctly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hello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h@llo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374151"/>
        <w:sz w:val="24"/>
        <w:szCs w:val="24"/>
        <w:lang w:val="en"/>
      </w:rPr>
    </w:rPrDefault>
    <w:pPrDefault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