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00" w:rsidRDefault="00201668">
      <w:pPr>
        <w:pStyle w:val="Title"/>
      </w:pPr>
      <w:r>
        <w:rPr>
          <w:color w:val="1F487C"/>
        </w:rPr>
        <w:t>Templates</w:t>
      </w:r>
      <w:r>
        <w:rPr>
          <w:color w:val="1F487C"/>
          <w:spacing w:val="-7"/>
        </w:rPr>
        <w:t xml:space="preserve"> </w:t>
      </w:r>
      <w:r>
        <w:rPr>
          <w:color w:val="1F487C"/>
        </w:rPr>
        <w:t>for</w:t>
      </w:r>
      <w:r>
        <w:rPr>
          <w:color w:val="1F487C"/>
          <w:spacing w:val="-7"/>
        </w:rPr>
        <w:t xml:space="preserve"> </w:t>
      </w:r>
      <w:r>
        <w:rPr>
          <w:color w:val="1F487C"/>
        </w:rPr>
        <w:t>Evidence</w:t>
      </w:r>
      <w:r>
        <w:rPr>
          <w:color w:val="1F487C"/>
          <w:spacing w:val="-6"/>
        </w:rPr>
        <w:t xml:space="preserve"> </w:t>
      </w:r>
      <w:r>
        <w:rPr>
          <w:color w:val="1F487C"/>
          <w:spacing w:val="-2"/>
        </w:rPr>
        <w:t>Collection</w:t>
      </w:r>
    </w:p>
    <w:p w:rsidR="00AF5300" w:rsidRDefault="00201668">
      <w:pPr>
        <w:spacing w:before="241"/>
        <w:ind w:left="839"/>
        <w:rPr>
          <w:rFonts w:ascii="Arial"/>
          <w:b/>
          <w:sz w:val="32"/>
        </w:rPr>
      </w:pPr>
      <w:r>
        <w:rPr>
          <w:rFonts w:ascii="Arial"/>
          <w:b/>
          <w:sz w:val="32"/>
        </w:rPr>
        <w:t>Project</w:t>
      </w:r>
      <w:r>
        <w:rPr>
          <w:rFonts w:ascii="Arial"/>
          <w:b/>
          <w:spacing w:val="-17"/>
          <w:sz w:val="32"/>
        </w:rPr>
        <w:t xml:space="preserve"> </w:t>
      </w:r>
      <w:r>
        <w:rPr>
          <w:rFonts w:ascii="Arial"/>
          <w:b/>
          <w:sz w:val="32"/>
        </w:rPr>
        <w:t>proposal</w:t>
      </w:r>
      <w:r>
        <w:rPr>
          <w:rFonts w:ascii="Arial"/>
          <w:b/>
          <w:spacing w:val="-12"/>
          <w:sz w:val="32"/>
        </w:rPr>
        <w:t xml:space="preserve"> </w:t>
      </w:r>
      <w:r>
        <w:rPr>
          <w:rFonts w:ascii="Arial"/>
          <w:b/>
          <w:spacing w:val="-4"/>
          <w:sz w:val="32"/>
        </w:rPr>
        <w:t>form</w:t>
      </w: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9"/>
        <w:gridCol w:w="3209"/>
        <w:gridCol w:w="3212"/>
      </w:tblGrid>
      <w:tr w:rsidR="00AF5300">
        <w:trPr>
          <w:trHeight w:val="419"/>
        </w:trPr>
        <w:tc>
          <w:tcPr>
            <w:tcW w:w="9630" w:type="dxa"/>
            <w:gridSpan w:val="3"/>
            <w:shd w:val="clear" w:color="auto" w:fill="D2EAE2"/>
          </w:tcPr>
          <w:p w:rsidR="00AF5300" w:rsidRDefault="00201668">
            <w:pPr>
              <w:pStyle w:val="TableParagraph"/>
              <w:rPr>
                <w:rFonts w:ascii="Arial"/>
                <w:b/>
              </w:rPr>
            </w:pPr>
            <w:r>
              <w:rPr>
                <w:rFonts w:ascii="Arial"/>
                <w:b/>
                <w:w w:val="105"/>
              </w:rPr>
              <w:t>Student</w:t>
            </w:r>
            <w:r>
              <w:rPr>
                <w:rFonts w:ascii="Arial"/>
                <w:b/>
                <w:spacing w:val="-9"/>
                <w:w w:val="105"/>
              </w:rPr>
              <w:t xml:space="preserve"> </w:t>
            </w:r>
            <w:r>
              <w:rPr>
                <w:rFonts w:ascii="Arial"/>
                <w:b/>
                <w:spacing w:val="-2"/>
                <w:w w:val="105"/>
              </w:rPr>
              <w:t>details</w:t>
            </w:r>
          </w:p>
        </w:tc>
      </w:tr>
      <w:tr w:rsidR="00AF5300">
        <w:trPr>
          <w:trHeight w:val="419"/>
        </w:trPr>
        <w:tc>
          <w:tcPr>
            <w:tcW w:w="3209" w:type="dxa"/>
          </w:tcPr>
          <w:p w:rsidR="00AF5300" w:rsidRDefault="00201668">
            <w:pPr>
              <w:pStyle w:val="TableParagraph"/>
              <w:rPr>
                <w:rFonts w:ascii="Arial"/>
                <w:b/>
              </w:rPr>
            </w:pPr>
            <w:r>
              <w:rPr>
                <w:rFonts w:ascii="Arial"/>
                <w:b/>
                <w:w w:val="105"/>
              </w:rPr>
              <w:t>First</w:t>
            </w:r>
            <w:r>
              <w:rPr>
                <w:rFonts w:ascii="Arial"/>
                <w:b/>
                <w:spacing w:val="-3"/>
                <w:w w:val="105"/>
              </w:rPr>
              <w:t xml:space="preserve"> </w:t>
            </w:r>
            <w:r>
              <w:rPr>
                <w:rFonts w:ascii="Arial"/>
                <w:b/>
                <w:spacing w:val="-4"/>
                <w:w w:val="105"/>
              </w:rPr>
              <w:t>Name</w:t>
            </w:r>
            <w:r w:rsidR="003D3E86">
              <w:rPr>
                <w:rFonts w:ascii="Arial"/>
                <w:b/>
                <w:spacing w:val="-4"/>
                <w:w w:val="105"/>
              </w:rPr>
              <w:t xml:space="preserve">:Nithika </w:t>
            </w:r>
          </w:p>
        </w:tc>
        <w:tc>
          <w:tcPr>
            <w:tcW w:w="3209" w:type="dxa"/>
          </w:tcPr>
          <w:p w:rsidR="00AF5300" w:rsidRDefault="00201668">
            <w:pPr>
              <w:pStyle w:val="TableParagraph"/>
              <w:rPr>
                <w:rFonts w:ascii="Arial"/>
                <w:b/>
              </w:rPr>
            </w:pPr>
            <w:r>
              <w:rPr>
                <w:rFonts w:ascii="Arial"/>
                <w:b/>
                <w:w w:val="105"/>
              </w:rPr>
              <w:t>Last</w:t>
            </w:r>
            <w:r>
              <w:rPr>
                <w:rFonts w:ascii="Arial"/>
                <w:b/>
                <w:spacing w:val="-11"/>
                <w:w w:val="105"/>
              </w:rPr>
              <w:t xml:space="preserve"> </w:t>
            </w:r>
            <w:r>
              <w:rPr>
                <w:rFonts w:ascii="Arial"/>
                <w:b/>
                <w:spacing w:val="-4"/>
                <w:w w:val="105"/>
              </w:rPr>
              <w:t>Name</w:t>
            </w:r>
            <w:r w:rsidR="003D3E86">
              <w:rPr>
                <w:rFonts w:ascii="Arial"/>
                <w:b/>
                <w:spacing w:val="-4"/>
                <w:w w:val="105"/>
              </w:rPr>
              <w:t>:Jayarathne</w:t>
            </w:r>
          </w:p>
        </w:tc>
        <w:tc>
          <w:tcPr>
            <w:tcW w:w="3212" w:type="dxa"/>
          </w:tcPr>
          <w:p w:rsidR="00AF5300" w:rsidRDefault="00201668">
            <w:pPr>
              <w:pStyle w:val="TableParagraph"/>
              <w:ind w:left="115"/>
              <w:rPr>
                <w:rFonts w:ascii="Arial"/>
                <w:b/>
              </w:rPr>
            </w:pPr>
            <w:r>
              <w:rPr>
                <w:rFonts w:ascii="Arial"/>
                <w:b/>
                <w:spacing w:val="-4"/>
                <w:w w:val="110"/>
              </w:rPr>
              <w:t>Date</w:t>
            </w:r>
            <w:r w:rsidR="00B53810">
              <w:rPr>
                <w:rFonts w:ascii="Arial"/>
                <w:b/>
                <w:spacing w:val="-4"/>
                <w:w w:val="110"/>
              </w:rPr>
              <w:t>: 04/12</w:t>
            </w:r>
            <w:bookmarkStart w:id="0" w:name="_GoBack"/>
            <w:bookmarkEnd w:id="0"/>
            <w:r w:rsidR="003D3E86">
              <w:rPr>
                <w:rFonts w:ascii="Arial"/>
                <w:b/>
                <w:spacing w:val="-4"/>
                <w:w w:val="110"/>
              </w:rPr>
              <w:t>/2023</w:t>
            </w:r>
          </w:p>
        </w:tc>
      </w:tr>
      <w:tr w:rsidR="00AF5300">
        <w:trPr>
          <w:trHeight w:val="419"/>
        </w:trPr>
        <w:tc>
          <w:tcPr>
            <w:tcW w:w="3209" w:type="dxa"/>
          </w:tcPr>
          <w:p w:rsidR="00AF5300" w:rsidRDefault="00AF5300">
            <w:pPr>
              <w:pStyle w:val="TableParagraph"/>
              <w:spacing w:before="0"/>
              <w:ind w:left="0"/>
              <w:rPr>
                <w:rFonts w:ascii="Times New Roman"/>
              </w:rPr>
            </w:pPr>
          </w:p>
        </w:tc>
        <w:tc>
          <w:tcPr>
            <w:tcW w:w="3209" w:type="dxa"/>
          </w:tcPr>
          <w:p w:rsidR="00AF5300" w:rsidRDefault="00AF5300">
            <w:pPr>
              <w:pStyle w:val="TableParagraph"/>
              <w:spacing w:before="0"/>
              <w:ind w:left="0"/>
              <w:rPr>
                <w:rFonts w:ascii="Times New Roman"/>
              </w:rPr>
            </w:pPr>
          </w:p>
        </w:tc>
        <w:tc>
          <w:tcPr>
            <w:tcW w:w="3212" w:type="dxa"/>
          </w:tcPr>
          <w:p w:rsidR="00AF5300" w:rsidRDefault="00AF5300">
            <w:pPr>
              <w:pStyle w:val="TableParagraph"/>
              <w:spacing w:before="0"/>
              <w:ind w:left="0"/>
              <w:rPr>
                <w:rFonts w:ascii="Times New Roman"/>
              </w:rPr>
            </w:pPr>
          </w:p>
        </w:tc>
      </w:tr>
      <w:tr w:rsidR="00AF5300">
        <w:trPr>
          <w:trHeight w:val="417"/>
        </w:trPr>
        <w:tc>
          <w:tcPr>
            <w:tcW w:w="3209" w:type="dxa"/>
          </w:tcPr>
          <w:p w:rsidR="00AF5300" w:rsidRDefault="00201668">
            <w:pPr>
              <w:pStyle w:val="TableParagraph"/>
              <w:rPr>
                <w:rFonts w:ascii="Arial"/>
                <w:b/>
              </w:rPr>
            </w:pPr>
            <w:r>
              <w:rPr>
                <w:rFonts w:ascii="Arial"/>
                <w:b/>
                <w:w w:val="105"/>
              </w:rPr>
              <w:t>Centre</w:t>
            </w:r>
            <w:r>
              <w:rPr>
                <w:rFonts w:ascii="Arial"/>
                <w:b/>
                <w:spacing w:val="-6"/>
                <w:w w:val="105"/>
              </w:rPr>
              <w:t xml:space="preserve"> </w:t>
            </w:r>
            <w:r>
              <w:rPr>
                <w:rFonts w:ascii="Arial"/>
                <w:b/>
                <w:spacing w:val="-4"/>
                <w:w w:val="105"/>
              </w:rPr>
              <w:t>Name</w:t>
            </w:r>
            <w:r w:rsidR="003D3E86">
              <w:rPr>
                <w:rFonts w:ascii="Arial"/>
                <w:b/>
                <w:spacing w:val="-4"/>
                <w:w w:val="105"/>
              </w:rPr>
              <w:t xml:space="preserve"> : Lithan EduClass</w:t>
            </w:r>
          </w:p>
        </w:tc>
        <w:tc>
          <w:tcPr>
            <w:tcW w:w="3209" w:type="dxa"/>
          </w:tcPr>
          <w:p w:rsidR="00AF5300" w:rsidRDefault="00201668">
            <w:pPr>
              <w:pStyle w:val="TableParagraph"/>
              <w:rPr>
                <w:rFonts w:ascii="Arial"/>
                <w:b/>
              </w:rPr>
            </w:pPr>
            <w:r>
              <w:rPr>
                <w:rFonts w:ascii="Arial"/>
                <w:b/>
                <w:spacing w:val="-4"/>
                <w:w w:val="110"/>
              </w:rPr>
              <w:t>Tutor</w:t>
            </w:r>
            <w:r w:rsidR="003D3E86">
              <w:rPr>
                <w:rFonts w:ascii="Arial"/>
                <w:b/>
                <w:spacing w:val="-4"/>
                <w:w w:val="110"/>
              </w:rPr>
              <w:t xml:space="preserve"> : Ei Thandar</w:t>
            </w:r>
          </w:p>
        </w:tc>
        <w:tc>
          <w:tcPr>
            <w:tcW w:w="3212" w:type="dxa"/>
          </w:tcPr>
          <w:p w:rsidR="00AF5300" w:rsidRDefault="00AF5300">
            <w:pPr>
              <w:pStyle w:val="TableParagraph"/>
              <w:spacing w:before="0"/>
              <w:ind w:left="0"/>
              <w:rPr>
                <w:rFonts w:ascii="Times New Roman"/>
              </w:rPr>
            </w:pPr>
          </w:p>
        </w:tc>
      </w:tr>
      <w:tr w:rsidR="00AF5300">
        <w:trPr>
          <w:trHeight w:val="419"/>
        </w:trPr>
        <w:tc>
          <w:tcPr>
            <w:tcW w:w="3209" w:type="dxa"/>
          </w:tcPr>
          <w:p w:rsidR="00AF5300" w:rsidRDefault="00AF5300">
            <w:pPr>
              <w:pStyle w:val="TableParagraph"/>
              <w:spacing w:before="0"/>
              <w:ind w:left="0"/>
              <w:rPr>
                <w:rFonts w:ascii="Times New Roman"/>
              </w:rPr>
            </w:pPr>
          </w:p>
        </w:tc>
        <w:tc>
          <w:tcPr>
            <w:tcW w:w="3209" w:type="dxa"/>
          </w:tcPr>
          <w:p w:rsidR="00AF5300" w:rsidRDefault="00AF5300">
            <w:pPr>
              <w:pStyle w:val="TableParagraph"/>
              <w:spacing w:before="0"/>
              <w:ind w:left="0"/>
              <w:rPr>
                <w:rFonts w:ascii="Times New Roman"/>
              </w:rPr>
            </w:pPr>
          </w:p>
        </w:tc>
        <w:tc>
          <w:tcPr>
            <w:tcW w:w="3212" w:type="dxa"/>
          </w:tcPr>
          <w:p w:rsidR="00AF5300" w:rsidRDefault="00AF5300">
            <w:pPr>
              <w:pStyle w:val="TableParagraph"/>
              <w:spacing w:before="0"/>
              <w:ind w:left="0"/>
              <w:rPr>
                <w:rFonts w:ascii="Times New Roman"/>
              </w:rPr>
            </w:pPr>
          </w:p>
        </w:tc>
      </w:tr>
      <w:tr w:rsidR="00AF5300">
        <w:trPr>
          <w:trHeight w:val="421"/>
        </w:trPr>
        <w:tc>
          <w:tcPr>
            <w:tcW w:w="3209" w:type="dxa"/>
          </w:tcPr>
          <w:p w:rsidR="00AF5300" w:rsidRDefault="00201668">
            <w:pPr>
              <w:pStyle w:val="TableParagraph"/>
              <w:rPr>
                <w:rFonts w:ascii="Arial"/>
                <w:b/>
              </w:rPr>
            </w:pPr>
            <w:r>
              <w:rPr>
                <w:rFonts w:ascii="Arial"/>
                <w:b/>
              </w:rPr>
              <w:t>Proposed</w:t>
            </w:r>
            <w:r>
              <w:rPr>
                <w:rFonts w:ascii="Arial"/>
                <w:b/>
                <w:spacing w:val="16"/>
              </w:rPr>
              <w:t xml:space="preserve"> </w:t>
            </w:r>
            <w:r>
              <w:rPr>
                <w:rFonts w:ascii="Arial"/>
                <w:b/>
                <w:spacing w:val="-2"/>
              </w:rPr>
              <w:t>Title</w:t>
            </w:r>
          </w:p>
        </w:tc>
        <w:tc>
          <w:tcPr>
            <w:tcW w:w="6421" w:type="dxa"/>
            <w:gridSpan w:val="2"/>
          </w:tcPr>
          <w:p w:rsidR="00AF5300" w:rsidRPr="00E832CA" w:rsidRDefault="00C47332">
            <w:pPr>
              <w:pStyle w:val="TableParagraph"/>
              <w:spacing w:before="0"/>
              <w:ind w:left="0"/>
              <w:rPr>
                <w:rFonts w:ascii="Verdana" w:hAnsi="Verdana"/>
                <w:sz w:val="24"/>
                <w:szCs w:val="24"/>
              </w:rPr>
            </w:pPr>
            <w:r>
              <w:rPr>
                <w:rFonts w:ascii="Verdana" w:hAnsi="Verdana"/>
                <w:sz w:val="24"/>
                <w:szCs w:val="24"/>
              </w:rPr>
              <w:t>Inventory</w:t>
            </w:r>
          </w:p>
        </w:tc>
      </w:tr>
    </w:tbl>
    <w:p w:rsidR="00AF5300" w:rsidRDefault="00AF5300">
      <w:pPr>
        <w:pStyle w:val="BodyText"/>
        <w:rPr>
          <w:sz w:val="20"/>
        </w:rPr>
      </w:pPr>
    </w:p>
    <w:p w:rsidR="00AF5300" w:rsidRDefault="00AF5300">
      <w:pPr>
        <w:pStyle w:val="BodyText"/>
        <w:spacing w:before="150"/>
        <w:rPr>
          <w:sz w:val="20"/>
        </w:r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1"/>
      </w:tblGrid>
      <w:tr w:rsidR="00AF5300">
        <w:trPr>
          <w:trHeight w:val="419"/>
        </w:trPr>
        <w:tc>
          <w:tcPr>
            <w:tcW w:w="9631" w:type="dxa"/>
            <w:shd w:val="clear" w:color="auto" w:fill="D2EAE2"/>
          </w:tcPr>
          <w:p w:rsidR="00AF5300" w:rsidRDefault="00201668">
            <w:pPr>
              <w:pStyle w:val="TableParagraph"/>
              <w:spacing w:before="88"/>
              <w:rPr>
                <w:rFonts w:ascii="Arial"/>
                <w:b/>
              </w:rPr>
            </w:pPr>
            <w:r>
              <w:rPr>
                <w:rFonts w:ascii="Arial"/>
                <w:b/>
                <w:spacing w:val="-2"/>
                <w:w w:val="105"/>
              </w:rPr>
              <w:t>Performance</w:t>
            </w:r>
            <w:r>
              <w:rPr>
                <w:rFonts w:ascii="Arial"/>
                <w:b/>
                <w:spacing w:val="5"/>
                <w:w w:val="105"/>
              </w:rPr>
              <w:t xml:space="preserve"> </w:t>
            </w:r>
            <w:r>
              <w:rPr>
                <w:rFonts w:ascii="Arial"/>
                <w:b/>
                <w:spacing w:val="-2"/>
                <w:w w:val="105"/>
              </w:rPr>
              <w:t>review</w:t>
            </w:r>
          </w:p>
        </w:tc>
      </w:tr>
      <w:tr w:rsidR="00AF5300">
        <w:trPr>
          <w:trHeight w:val="4139"/>
        </w:trPr>
        <w:tc>
          <w:tcPr>
            <w:tcW w:w="9631" w:type="dxa"/>
          </w:tcPr>
          <w:p w:rsidR="00AF5300" w:rsidRDefault="00201668">
            <w:pPr>
              <w:pStyle w:val="TableParagraph"/>
              <w:numPr>
                <w:ilvl w:val="0"/>
                <w:numId w:val="1"/>
              </w:numPr>
              <w:tabs>
                <w:tab w:val="left" w:pos="477"/>
              </w:tabs>
              <w:spacing w:before="88"/>
              <w:ind w:hanging="362"/>
            </w:pPr>
            <w:r>
              <w:rPr>
                <w:w w:val="105"/>
              </w:rPr>
              <w:t>What</w:t>
            </w:r>
            <w:r>
              <w:rPr>
                <w:spacing w:val="-4"/>
                <w:w w:val="105"/>
              </w:rPr>
              <w:t xml:space="preserve"> </w:t>
            </w:r>
            <w:r>
              <w:rPr>
                <w:w w:val="105"/>
              </w:rPr>
              <w:t>did</w:t>
            </w:r>
            <w:r>
              <w:rPr>
                <w:spacing w:val="-5"/>
                <w:w w:val="105"/>
              </w:rPr>
              <w:t xml:space="preserve"> </w:t>
            </w:r>
            <w:r>
              <w:rPr>
                <w:w w:val="105"/>
              </w:rPr>
              <w:t>you</w:t>
            </w:r>
            <w:r>
              <w:rPr>
                <w:spacing w:val="-2"/>
                <w:w w:val="105"/>
              </w:rPr>
              <w:t xml:space="preserve"> </w:t>
            </w:r>
            <w:r>
              <w:rPr>
                <w:w w:val="105"/>
              </w:rPr>
              <w:t>aim</w:t>
            </w:r>
            <w:r>
              <w:rPr>
                <w:spacing w:val="-2"/>
                <w:w w:val="105"/>
              </w:rPr>
              <w:t xml:space="preserve"> </w:t>
            </w:r>
            <w:r>
              <w:rPr>
                <w:w w:val="105"/>
              </w:rPr>
              <w:t>to</w:t>
            </w:r>
            <w:r>
              <w:rPr>
                <w:spacing w:val="-4"/>
                <w:w w:val="105"/>
              </w:rPr>
              <w:t xml:space="preserve"> </w:t>
            </w:r>
            <w:r>
              <w:rPr>
                <w:w w:val="105"/>
              </w:rPr>
              <w:t>achieve</w:t>
            </w:r>
            <w:r>
              <w:rPr>
                <w:spacing w:val="-8"/>
                <w:w w:val="105"/>
              </w:rPr>
              <w:t xml:space="preserve"> </w:t>
            </w:r>
            <w:r>
              <w:rPr>
                <w:w w:val="105"/>
              </w:rPr>
              <w:t>through</w:t>
            </w:r>
            <w:r>
              <w:rPr>
                <w:spacing w:val="-1"/>
                <w:w w:val="105"/>
              </w:rPr>
              <w:t xml:space="preserve"> </w:t>
            </w:r>
            <w:r>
              <w:rPr>
                <w:w w:val="105"/>
              </w:rPr>
              <w:t>your</w:t>
            </w:r>
            <w:r>
              <w:rPr>
                <w:spacing w:val="-1"/>
                <w:w w:val="105"/>
              </w:rPr>
              <w:t xml:space="preserve"> </w:t>
            </w:r>
            <w:r>
              <w:rPr>
                <w:spacing w:val="-4"/>
                <w:w w:val="105"/>
              </w:rPr>
              <w:t>work?</w:t>
            </w:r>
          </w:p>
          <w:p w:rsidR="00AF5300" w:rsidRDefault="00201668">
            <w:pPr>
              <w:pStyle w:val="TableParagraph"/>
              <w:numPr>
                <w:ilvl w:val="0"/>
                <w:numId w:val="1"/>
              </w:numPr>
              <w:tabs>
                <w:tab w:val="left" w:pos="477"/>
              </w:tabs>
              <w:spacing w:before="167" w:line="285" w:lineRule="auto"/>
              <w:ind w:right="465" w:hanging="360"/>
            </w:pPr>
            <w:r>
              <w:rPr>
                <w:w w:val="105"/>
              </w:rPr>
              <w:t>Did</w:t>
            </w:r>
            <w:r>
              <w:rPr>
                <w:spacing w:val="-17"/>
                <w:w w:val="105"/>
              </w:rPr>
              <w:t xml:space="preserve"> </w:t>
            </w:r>
            <w:r>
              <w:rPr>
                <w:w w:val="105"/>
              </w:rPr>
              <w:t>your</w:t>
            </w:r>
            <w:r>
              <w:rPr>
                <w:spacing w:val="-16"/>
                <w:w w:val="105"/>
              </w:rPr>
              <w:t xml:space="preserve"> </w:t>
            </w:r>
            <w:r>
              <w:rPr>
                <w:w w:val="105"/>
              </w:rPr>
              <w:t>work</w:t>
            </w:r>
            <w:r>
              <w:rPr>
                <w:spacing w:val="-16"/>
                <w:w w:val="105"/>
              </w:rPr>
              <w:t xml:space="preserve"> </w:t>
            </w:r>
            <w:r>
              <w:rPr>
                <w:w w:val="105"/>
              </w:rPr>
              <w:t>succeed</w:t>
            </w:r>
            <w:r>
              <w:rPr>
                <w:spacing w:val="-16"/>
                <w:w w:val="105"/>
              </w:rPr>
              <w:t xml:space="preserve"> </w:t>
            </w:r>
            <w:r>
              <w:rPr>
                <w:w w:val="105"/>
              </w:rPr>
              <w:t>in</w:t>
            </w:r>
            <w:r>
              <w:rPr>
                <w:spacing w:val="-16"/>
                <w:w w:val="105"/>
              </w:rPr>
              <w:t xml:space="preserve"> </w:t>
            </w:r>
            <w:r>
              <w:rPr>
                <w:w w:val="105"/>
              </w:rPr>
              <w:t>achieving</w:t>
            </w:r>
            <w:r>
              <w:rPr>
                <w:spacing w:val="-16"/>
                <w:w w:val="105"/>
              </w:rPr>
              <w:t xml:space="preserve"> </w:t>
            </w:r>
            <w:r>
              <w:rPr>
                <w:w w:val="105"/>
              </w:rPr>
              <w:t>your</w:t>
            </w:r>
            <w:r>
              <w:rPr>
                <w:spacing w:val="-16"/>
                <w:w w:val="105"/>
              </w:rPr>
              <w:t xml:space="preserve"> </w:t>
            </w:r>
            <w:r>
              <w:rPr>
                <w:w w:val="105"/>
              </w:rPr>
              <w:t>aims?</w:t>
            </w:r>
            <w:r>
              <w:rPr>
                <w:spacing w:val="-18"/>
                <w:w w:val="105"/>
              </w:rPr>
              <w:t xml:space="preserve"> </w:t>
            </w:r>
            <w:r>
              <w:rPr>
                <w:w w:val="105"/>
              </w:rPr>
              <w:t>How</w:t>
            </w:r>
            <w:r>
              <w:rPr>
                <w:spacing w:val="-16"/>
                <w:w w:val="105"/>
              </w:rPr>
              <w:t xml:space="preserve"> </w:t>
            </w:r>
            <w:r>
              <w:rPr>
                <w:w w:val="105"/>
              </w:rPr>
              <w:t>do</w:t>
            </w:r>
            <w:r>
              <w:rPr>
                <w:spacing w:val="-16"/>
                <w:w w:val="105"/>
              </w:rPr>
              <w:t xml:space="preserve"> </w:t>
            </w:r>
            <w:r>
              <w:rPr>
                <w:w w:val="105"/>
              </w:rPr>
              <w:t>you</w:t>
            </w:r>
            <w:r>
              <w:rPr>
                <w:spacing w:val="-16"/>
                <w:w w:val="105"/>
              </w:rPr>
              <w:t xml:space="preserve"> </w:t>
            </w:r>
            <w:r>
              <w:rPr>
                <w:w w:val="105"/>
              </w:rPr>
              <w:t>know?</w:t>
            </w:r>
            <w:r>
              <w:rPr>
                <w:spacing w:val="-16"/>
                <w:w w:val="105"/>
              </w:rPr>
              <w:t xml:space="preserve"> </w:t>
            </w:r>
            <w:r>
              <w:rPr>
                <w:w w:val="105"/>
              </w:rPr>
              <w:t>Specifically,</w:t>
            </w:r>
            <w:r>
              <w:rPr>
                <w:spacing w:val="-16"/>
                <w:w w:val="105"/>
              </w:rPr>
              <w:t xml:space="preserve"> </w:t>
            </w:r>
            <w:r>
              <w:rPr>
                <w:w w:val="105"/>
              </w:rPr>
              <w:t>please outline any evaluation and assessment undertaken.</w:t>
            </w:r>
          </w:p>
          <w:p w:rsidR="00AF5300" w:rsidRDefault="00201668">
            <w:pPr>
              <w:pStyle w:val="TableParagraph"/>
              <w:numPr>
                <w:ilvl w:val="0"/>
                <w:numId w:val="1"/>
              </w:numPr>
              <w:tabs>
                <w:tab w:val="left" w:pos="477"/>
              </w:tabs>
              <w:spacing w:before="116" w:line="285" w:lineRule="auto"/>
              <w:ind w:right="184" w:hanging="360"/>
            </w:pPr>
            <w:r>
              <w:rPr>
                <w:w w:val="105"/>
              </w:rPr>
              <w:t>What</w:t>
            </w:r>
            <w:r>
              <w:rPr>
                <w:spacing w:val="-8"/>
                <w:w w:val="105"/>
              </w:rPr>
              <w:t xml:space="preserve"> </w:t>
            </w:r>
            <w:r>
              <w:rPr>
                <w:w w:val="105"/>
              </w:rPr>
              <w:t>aspects</w:t>
            </w:r>
            <w:r>
              <w:rPr>
                <w:spacing w:val="-9"/>
                <w:w w:val="105"/>
              </w:rPr>
              <w:t xml:space="preserve"> </w:t>
            </w:r>
            <w:r>
              <w:rPr>
                <w:w w:val="105"/>
              </w:rPr>
              <w:t>of</w:t>
            </w:r>
            <w:r>
              <w:rPr>
                <w:spacing w:val="-10"/>
                <w:w w:val="105"/>
              </w:rPr>
              <w:t xml:space="preserve"> </w:t>
            </w:r>
            <w:r>
              <w:rPr>
                <w:w w:val="105"/>
              </w:rPr>
              <w:t>your</w:t>
            </w:r>
            <w:r>
              <w:rPr>
                <w:spacing w:val="-9"/>
                <w:w w:val="105"/>
              </w:rPr>
              <w:t xml:space="preserve"> </w:t>
            </w:r>
            <w:r>
              <w:rPr>
                <w:w w:val="105"/>
              </w:rPr>
              <w:t>development</w:t>
            </w:r>
            <w:r>
              <w:rPr>
                <w:spacing w:val="-5"/>
                <w:w w:val="105"/>
              </w:rPr>
              <w:t xml:space="preserve"> </w:t>
            </w:r>
            <w:r>
              <w:rPr>
                <w:w w:val="105"/>
              </w:rPr>
              <w:t>process</w:t>
            </w:r>
            <w:r>
              <w:rPr>
                <w:spacing w:val="-7"/>
                <w:w w:val="105"/>
              </w:rPr>
              <w:t xml:space="preserve"> </w:t>
            </w:r>
            <w:r>
              <w:rPr>
                <w:w w:val="105"/>
              </w:rPr>
              <w:t>do</w:t>
            </w:r>
            <w:r>
              <w:rPr>
                <w:spacing w:val="-10"/>
                <w:w w:val="105"/>
              </w:rPr>
              <w:t xml:space="preserve"> </w:t>
            </w:r>
            <w:r>
              <w:rPr>
                <w:w w:val="105"/>
              </w:rPr>
              <w:t>you</w:t>
            </w:r>
            <w:r>
              <w:rPr>
                <w:spacing w:val="-12"/>
                <w:w w:val="105"/>
              </w:rPr>
              <w:t xml:space="preserve"> </w:t>
            </w:r>
            <w:r>
              <w:rPr>
                <w:w w:val="105"/>
              </w:rPr>
              <w:t>think</w:t>
            </w:r>
            <w:r>
              <w:rPr>
                <w:spacing w:val="-11"/>
                <w:w w:val="105"/>
              </w:rPr>
              <w:t xml:space="preserve"> </w:t>
            </w:r>
            <w:r>
              <w:rPr>
                <w:w w:val="105"/>
              </w:rPr>
              <w:t>worked</w:t>
            </w:r>
            <w:r>
              <w:rPr>
                <w:spacing w:val="-9"/>
                <w:w w:val="105"/>
              </w:rPr>
              <w:t xml:space="preserve"> </w:t>
            </w:r>
            <w:r>
              <w:rPr>
                <w:w w:val="105"/>
              </w:rPr>
              <w:t>well</w:t>
            </w:r>
            <w:r>
              <w:rPr>
                <w:spacing w:val="-9"/>
                <w:w w:val="105"/>
              </w:rPr>
              <w:t xml:space="preserve"> </w:t>
            </w:r>
            <w:r>
              <w:rPr>
                <w:w w:val="105"/>
              </w:rPr>
              <w:t>and</w:t>
            </w:r>
            <w:r>
              <w:rPr>
                <w:spacing w:val="-10"/>
                <w:w w:val="105"/>
              </w:rPr>
              <w:t xml:space="preserve"> </w:t>
            </w:r>
            <w:r>
              <w:rPr>
                <w:w w:val="105"/>
              </w:rPr>
              <w:t>why?</w:t>
            </w:r>
            <w:r>
              <w:rPr>
                <w:spacing w:val="-7"/>
                <w:w w:val="105"/>
              </w:rPr>
              <w:t xml:space="preserve"> </w:t>
            </w:r>
            <w:r>
              <w:rPr>
                <w:w w:val="105"/>
              </w:rPr>
              <w:t>Evaluate all aspects of the project (e.g. initial research, concept development, development process, presentation, etc.) from a range of perspectives.</w:t>
            </w:r>
          </w:p>
          <w:p w:rsidR="00AF5300" w:rsidRDefault="00201668">
            <w:pPr>
              <w:pStyle w:val="TableParagraph"/>
              <w:numPr>
                <w:ilvl w:val="0"/>
                <w:numId w:val="1"/>
              </w:numPr>
              <w:tabs>
                <w:tab w:val="left" w:pos="477"/>
              </w:tabs>
              <w:spacing w:before="117" w:line="285" w:lineRule="auto"/>
              <w:ind w:right="727" w:hanging="360"/>
            </w:pPr>
            <w:r>
              <w:rPr>
                <w:w w:val="105"/>
              </w:rPr>
              <w:t>What</w:t>
            </w:r>
            <w:r>
              <w:rPr>
                <w:spacing w:val="-4"/>
                <w:w w:val="105"/>
              </w:rPr>
              <w:t xml:space="preserve"> </w:t>
            </w:r>
            <w:r>
              <w:rPr>
                <w:w w:val="105"/>
              </w:rPr>
              <w:t>problems</w:t>
            </w:r>
            <w:r>
              <w:rPr>
                <w:spacing w:val="-4"/>
                <w:w w:val="105"/>
              </w:rPr>
              <w:t xml:space="preserve"> </w:t>
            </w:r>
            <w:r>
              <w:rPr>
                <w:w w:val="105"/>
              </w:rPr>
              <w:t>emerged</w:t>
            </w:r>
            <w:r>
              <w:rPr>
                <w:spacing w:val="-6"/>
                <w:w w:val="105"/>
              </w:rPr>
              <w:t xml:space="preserve"> </w:t>
            </w:r>
            <w:r>
              <w:rPr>
                <w:w w:val="105"/>
              </w:rPr>
              <w:t>during</w:t>
            </w:r>
            <w:r>
              <w:rPr>
                <w:spacing w:val="-6"/>
                <w:w w:val="105"/>
              </w:rPr>
              <w:t xml:space="preserve"> </w:t>
            </w:r>
            <w:r>
              <w:rPr>
                <w:w w:val="105"/>
              </w:rPr>
              <w:t>the</w:t>
            </w:r>
            <w:r>
              <w:rPr>
                <w:spacing w:val="-3"/>
                <w:w w:val="105"/>
              </w:rPr>
              <w:t xml:space="preserve"> </w:t>
            </w:r>
            <w:r>
              <w:rPr>
                <w:w w:val="105"/>
              </w:rPr>
              <w:t>project</w:t>
            </w:r>
            <w:r>
              <w:rPr>
                <w:spacing w:val="-4"/>
                <w:w w:val="105"/>
              </w:rPr>
              <w:t xml:space="preserve"> </w:t>
            </w:r>
            <w:r>
              <w:rPr>
                <w:w w:val="105"/>
              </w:rPr>
              <w:t>and</w:t>
            </w:r>
            <w:r>
              <w:rPr>
                <w:spacing w:val="-4"/>
                <w:w w:val="105"/>
              </w:rPr>
              <w:t xml:space="preserve"> </w:t>
            </w:r>
            <w:r>
              <w:rPr>
                <w:w w:val="105"/>
              </w:rPr>
              <w:t>how</w:t>
            </w:r>
            <w:r>
              <w:rPr>
                <w:spacing w:val="-3"/>
                <w:w w:val="105"/>
              </w:rPr>
              <w:t xml:space="preserve"> </w:t>
            </w:r>
            <w:r>
              <w:rPr>
                <w:w w:val="105"/>
              </w:rPr>
              <w:t>were</w:t>
            </w:r>
            <w:r>
              <w:rPr>
                <w:spacing w:val="-6"/>
                <w:w w:val="105"/>
              </w:rPr>
              <w:t xml:space="preserve"> </w:t>
            </w:r>
            <w:r>
              <w:rPr>
                <w:w w:val="105"/>
              </w:rPr>
              <w:t>they</w:t>
            </w:r>
            <w:r>
              <w:rPr>
                <w:spacing w:val="-4"/>
                <w:w w:val="105"/>
              </w:rPr>
              <w:t xml:space="preserve"> </w:t>
            </w:r>
            <w:r>
              <w:rPr>
                <w:w w:val="105"/>
              </w:rPr>
              <w:t>tackled?</w:t>
            </w:r>
            <w:r>
              <w:rPr>
                <w:spacing w:val="-6"/>
                <w:w w:val="105"/>
              </w:rPr>
              <w:t xml:space="preserve"> </w:t>
            </w:r>
            <w:r>
              <w:rPr>
                <w:w w:val="105"/>
              </w:rPr>
              <w:t>Was</w:t>
            </w:r>
            <w:r>
              <w:rPr>
                <w:spacing w:val="-4"/>
                <w:w w:val="105"/>
              </w:rPr>
              <w:t xml:space="preserve"> </w:t>
            </w:r>
            <w:r>
              <w:rPr>
                <w:w w:val="105"/>
              </w:rPr>
              <w:t>there timely identification of issues and resolution during the project process?</w:t>
            </w:r>
          </w:p>
          <w:p w:rsidR="00AF5300" w:rsidRDefault="00201668">
            <w:pPr>
              <w:pStyle w:val="TableParagraph"/>
              <w:numPr>
                <w:ilvl w:val="0"/>
                <w:numId w:val="1"/>
              </w:numPr>
              <w:tabs>
                <w:tab w:val="left" w:pos="477"/>
              </w:tabs>
              <w:spacing w:before="116"/>
              <w:ind w:hanging="362"/>
            </w:pPr>
            <w:r>
              <w:rPr>
                <w:w w:val="105"/>
              </w:rPr>
              <w:t>What</w:t>
            </w:r>
            <w:r>
              <w:rPr>
                <w:spacing w:val="3"/>
                <w:w w:val="105"/>
              </w:rPr>
              <w:t xml:space="preserve"> </w:t>
            </w:r>
            <w:r>
              <w:rPr>
                <w:w w:val="105"/>
              </w:rPr>
              <w:t>did</w:t>
            </w:r>
            <w:r>
              <w:rPr>
                <w:spacing w:val="2"/>
                <w:w w:val="105"/>
              </w:rPr>
              <w:t xml:space="preserve"> </w:t>
            </w:r>
            <w:r>
              <w:rPr>
                <w:w w:val="105"/>
              </w:rPr>
              <w:t>you</w:t>
            </w:r>
            <w:r>
              <w:rPr>
                <w:spacing w:val="2"/>
                <w:w w:val="105"/>
              </w:rPr>
              <w:t xml:space="preserve"> </w:t>
            </w:r>
            <w:r>
              <w:rPr>
                <w:w w:val="105"/>
              </w:rPr>
              <w:t>learn</w:t>
            </w:r>
            <w:r>
              <w:rPr>
                <w:spacing w:val="3"/>
                <w:w w:val="105"/>
              </w:rPr>
              <w:t xml:space="preserve"> </w:t>
            </w:r>
            <w:r>
              <w:rPr>
                <w:w w:val="105"/>
              </w:rPr>
              <w:t>from</w:t>
            </w:r>
            <w:r>
              <w:rPr>
                <w:spacing w:val="3"/>
                <w:w w:val="105"/>
              </w:rPr>
              <w:t xml:space="preserve"> </w:t>
            </w:r>
            <w:r>
              <w:rPr>
                <w:w w:val="105"/>
              </w:rPr>
              <w:t>undertaking</w:t>
            </w:r>
            <w:r>
              <w:rPr>
                <w:spacing w:val="-2"/>
                <w:w w:val="105"/>
              </w:rPr>
              <w:t xml:space="preserve"> </w:t>
            </w:r>
            <w:r>
              <w:rPr>
                <w:w w:val="105"/>
              </w:rPr>
              <w:t xml:space="preserve">the </w:t>
            </w:r>
            <w:r>
              <w:rPr>
                <w:spacing w:val="-2"/>
                <w:w w:val="105"/>
              </w:rPr>
              <w:t>project?</w:t>
            </w:r>
          </w:p>
          <w:p w:rsidR="00AF5300" w:rsidRDefault="00201668">
            <w:pPr>
              <w:pStyle w:val="TableParagraph"/>
              <w:numPr>
                <w:ilvl w:val="0"/>
                <w:numId w:val="1"/>
              </w:numPr>
              <w:tabs>
                <w:tab w:val="left" w:pos="477"/>
              </w:tabs>
              <w:spacing w:before="167"/>
              <w:ind w:hanging="362"/>
            </w:pPr>
            <w:r>
              <w:rPr>
                <w:w w:val="105"/>
              </w:rPr>
              <w:t>What</w:t>
            </w:r>
            <w:r>
              <w:rPr>
                <w:spacing w:val="-9"/>
                <w:w w:val="105"/>
              </w:rPr>
              <w:t xml:space="preserve"> </w:t>
            </w:r>
            <w:r>
              <w:rPr>
                <w:w w:val="105"/>
              </w:rPr>
              <w:t>are</w:t>
            </w:r>
            <w:r>
              <w:rPr>
                <w:spacing w:val="-10"/>
                <w:w w:val="105"/>
              </w:rPr>
              <w:t xml:space="preserve"> </w:t>
            </w:r>
            <w:r>
              <w:rPr>
                <w:w w:val="105"/>
              </w:rPr>
              <w:t>the</w:t>
            </w:r>
            <w:r>
              <w:rPr>
                <w:spacing w:val="-9"/>
                <w:w w:val="105"/>
              </w:rPr>
              <w:t xml:space="preserve"> </w:t>
            </w:r>
            <w:r>
              <w:rPr>
                <w:w w:val="105"/>
              </w:rPr>
              <w:t>strengths</w:t>
            </w:r>
            <w:r>
              <w:rPr>
                <w:spacing w:val="-10"/>
                <w:w w:val="105"/>
              </w:rPr>
              <w:t xml:space="preserve"> </w:t>
            </w:r>
            <w:r>
              <w:rPr>
                <w:w w:val="105"/>
              </w:rPr>
              <w:t>and</w:t>
            </w:r>
            <w:r>
              <w:rPr>
                <w:spacing w:val="-10"/>
                <w:w w:val="105"/>
              </w:rPr>
              <w:t xml:space="preserve"> </w:t>
            </w:r>
            <w:r>
              <w:rPr>
                <w:w w:val="105"/>
              </w:rPr>
              <w:t>weaknesses</w:t>
            </w:r>
            <w:r>
              <w:rPr>
                <w:spacing w:val="-7"/>
                <w:w w:val="105"/>
              </w:rPr>
              <w:t xml:space="preserve"> </w:t>
            </w:r>
            <w:r>
              <w:rPr>
                <w:w w:val="105"/>
              </w:rPr>
              <w:t>of</w:t>
            </w:r>
            <w:r>
              <w:rPr>
                <w:spacing w:val="-11"/>
                <w:w w:val="105"/>
              </w:rPr>
              <w:t xml:space="preserve"> </w:t>
            </w:r>
            <w:r>
              <w:rPr>
                <w:w w:val="105"/>
              </w:rPr>
              <w:t>your</w:t>
            </w:r>
            <w:r>
              <w:rPr>
                <w:spacing w:val="-5"/>
                <w:w w:val="105"/>
              </w:rPr>
              <w:t xml:space="preserve"> </w:t>
            </w:r>
            <w:r>
              <w:rPr>
                <w:w w:val="105"/>
              </w:rPr>
              <w:t>process</w:t>
            </w:r>
            <w:r>
              <w:rPr>
                <w:spacing w:val="-12"/>
                <w:w w:val="105"/>
              </w:rPr>
              <w:t xml:space="preserve"> </w:t>
            </w:r>
            <w:r>
              <w:rPr>
                <w:w w:val="105"/>
              </w:rPr>
              <w:t>that</w:t>
            </w:r>
            <w:r>
              <w:rPr>
                <w:spacing w:val="-8"/>
                <w:w w:val="105"/>
              </w:rPr>
              <w:t xml:space="preserve"> </w:t>
            </w:r>
            <w:r>
              <w:rPr>
                <w:w w:val="105"/>
              </w:rPr>
              <w:t>you</w:t>
            </w:r>
            <w:r>
              <w:rPr>
                <w:spacing w:val="-10"/>
                <w:w w:val="105"/>
              </w:rPr>
              <w:t xml:space="preserve"> </w:t>
            </w:r>
            <w:r>
              <w:rPr>
                <w:w w:val="105"/>
              </w:rPr>
              <w:t>have</w:t>
            </w:r>
            <w:r>
              <w:rPr>
                <w:spacing w:val="-13"/>
                <w:w w:val="105"/>
              </w:rPr>
              <w:t xml:space="preserve"> </w:t>
            </w:r>
            <w:r>
              <w:rPr>
                <w:spacing w:val="-2"/>
                <w:w w:val="105"/>
              </w:rPr>
              <w:t>identified?</w:t>
            </w:r>
          </w:p>
          <w:p w:rsidR="00AF5300" w:rsidRDefault="00201668">
            <w:pPr>
              <w:pStyle w:val="TableParagraph"/>
              <w:numPr>
                <w:ilvl w:val="0"/>
                <w:numId w:val="1"/>
              </w:numPr>
              <w:tabs>
                <w:tab w:val="left" w:pos="477"/>
              </w:tabs>
              <w:spacing w:before="167"/>
              <w:ind w:hanging="362"/>
            </w:pPr>
            <w:r>
              <w:rPr>
                <w:w w:val="105"/>
              </w:rPr>
              <w:t>How</w:t>
            </w:r>
            <w:r>
              <w:rPr>
                <w:spacing w:val="-1"/>
                <w:w w:val="105"/>
              </w:rPr>
              <w:t xml:space="preserve"> </w:t>
            </w:r>
            <w:r>
              <w:rPr>
                <w:w w:val="105"/>
              </w:rPr>
              <w:t>could</w:t>
            </w:r>
            <w:r>
              <w:rPr>
                <w:spacing w:val="-3"/>
                <w:w w:val="105"/>
              </w:rPr>
              <w:t xml:space="preserve"> </w:t>
            </w:r>
            <w:r>
              <w:rPr>
                <w:w w:val="105"/>
              </w:rPr>
              <w:t>your</w:t>
            </w:r>
            <w:r>
              <w:rPr>
                <w:spacing w:val="4"/>
                <w:w w:val="105"/>
              </w:rPr>
              <w:t xml:space="preserve"> </w:t>
            </w:r>
            <w:r>
              <w:rPr>
                <w:w w:val="105"/>
              </w:rPr>
              <w:t>process</w:t>
            </w:r>
            <w:r>
              <w:rPr>
                <w:spacing w:val="-1"/>
                <w:w w:val="105"/>
              </w:rPr>
              <w:t xml:space="preserve"> </w:t>
            </w:r>
            <w:r>
              <w:rPr>
                <w:w w:val="105"/>
              </w:rPr>
              <w:t>improve</w:t>
            </w:r>
            <w:r>
              <w:rPr>
                <w:spacing w:val="-1"/>
                <w:w w:val="105"/>
              </w:rPr>
              <w:t xml:space="preserve"> </w:t>
            </w:r>
            <w:r>
              <w:rPr>
                <w:w w:val="105"/>
              </w:rPr>
              <w:t>for</w:t>
            </w:r>
            <w:r>
              <w:rPr>
                <w:spacing w:val="1"/>
                <w:w w:val="105"/>
              </w:rPr>
              <w:t xml:space="preserve"> </w:t>
            </w:r>
            <w:r>
              <w:rPr>
                <w:w w:val="105"/>
              </w:rPr>
              <w:t xml:space="preserve">the </w:t>
            </w:r>
            <w:r>
              <w:rPr>
                <w:spacing w:val="-2"/>
                <w:w w:val="105"/>
              </w:rPr>
              <w:t>future?</w:t>
            </w:r>
          </w:p>
        </w:tc>
      </w:tr>
    </w:tbl>
    <w:p w:rsidR="00AF5300" w:rsidRDefault="00AF5300">
      <w:pPr>
        <w:pStyle w:val="BodyText"/>
        <w:rPr>
          <w:sz w:val="20"/>
        </w:rPr>
      </w:pPr>
    </w:p>
    <w:p w:rsidR="00AF5300" w:rsidRDefault="00AF5300">
      <w:pPr>
        <w:pStyle w:val="BodyText"/>
        <w:spacing w:before="138" w:after="1"/>
        <w:rPr>
          <w:sz w:val="20"/>
        </w:r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1"/>
      </w:tblGrid>
      <w:tr w:rsidR="00AF5300">
        <w:trPr>
          <w:trHeight w:val="419"/>
        </w:trPr>
        <w:tc>
          <w:tcPr>
            <w:tcW w:w="9631" w:type="dxa"/>
            <w:shd w:val="clear" w:color="auto" w:fill="D2EAE2"/>
          </w:tcPr>
          <w:p w:rsidR="00AF5300" w:rsidRDefault="00201668">
            <w:pPr>
              <w:pStyle w:val="TableParagraph"/>
              <w:spacing w:before="88"/>
              <w:rPr>
                <w:rFonts w:ascii="Arial"/>
                <w:b/>
              </w:rPr>
            </w:pPr>
            <w:r>
              <w:rPr>
                <w:rFonts w:ascii="Arial"/>
                <w:b/>
              </w:rPr>
              <w:t>Section</w:t>
            </w:r>
            <w:r>
              <w:rPr>
                <w:rFonts w:ascii="Arial"/>
                <w:b/>
                <w:spacing w:val="5"/>
              </w:rPr>
              <w:t xml:space="preserve"> </w:t>
            </w:r>
            <w:r>
              <w:rPr>
                <w:rFonts w:ascii="Arial"/>
                <w:b/>
              </w:rPr>
              <w:t>One:</w:t>
            </w:r>
            <w:r>
              <w:rPr>
                <w:rFonts w:ascii="Arial"/>
                <w:b/>
                <w:spacing w:val="4"/>
              </w:rPr>
              <w:t xml:space="preserve"> </w:t>
            </w:r>
            <w:r>
              <w:rPr>
                <w:rFonts w:ascii="Arial"/>
                <w:b/>
              </w:rPr>
              <w:t>Title,</w:t>
            </w:r>
            <w:r>
              <w:rPr>
                <w:rFonts w:ascii="Arial"/>
                <w:b/>
                <w:spacing w:val="4"/>
              </w:rPr>
              <w:t xml:space="preserve"> </w:t>
            </w:r>
            <w:r>
              <w:rPr>
                <w:rFonts w:ascii="Arial"/>
                <w:b/>
              </w:rPr>
              <w:t>aims,</w:t>
            </w:r>
            <w:r>
              <w:rPr>
                <w:rFonts w:ascii="Arial"/>
                <w:b/>
                <w:spacing w:val="11"/>
              </w:rPr>
              <w:t xml:space="preserve"> </w:t>
            </w:r>
            <w:r>
              <w:rPr>
                <w:rFonts w:ascii="Arial"/>
                <w:b/>
                <w:spacing w:val="-2"/>
              </w:rPr>
              <w:t>objectives</w:t>
            </w:r>
          </w:p>
        </w:tc>
      </w:tr>
      <w:tr w:rsidR="00AF5300">
        <w:trPr>
          <w:trHeight w:val="1137"/>
        </w:trPr>
        <w:tc>
          <w:tcPr>
            <w:tcW w:w="9631" w:type="dxa"/>
          </w:tcPr>
          <w:p w:rsidR="00AF5300" w:rsidRDefault="003D3E86">
            <w:pPr>
              <w:pStyle w:val="TableParagraph"/>
              <w:spacing w:before="168" w:line="285" w:lineRule="auto"/>
              <w:rPr>
                <w:rFonts w:ascii="Verdana" w:hAnsi="Verdana"/>
                <w:w w:val="105"/>
                <w:sz w:val="24"/>
                <w:szCs w:val="24"/>
              </w:rPr>
            </w:pPr>
            <w:r w:rsidRPr="003D3E86">
              <w:rPr>
                <w:rFonts w:ascii="Verdana" w:hAnsi="Verdana"/>
                <w:w w:val="105"/>
                <w:sz w:val="24"/>
                <w:szCs w:val="24"/>
              </w:rPr>
              <w:t>Title : E commerce Website using CMS</w:t>
            </w:r>
          </w:p>
          <w:p w:rsidR="003D3E86" w:rsidRDefault="003D3E86" w:rsidP="003D3E86">
            <w:pPr>
              <w:pStyle w:val="TableParagraph"/>
              <w:spacing w:before="168" w:line="285" w:lineRule="auto"/>
              <w:rPr>
                <w:rFonts w:ascii="Verdana" w:hAnsi="Verdana"/>
                <w:w w:val="105"/>
                <w:sz w:val="24"/>
                <w:szCs w:val="24"/>
              </w:rPr>
            </w:pPr>
            <w:r>
              <w:rPr>
                <w:rFonts w:ascii="Verdana" w:hAnsi="Verdana"/>
                <w:w w:val="105"/>
                <w:sz w:val="24"/>
                <w:szCs w:val="24"/>
              </w:rPr>
              <w:t>Aims :</w:t>
            </w: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Market Leadership:</w:t>
            </w:r>
            <w:r w:rsidRPr="003D3E86">
              <w:rPr>
                <w:rFonts w:ascii="Verdana" w:hAnsi="Verdana" w:cs="Segoe UI"/>
                <w:color w:val="374151"/>
              </w:rPr>
              <w:t xml:space="preserve"> Aspire to establish the e-commerce website as a leader within its industry or niche, recognized for innovation, reliability, and customer satisfaction.</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Customer-Centric Approach:</w:t>
            </w:r>
            <w:r w:rsidRPr="003D3E86">
              <w:rPr>
                <w:rFonts w:ascii="Verdana" w:hAnsi="Verdana" w:cs="Segoe UI"/>
                <w:color w:val="374151"/>
              </w:rPr>
              <w:t xml:space="preserve"> Aim to prioritize and exceed customer expectations by providing excellent customer service, personalized experiences, and addressing customer needs effectively.</w:t>
            </w:r>
          </w:p>
          <w:p w:rsidR="003D3E86" w:rsidRDefault="003D3E86" w:rsidP="003D3E86">
            <w:pPr>
              <w:pStyle w:val="ListParagraph"/>
              <w:rPr>
                <w:rFonts w:ascii="Verdana" w:hAnsi="Verdana" w:cs="Segoe UI"/>
                <w:color w:val="374151"/>
              </w:rPr>
            </w:pP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Global Reach:</w:t>
            </w:r>
            <w:r w:rsidRPr="003D3E86">
              <w:rPr>
                <w:rFonts w:ascii="Verdana" w:hAnsi="Verdana" w:cs="Segoe UI"/>
                <w:color w:val="374151"/>
              </w:rPr>
              <w:t xml:space="preserve"> Seek to expand the market reach beyond local boundaries and target a global audience, reaching customers in various geographic locations.</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P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Brand Authority:</w:t>
            </w:r>
            <w:r w:rsidRPr="003D3E86">
              <w:rPr>
                <w:rFonts w:ascii="Verdana" w:hAnsi="Verdana" w:cs="Segoe UI"/>
                <w:color w:val="374151"/>
              </w:rPr>
              <w:t xml:space="preserve"> Strive to become a trusted and authoritative brand in the industry, known for quality products, ethical business practices, and a positive customer experience.</w:t>
            </w: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lastRenderedPageBreak/>
              <w:t>Innovation and Adaptability:</w:t>
            </w:r>
            <w:r w:rsidRPr="003D3E86">
              <w:rPr>
                <w:rFonts w:ascii="Verdana" w:hAnsi="Verdana" w:cs="Segoe UI"/>
                <w:color w:val="374151"/>
              </w:rPr>
              <w:t xml:space="preserve"> Aim to stay ahead of industry trends by fostering a culture of innovation and adaptability. This includes incorporating new technologies, trends, and customer preferences into the business model.</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Sustainability:</w:t>
            </w:r>
            <w:r w:rsidRPr="003D3E86">
              <w:rPr>
                <w:rFonts w:ascii="Verdana" w:hAnsi="Verdana" w:cs="Segoe UI"/>
                <w:color w:val="374151"/>
              </w:rPr>
              <w:t xml:space="preserve"> Aspire to adopt environmentally friendly and sustainable practices in product sourcing, packaging, and overall operations, aligning with the growing consumer demand for eco-friendly products and practices.</w:t>
            </w:r>
          </w:p>
          <w:p w:rsidR="003D3E86" w:rsidRDefault="003D3E86" w:rsidP="003D3E86">
            <w:pPr>
              <w:pStyle w:val="ListParagraph"/>
              <w:rPr>
                <w:rFonts w:ascii="Verdana" w:hAnsi="Verdana" w:cs="Segoe UI"/>
                <w:color w:val="374151"/>
              </w:rPr>
            </w:pP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Financial Growth:</w:t>
            </w:r>
            <w:r w:rsidRPr="003D3E86">
              <w:rPr>
                <w:rFonts w:ascii="Verdana" w:hAnsi="Verdana" w:cs="Segoe UI"/>
                <w:color w:val="374151"/>
              </w:rPr>
              <w:t xml:space="preserve"> Set financial objectives for the e-commerce website, aiming for steady and sustainable growth in revenue, profit margins, and market share.</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Community Engagement:</w:t>
            </w:r>
            <w:r w:rsidRPr="003D3E86">
              <w:rPr>
                <w:rFonts w:ascii="Verdana" w:hAnsi="Verdana" w:cs="Segoe UI"/>
                <w:color w:val="374151"/>
              </w:rPr>
              <w:t xml:space="preserve"> Establish a sense of community around the brand by engaging customers through social media, forums, and other platforms. Foster a loyal customer community that shares experiences and promotes the brand.</w:t>
            </w:r>
          </w:p>
          <w:p w:rsidR="003D3E86" w:rsidRDefault="003D3E86" w:rsidP="003D3E86">
            <w:pPr>
              <w:pStyle w:val="ListParagraph"/>
              <w:rPr>
                <w:rFonts w:ascii="Verdana" w:hAnsi="Verdana" w:cs="Segoe UI"/>
                <w:color w:val="374151"/>
              </w:rPr>
            </w:pP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Operational Efficiency:</w:t>
            </w:r>
            <w:r w:rsidRPr="003D3E86">
              <w:rPr>
                <w:rFonts w:ascii="Verdana" w:hAnsi="Verdana" w:cs="Segoe UI"/>
                <w:color w:val="374151"/>
              </w:rPr>
              <w:t xml:space="preserve"> Strive for operational excellence by optimizing processes, reducing costs, and improving efficiency in areas such as inventory management, order fulfillment, and customer support.</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Brand Consistency:</w:t>
            </w:r>
            <w:r w:rsidRPr="003D3E86">
              <w:rPr>
                <w:rFonts w:ascii="Verdana" w:hAnsi="Verdana" w:cs="Segoe UI"/>
                <w:color w:val="374151"/>
              </w:rPr>
              <w:t xml:space="preserve"> Aim for a consistent and cohesive brand image across all channels, including the website, social media, and marketing materials. Consistency helps in building brand recognition and trust.</w:t>
            </w:r>
          </w:p>
          <w:p w:rsidR="003D3E86" w:rsidRDefault="003D3E86" w:rsidP="003D3E86">
            <w:pPr>
              <w:pStyle w:val="ListParagraph"/>
              <w:rPr>
                <w:rFonts w:ascii="Verdana" w:hAnsi="Verdana" w:cs="Segoe UI"/>
                <w:color w:val="374151"/>
              </w:rPr>
            </w:pP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Adaptation to Emerging Technologies:</w:t>
            </w:r>
            <w:r w:rsidRPr="003D3E86">
              <w:rPr>
                <w:rFonts w:ascii="Verdana" w:hAnsi="Verdana" w:cs="Segoe UI"/>
                <w:color w:val="374151"/>
              </w:rPr>
              <w:t xml:space="preserve"> Be proactive in adopting and leveraging emerging technologies such as artificial intelligence, augmented reality, and virtual reality to enhance the customer experience and stay ahead of the competition.</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Ethical Business Practices:</w:t>
            </w:r>
            <w:r w:rsidRPr="003D3E86">
              <w:rPr>
                <w:rFonts w:ascii="Verdana" w:hAnsi="Verdana" w:cs="Segoe UI"/>
                <w:color w:val="374151"/>
              </w:rPr>
              <w:t xml:space="preserve"> Aim to conduct business ethically and transparently, demonstrating social responsibility in areas such as fair labor practices, ethical sourcing, and community involvement.</w:t>
            </w:r>
          </w:p>
          <w:p w:rsidR="003D3E86" w:rsidRDefault="003D3E86" w:rsidP="003D3E86">
            <w:pPr>
              <w:pStyle w:val="ListParagraph"/>
              <w:rPr>
                <w:rFonts w:ascii="Verdana" w:hAnsi="Verdana" w:cs="Segoe UI"/>
                <w:color w:val="374151"/>
              </w:rPr>
            </w:pP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Continuous Improvement:</w:t>
            </w:r>
            <w:r w:rsidRPr="003D3E86">
              <w:rPr>
                <w:rFonts w:ascii="Verdana" w:hAnsi="Verdana" w:cs="Segoe UI"/>
                <w:color w:val="374151"/>
              </w:rPr>
              <w:t xml:space="preserve"> Foster a culture of continuous improvement, regularly evaluating and enhancing processes, user experience, and product offerings based on customer feedback and industry changes.</w:t>
            </w:r>
          </w:p>
          <w:p w:rsidR="003D3E86" w:rsidRPr="003D3E86" w:rsidRDefault="003D3E86" w:rsidP="003D3E8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Verdana" w:hAnsi="Verdana" w:cs="Segoe UI"/>
                <w:color w:val="374151"/>
              </w:rPr>
            </w:pPr>
          </w:p>
          <w:p w:rsidR="003D3E86" w:rsidRPr="003D3E86" w:rsidRDefault="003D3E86" w:rsidP="003D3E86">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Verdana" w:hAnsi="Verdana" w:cs="Segoe UI"/>
                <w:color w:val="374151"/>
              </w:rPr>
            </w:pPr>
            <w:r w:rsidRPr="003D3E86">
              <w:rPr>
                <w:rStyle w:val="Strong"/>
                <w:rFonts w:ascii="Verdana" w:hAnsi="Verdana" w:cs="Segoe UI"/>
                <w:color w:val="374151"/>
                <w:bdr w:val="single" w:sz="2" w:space="0" w:color="D9D9E3" w:frame="1"/>
              </w:rPr>
              <w:t>Risk Management:</w:t>
            </w:r>
            <w:r w:rsidRPr="003D3E86">
              <w:rPr>
                <w:rFonts w:ascii="Verdana" w:hAnsi="Verdana" w:cs="Segoe UI"/>
                <w:color w:val="374151"/>
              </w:rPr>
              <w:t xml:space="preserve"> Develop strategies for identifying and mitigating potential risks, whether they are related to cybersecurity, supply chain disruptions, or market fluctuations.</w:t>
            </w:r>
          </w:p>
          <w:p w:rsidR="003D3E86" w:rsidRDefault="003D3E86" w:rsidP="003D3E86">
            <w:pPr>
              <w:pStyle w:val="TableParagraph"/>
              <w:spacing w:before="168" w:line="285" w:lineRule="auto"/>
              <w:rPr>
                <w:rFonts w:ascii="Verdana" w:hAnsi="Verdana"/>
                <w:w w:val="105"/>
                <w:sz w:val="24"/>
                <w:szCs w:val="24"/>
              </w:rPr>
            </w:pPr>
          </w:p>
          <w:p w:rsidR="003D3E86" w:rsidRDefault="003D3E86" w:rsidP="003D3E86">
            <w:pPr>
              <w:pStyle w:val="TableParagraph"/>
              <w:spacing w:before="168" w:line="285" w:lineRule="auto"/>
              <w:rPr>
                <w:rFonts w:ascii="Verdana" w:hAnsi="Verdana"/>
                <w:w w:val="105"/>
                <w:sz w:val="24"/>
                <w:szCs w:val="24"/>
              </w:rPr>
            </w:pPr>
          </w:p>
          <w:p w:rsidR="003D3E86" w:rsidRDefault="003D3E86" w:rsidP="003D3E86">
            <w:pPr>
              <w:pStyle w:val="TableParagraph"/>
              <w:spacing w:before="168" w:line="285" w:lineRule="auto"/>
              <w:rPr>
                <w:rFonts w:ascii="Verdana" w:hAnsi="Verdana"/>
                <w:w w:val="105"/>
                <w:sz w:val="24"/>
                <w:szCs w:val="24"/>
              </w:rPr>
            </w:pPr>
          </w:p>
          <w:p w:rsidR="003D3E86" w:rsidRPr="003D3E86" w:rsidRDefault="003D3E86" w:rsidP="003D3E86">
            <w:pPr>
              <w:pStyle w:val="TableParagraph"/>
              <w:spacing w:before="168" w:line="285" w:lineRule="auto"/>
              <w:rPr>
                <w:rFonts w:ascii="Verdana" w:hAnsi="Verdana"/>
                <w:w w:val="105"/>
                <w:sz w:val="24"/>
                <w:szCs w:val="24"/>
              </w:rPr>
            </w:pPr>
            <w:r w:rsidRPr="003D3E86">
              <w:rPr>
                <w:rFonts w:ascii="Verdana" w:hAnsi="Verdana"/>
                <w:w w:val="105"/>
                <w:sz w:val="24"/>
                <w:szCs w:val="24"/>
              </w:rPr>
              <w:lastRenderedPageBreak/>
              <w:t>Objectives :</w:t>
            </w:r>
          </w:p>
          <w:p w:rsidR="003D3E86" w:rsidRPr="003D3E86" w:rsidRDefault="003D3E86" w:rsidP="003D3E86">
            <w:pPr>
              <w:pStyle w:val="BodyText"/>
              <w:numPr>
                <w:ilvl w:val="0"/>
                <w:numId w:val="5"/>
              </w:numPr>
              <w:rPr>
                <w:rFonts w:ascii="Verdana" w:eastAsia="Times New Roman" w:hAnsi="Verdana"/>
                <w:b w:val="0"/>
                <w:sz w:val="24"/>
                <w:szCs w:val="24"/>
              </w:rPr>
            </w:pPr>
            <w:r w:rsidRPr="003D3E86">
              <w:rPr>
                <w:rStyle w:val="Strong"/>
                <w:rFonts w:ascii="Verdana" w:hAnsi="Verdana" w:cs="Segoe UI"/>
                <w:color w:val="374151"/>
                <w:sz w:val="24"/>
                <w:szCs w:val="24"/>
                <w:bdr w:val="single" w:sz="2" w:space="0" w:color="D9D9E3" w:frame="1"/>
              </w:rPr>
              <w:t>Increase Sales:</w:t>
            </w:r>
            <w:r w:rsidRPr="003D3E86">
              <w:rPr>
                <w:rFonts w:ascii="Verdana" w:hAnsi="Verdana"/>
                <w:b w:val="0"/>
                <w:sz w:val="24"/>
                <w:szCs w:val="24"/>
              </w:rPr>
              <w:t xml:space="preserve"> The primary goal of most e-commerce websites is to drive sales and generate revenue. This involves attracting potential customers, providing a seamless buying experience, and encouraging repeat purchases.</w:t>
            </w:r>
          </w:p>
          <w:p w:rsidR="003D3E86" w:rsidRPr="003D3E86" w:rsidRDefault="003D3E86" w:rsidP="003D3E86">
            <w:pPr>
              <w:pStyle w:val="BodyText"/>
              <w:ind w:left="720"/>
              <w:rPr>
                <w:rFonts w:ascii="Verdana" w:eastAsia="Times New Roman"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Expand Customer Base:</w:t>
            </w:r>
            <w:r w:rsidRPr="003D3E86">
              <w:rPr>
                <w:rFonts w:ascii="Verdana" w:hAnsi="Verdana"/>
                <w:b w:val="0"/>
                <w:sz w:val="24"/>
                <w:szCs w:val="24"/>
              </w:rPr>
              <w:t xml:space="preserve"> E-commerce websites often aim to reach a wider audience and attract new customers. This can involve marketing strategies to increase brand visibility and attract visitors to the site.</w:t>
            </w:r>
          </w:p>
          <w:p w:rsidR="003D3E86" w:rsidRDefault="003D3E86" w:rsidP="003D3E86">
            <w:pPr>
              <w:pStyle w:val="ListParagraph"/>
              <w:rPr>
                <w:rFonts w:ascii="Verdana" w:hAnsi="Verdana"/>
                <w:b/>
                <w:sz w:val="24"/>
                <w:szCs w:val="24"/>
              </w:rPr>
            </w:pP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Enhance User Experience:</w:t>
            </w:r>
            <w:r w:rsidRPr="003D3E86">
              <w:rPr>
                <w:rFonts w:ascii="Verdana" w:hAnsi="Verdana"/>
                <w:b w:val="0"/>
                <w:sz w:val="24"/>
                <w:szCs w:val="24"/>
              </w:rPr>
              <w:t xml:space="preserve"> Providing a user-friendly and enjoyable online shopping experience is crucial for the success of an e-commerce website. This includes easy navigation, a simple checkout process, and responsive design for various devices.</w:t>
            </w: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Build Brand Awareness:</w:t>
            </w:r>
            <w:r w:rsidRPr="003D3E86">
              <w:rPr>
                <w:rFonts w:ascii="Verdana" w:hAnsi="Verdana"/>
                <w:b w:val="0"/>
                <w:sz w:val="24"/>
                <w:szCs w:val="24"/>
              </w:rPr>
              <w:t xml:space="preserve"> E-commerce sites may seek to build and reinforce their brand image. This involves creating a consistent brand identity, utilizing social media, and employing other marketing strategies to increase brand visibility.</w:t>
            </w:r>
          </w:p>
          <w:p w:rsidR="003D3E86" w:rsidRDefault="003D3E86" w:rsidP="003D3E86">
            <w:pPr>
              <w:pStyle w:val="ListParagraph"/>
              <w:rPr>
                <w:rFonts w:ascii="Verdana" w:hAnsi="Verdana"/>
                <w:b/>
                <w:sz w:val="24"/>
                <w:szCs w:val="24"/>
              </w:rPr>
            </w:pP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Optimize Conversion Rates:</w:t>
            </w:r>
            <w:r w:rsidRPr="003D3E86">
              <w:rPr>
                <w:rFonts w:ascii="Verdana" w:hAnsi="Verdana"/>
                <w:b w:val="0"/>
                <w:sz w:val="24"/>
                <w:szCs w:val="24"/>
              </w:rPr>
              <w:t xml:space="preserve"> The conversion rate is the percentage of visitors who make a purchase. E-commerce sites often aim to optimize this rate through various strategies, such as improving product pages, offering promotions, and streamlining the checkout process.</w:t>
            </w: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Improve Customer Retention:</w:t>
            </w:r>
            <w:r w:rsidRPr="003D3E86">
              <w:rPr>
                <w:rFonts w:ascii="Verdana" w:hAnsi="Verdana"/>
                <w:b w:val="0"/>
                <w:sz w:val="24"/>
                <w:szCs w:val="24"/>
              </w:rPr>
              <w:t xml:space="preserve"> Repeat customers are valuable for any e-commerce business. Implementing strategies to enhance customer loyalty, such as a loyalty program, excellent customer service, and personalized recommendations, can contribute to long-term success.</w:t>
            </w:r>
          </w:p>
          <w:p w:rsidR="003D3E86" w:rsidRDefault="003D3E86" w:rsidP="003D3E86">
            <w:pPr>
              <w:pStyle w:val="ListParagraph"/>
              <w:rPr>
                <w:rFonts w:ascii="Verdana" w:hAnsi="Verdana"/>
                <w:b/>
                <w:sz w:val="24"/>
                <w:szCs w:val="24"/>
              </w:rPr>
            </w:pP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Streamline Operations:</w:t>
            </w:r>
            <w:r w:rsidRPr="003D3E86">
              <w:rPr>
                <w:rFonts w:ascii="Verdana" w:hAnsi="Verdana"/>
                <w:b w:val="0"/>
                <w:sz w:val="24"/>
                <w:szCs w:val="24"/>
              </w:rPr>
              <w:t xml:space="preserve"> Efficient backend operations are crucial for managing inventory, processing orders, and handling customer inquiries. E-commerce websites often aim to streamline these processes to improve overall efficiency and reduce costs.</w:t>
            </w: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Mobile Optimization:</w:t>
            </w:r>
            <w:r w:rsidRPr="003D3E86">
              <w:rPr>
                <w:rFonts w:ascii="Verdana" w:hAnsi="Verdana"/>
                <w:b w:val="0"/>
                <w:sz w:val="24"/>
                <w:szCs w:val="24"/>
              </w:rPr>
              <w:t xml:space="preserve"> With the increasing use of smartphones, ensuring that the e-commerce website is optimized for mobile devices is essential. This includes a responsive design and a mobile-friendly checkout process.</w:t>
            </w:r>
          </w:p>
          <w:p w:rsidR="003D3E86" w:rsidRDefault="003D3E86" w:rsidP="003D3E86">
            <w:pPr>
              <w:pStyle w:val="ListParagraph"/>
              <w:rPr>
                <w:rFonts w:ascii="Verdana" w:hAnsi="Verdana"/>
                <w:b/>
                <w:sz w:val="24"/>
                <w:szCs w:val="24"/>
              </w:rPr>
            </w:pP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Data Security:</w:t>
            </w:r>
            <w:r w:rsidRPr="003D3E86">
              <w:rPr>
                <w:rFonts w:ascii="Verdana" w:hAnsi="Verdana"/>
                <w:b w:val="0"/>
                <w:sz w:val="24"/>
                <w:szCs w:val="24"/>
              </w:rPr>
              <w:t xml:space="preserve"> Building trust with customers is paramount. Ensuring the security of customer data and online transactions is a critical objective to protect both the business and its customers.</w:t>
            </w: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SEO and Online Visibility:</w:t>
            </w:r>
            <w:r w:rsidRPr="003D3E86">
              <w:rPr>
                <w:rFonts w:ascii="Verdana" w:hAnsi="Verdana"/>
                <w:b w:val="0"/>
                <w:sz w:val="24"/>
                <w:szCs w:val="24"/>
              </w:rPr>
              <w:t xml:space="preserve"> E-commerce websites should aim to rank high in search engine results to attract organic traffic. This involves implementing effective search engine optimization (SEO) strategies to improve visibility and reach.</w:t>
            </w:r>
          </w:p>
          <w:p w:rsidR="003D3E86" w:rsidRDefault="003D3E86" w:rsidP="003D3E86">
            <w:pPr>
              <w:pStyle w:val="ListParagraph"/>
              <w:rPr>
                <w:rFonts w:ascii="Verdana" w:hAnsi="Verdana"/>
                <w:b/>
                <w:sz w:val="24"/>
                <w:szCs w:val="24"/>
              </w:rPr>
            </w:pPr>
          </w:p>
          <w:p w:rsidR="003D3E86" w:rsidRPr="003D3E86" w:rsidRDefault="003D3E86" w:rsidP="003D3E86">
            <w:pPr>
              <w:pStyle w:val="BodyText"/>
              <w:ind w:left="720"/>
              <w:rPr>
                <w:rFonts w:ascii="Verdana" w:hAnsi="Verdana"/>
                <w:b w:val="0"/>
                <w:sz w:val="24"/>
                <w:szCs w:val="24"/>
              </w:rPr>
            </w:pPr>
          </w:p>
          <w:p w:rsid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Diversify Product Offerings:</w:t>
            </w:r>
            <w:r w:rsidRPr="003D3E86">
              <w:rPr>
                <w:rFonts w:ascii="Verdana" w:hAnsi="Verdana"/>
                <w:b w:val="0"/>
                <w:sz w:val="24"/>
                <w:szCs w:val="24"/>
              </w:rPr>
              <w:t xml:space="preserve"> Depending on the business strategy, e-commerce sites may aim to diversify their product or service offerings to attract a broader range of customers.</w:t>
            </w:r>
          </w:p>
          <w:p w:rsidR="003D3E86" w:rsidRPr="003D3E86" w:rsidRDefault="003D3E86" w:rsidP="003D3E86">
            <w:pPr>
              <w:pStyle w:val="BodyText"/>
              <w:ind w:left="720"/>
              <w:rPr>
                <w:rFonts w:ascii="Verdana" w:hAnsi="Verdana"/>
                <w:b w:val="0"/>
                <w:sz w:val="24"/>
                <w:szCs w:val="24"/>
              </w:rPr>
            </w:pPr>
          </w:p>
          <w:p w:rsidR="003D3E86" w:rsidRPr="003D3E86" w:rsidRDefault="003D3E86" w:rsidP="003D3E86">
            <w:pPr>
              <w:pStyle w:val="BodyText"/>
              <w:numPr>
                <w:ilvl w:val="0"/>
                <w:numId w:val="5"/>
              </w:numPr>
              <w:rPr>
                <w:rFonts w:ascii="Verdana" w:hAnsi="Verdana"/>
                <w:b w:val="0"/>
                <w:sz w:val="24"/>
                <w:szCs w:val="24"/>
              </w:rPr>
            </w:pPr>
            <w:r w:rsidRPr="003D3E86">
              <w:rPr>
                <w:rStyle w:val="Strong"/>
                <w:rFonts w:ascii="Verdana" w:hAnsi="Verdana" w:cs="Segoe UI"/>
                <w:color w:val="374151"/>
                <w:sz w:val="24"/>
                <w:szCs w:val="24"/>
                <w:bdr w:val="single" w:sz="2" w:space="0" w:color="D9D9E3" w:frame="1"/>
              </w:rPr>
              <w:t>Social Media Integration:</w:t>
            </w:r>
            <w:r w:rsidRPr="003D3E86">
              <w:rPr>
                <w:rFonts w:ascii="Verdana" w:hAnsi="Verdana"/>
                <w:b w:val="0"/>
                <w:sz w:val="24"/>
                <w:szCs w:val="24"/>
              </w:rPr>
              <w:t xml:space="preserve"> Leveraging social media platforms for marketing and sales is a common objective. E-commerce websites may integrate social media features and advertising to reach and engage with their target audience.</w:t>
            </w:r>
          </w:p>
          <w:p w:rsidR="003D3E86" w:rsidRPr="003D3E86" w:rsidRDefault="003D3E86" w:rsidP="003D3E86">
            <w:pPr>
              <w:pStyle w:val="BodyText"/>
              <w:rPr>
                <w:rFonts w:ascii="Verdana" w:hAnsi="Verdana"/>
                <w:b w:val="0"/>
                <w:w w:val="105"/>
                <w:sz w:val="24"/>
                <w:szCs w:val="24"/>
              </w:rPr>
            </w:pPr>
          </w:p>
          <w:p w:rsidR="003D3E86" w:rsidRPr="003D3E86" w:rsidRDefault="003D3E86">
            <w:pPr>
              <w:pStyle w:val="TableParagraph"/>
              <w:spacing w:before="168" w:line="285" w:lineRule="auto"/>
              <w:rPr>
                <w:rFonts w:ascii="Verdana" w:hAnsi="Verdana"/>
                <w:sz w:val="24"/>
                <w:szCs w:val="24"/>
              </w:rPr>
            </w:pPr>
          </w:p>
        </w:tc>
      </w:tr>
      <w:tr w:rsidR="00AF5300">
        <w:trPr>
          <w:trHeight w:val="419"/>
        </w:trPr>
        <w:tc>
          <w:tcPr>
            <w:tcW w:w="9631" w:type="dxa"/>
            <w:shd w:val="clear" w:color="auto" w:fill="D2EAE2"/>
          </w:tcPr>
          <w:p w:rsidR="00AF5300" w:rsidRDefault="00201668">
            <w:pPr>
              <w:pStyle w:val="TableParagraph"/>
              <w:rPr>
                <w:rFonts w:ascii="Arial"/>
                <w:b/>
              </w:rPr>
            </w:pPr>
            <w:r>
              <w:rPr>
                <w:rFonts w:ascii="Arial"/>
                <w:b/>
              </w:rPr>
              <w:lastRenderedPageBreak/>
              <w:t>Section</w:t>
            </w:r>
            <w:r>
              <w:rPr>
                <w:rFonts w:ascii="Arial"/>
                <w:b/>
                <w:spacing w:val="2"/>
              </w:rPr>
              <w:t xml:space="preserve"> </w:t>
            </w:r>
            <w:r>
              <w:rPr>
                <w:rFonts w:ascii="Arial"/>
                <w:b/>
              </w:rPr>
              <w:t>Two:</w:t>
            </w:r>
            <w:r>
              <w:rPr>
                <w:rFonts w:ascii="Arial"/>
                <w:b/>
                <w:spacing w:val="1"/>
              </w:rPr>
              <w:t xml:space="preserve"> </w:t>
            </w:r>
            <w:r>
              <w:rPr>
                <w:rFonts w:ascii="Arial"/>
                <w:b/>
              </w:rPr>
              <w:t>Reasons</w:t>
            </w:r>
            <w:r>
              <w:rPr>
                <w:rFonts w:ascii="Arial"/>
                <w:b/>
                <w:spacing w:val="3"/>
              </w:rPr>
              <w:t xml:space="preserve"> </w:t>
            </w:r>
            <w:r>
              <w:rPr>
                <w:rFonts w:ascii="Arial"/>
                <w:b/>
              </w:rPr>
              <w:t>for</w:t>
            </w:r>
            <w:r>
              <w:rPr>
                <w:rFonts w:ascii="Arial"/>
                <w:b/>
                <w:spacing w:val="5"/>
              </w:rPr>
              <w:t xml:space="preserve"> </w:t>
            </w:r>
            <w:r>
              <w:rPr>
                <w:rFonts w:ascii="Arial"/>
                <w:b/>
              </w:rPr>
              <w:t>choosing</w:t>
            </w:r>
            <w:r>
              <w:rPr>
                <w:rFonts w:ascii="Arial"/>
                <w:b/>
                <w:spacing w:val="5"/>
              </w:rPr>
              <w:t xml:space="preserve"> </w:t>
            </w:r>
            <w:r>
              <w:rPr>
                <w:rFonts w:ascii="Arial"/>
                <w:b/>
              </w:rPr>
              <w:t>this</w:t>
            </w:r>
            <w:r>
              <w:rPr>
                <w:rFonts w:ascii="Arial"/>
                <w:b/>
                <w:spacing w:val="6"/>
              </w:rPr>
              <w:t xml:space="preserve"> </w:t>
            </w:r>
            <w:r>
              <w:rPr>
                <w:rFonts w:ascii="Arial"/>
                <w:b/>
                <w:spacing w:val="-2"/>
              </w:rPr>
              <w:t>project</w:t>
            </w:r>
          </w:p>
        </w:tc>
      </w:tr>
      <w:tr w:rsidR="00AF5300">
        <w:trPr>
          <w:trHeight w:val="2529"/>
        </w:trPr>
        <w:tc>
          <w:tcPr>
            <w:tcW w:w="9631" w:type="dxa"/>
          </w:tcPr>
          <w:p w:rsidR="00DE3A77" w:rsidRPr="00DE3A77" w:rsidRDefault="00DE3A77" w:rsidP="00DE3A77">
            <w:pPr>
              <w:pStyle w:val="BodyText"/>
              <w:numPr>
                <w:ilvl w:val="0"/>
                <w:numId w:val="7"/>
              </w:numPr>
              <w:rPr>
                <w:rFonts w:ascii="Verdana" w:eastAsia="Times New Roman" w:hAnsi="Verdana"/>
                <w:b w:val="0"/>
                <w:sz w:val="24"/>
                <w:szCs w:val="24"/>
              </w:rPr>
            </w:pPr>
            <w:r w:rsidRPr="00DE3A77">
              <w:rPr>
                <w:rStyle w:val="Strong"/>
                <w:rFonts w:ascii="Verdana" w:hAnsi="Verdana" w:cs="Segoe UI"/>
                <w:b/>
                <w:color w:val="374151"/>
                <w:sz w:val="24"/>
                <w:szCs w:val="24"/>
                <w:bdr w:val="single" w:sz="2" w:space="0" w:color="D9D9E3" w:frame="1"/>
              </w:rPr>
              <w:t>Global Market Reach:</w:t>
            </w:r>
            <w:r w:rsidRPr="00DE3A77">
              <w:rPr>
                <w:rFonts w:ascii="Verdana" w:hAnsi="Verdana"/>
                <w:b w:val="0"/>
                <w:sz w:val="24"/>
                <w:szCs w:val="24"/>
              </w:rPr>
              <w:t xml:space="preserve"> E-commerce provides the opportunity to reach a global audience, allowing you to transcend geographical boundaries and tap into markets that might be difficult to access through traditional brick-and-mortar stores.</w:t>
            </w:r>
          </w:p>
          <w:p w:rsidR="00DE3A77" w:rsidRPr="00DE3A77" w:rsidRDefault="00DE3A77" w:rsidP="00DE3A77">
            <w:pPr>
              <w:pStyle w:val="BodyText"/>
              <w:ind w:left="720"/>
              <w:rPr>
                <w:rFonts w:ascii="Verdana" w:eastAsia="Times New Roman"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24/7 Availability:</w:t>
            </w:r>
            <w:r w:rsidRPr="00DE3A77">
              <w:rPr>
                <w:rFonts w:ascii="Verdana" w:hAnsi="Verdana"/>
                <w:b w:val="0"/>
                <w:sz w:val="24"/>
                <w:szCs w:val="24"/>
              </w:rPr>
              <w:t xml:space="preserve"> An online store operates 24/7, providing customers with the convenience to browse and make purchases at any time. This accessibility can lead to increased sales and a better customer experience.</w:t>
            </w:r>
          </w:p>
          <w:p w:rsidR="00DE3A77" w:rsidRDefault="00DE3A77" w:rsidP="00DE3A77">
            <w:pPr>
              <w:pStyle w:val="ListParagraph"/>
              <w:rPr>
                <w:rFonts w:ascii="Verdana" w:hAnsi="Verdana"/>
                <w:b/>
                <w:sz w:val="24"/>
                <w:szCs w:val="24"/>
              </w:rPr>
            </w:pP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Cost-Effectiveness:</w:t>
            </w:r>
            <w:r w:rsidRPr="00DE3A77">
              <w:rPr>
                <w:rFonts w:ascii="Verdana" w:hAnsi="Verdana"/>
                <w:b w:val="0"/>
                <w:sz w:val="24"/>
                <w:szCs w:val="24"/>
              </w:rPr>
              <w:t xml:space="preserve"> Compared to establishing and maintaining physical retail spaces, launching an e-commerce website can be more cost-effective. It reduces overhead costs such as rent, utilities, and staffing.</w:t>
            </w: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Data-Driven Decision Making:</w:t>
            </w:r>
            <w:r w:rsidRPr="00DE3A77">
              <w:rPr>
                <w:rFonts w:ascii="Verdana" w:hAnsi="Verdana"/>
                <w:b w:val="0"/>
                <w:sz w:val="24"/>
                <w:szCs w:val="24"/>
              </w:rPr>
              <w:t xml:space="preserve"> E-commerce platforms generate a wealth of data on customer behavior, preferences, and sales trends. This data can be analyzed to make informed business decisions, optimize marketing strategies, and enhance the overall customer experience.</w:t>
            </w:r>
          </w:p>
          <w:p w:rsidR="00DE3A77" w:rsidRDefault="00DE3A77" w:rsidP="00DE3A77">
            <w:pPr>
              <w:pStyle w:val="ListParagraph"/>
              <w:rPr>
                <w:rFonts w:ascii="Verdana" w:hAnsi="Verdana"/>
                <w:b/>
                <w:sz w:val="24"/>
                <w:szCs w:val="24"/>
              </w:rPr>
            </w:pP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Scalability:</w:t>
            </w:r>
            <w:r w:rsidRPr="00DE3A77">
              <w:rPr>
                <w:rFonts w:ascii="Verdana" w:hAnsi="Verdana"/>
                <w:b w:val="0"/>
                <w:sz w:val="24"/>
                <w:szCs w:val="24"/>
              </w:rPr>
              <w:t xml:space="preserve"> E-commerce platforms can easily scale to accommodate business growth. Whether you're a small startup or a large enterprise, you can adapt your online store to handle increased traffic, products, and transactions.</w:t>
            </w: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Customer Insights and Personalization:</w:t>
            </w:r>
            <w:r w:rsidRPr="00DE3A77">
              <w:rPr>
                <w:rFonts w:ascii="Verdana" w:hAnsi="Verdana"/>
                <w:b w:val="0"/>
                <w:sz w:val="24"/>
                <w:szCs w:val="24"/>
              </w:rPr>
              <w:t xml:space="preserve"> E-commerce allows for the collection of customer data, enabling personalized marketing efforts. You can tailor recommendations, promotions, and content based on individual customer preferences and behavior.</w:t>
            </w:r>
          </w:p>
          <w:p w:rsidR="00DE3A77" w:rsidRDefault="00DE3A77" w:rsidP="00DE3A77">
            <w:pPr>
              <w:pStyle w:val="ListParagraph"/>
              <w:rPr>
                <w:rFonts w:ascii="Verdana" w:hAnsi="Verdana"/>
                <w:b/>
                <w:sz w:val="24"/>
                <w:szCs w:val="24"/>
              </w:rPr>
            </w:pP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Flexibility and Agility:</w:t>
            </w:r>
            <w:r w:rsidRPr="00DE3A77">
              <w:rPr>
                <w:rFonts w:ascii="Verdana" w:hAnsi="Verdana"/>
                <w:b w:val="0"/>
                <w:sz w:val="24"/>
                <w:szCs w:val="24"/>
              </w:rPr>
              <w:t xml:space="preserve"> E-commerce businesses can quickly adapt to market trends and changes in consumer behavior. The digital nature of e-commerce allows for rapid adjustments to product offerings, pricing, and marketing strategies.</w:t>
            </w:r>
          </w:p>
          <w:p w:rsidR="00DE3A77" w:rsidRDefault="00DE3A77" w:rsidP="00DE3A77">
            <w:pPr>
              <w:pStyle w:val="BodyText"/>
              <w:ind w:left="720"/>
              <w:rPr>
                <w:rStyle w:val="Strong"/>
                <w:rFonts w:cs="Segoe UI"/>
                <w:b/>
                <w:color w:val="374151"/>
                <w:bdr w:val="single" w:sz="2" w:space="0" w:color="D9D9E3" w:frame="1"/>
              </w:rPr>
            </w:pPr>
          </w:p>
          <w:p w:rsidR="00DE3A77" w:rsidRDefault="00DE3A77" w:rsidP="00DE3A77">
            <w:pPr>
              <w:pStyle w:val="BodyText"/>
              <w:ind w:left="720"/>
              <w:rPr>
                <w:rStyle w:val="Strong"/>
                <w:rFonts w:cs="Segoe UI"/>
                <w:b/>
                <w:color w:val="374151"/>
                <w:bdr w:val="single" w:sz="2" w:space="0" w:color="D9D9E3" w:frame="1"/>
              </w:rPr>
            </w:pPr>
          </w:p>
          <w:p w:rsidR="00DE3A77" w:rsidRDefault="00DE3A77" w:rsidP="00DE3A77">
            <w:pPr>
              <w:pStyle w:val="BodyText"/>
              <w:ind w:left="720"/>
              <w:rPr>
                <w:rStyle w:val="Strong"/>
                <w:rFonts w:cs="Segoe UI"/>
                <w:b/>
                <w:color w:val="374151"/>
                <w:bdr w:val="single" w:sz="2" w:space="0" w:color="D9D9E3" w:frame="1"/>
              </w:rPr>
            </w:pPr>
          </w:p>
          <w:p w:rsidR="00DE3A77" w:rsidRDefault="00DE3A77" w:rsidP="00DE3A77">
            <w:pPr>
              <w:pStyle w:val="BodyText"/>
              <w:ind w:left="720"/>
              <w:rPr>
                <w:rStyle w:val="Strong"/>
                <w:rFonts w:cs="Segoe UI"/>
                <w:b/>
                <w:color w:val="374151"/>
                <w:bdr w:val="single" w:sz="2" w:space="0" w:color="D9D9E3" w:frame="1"/>
              </w:rPr>
            </w:pP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lastRenderedPageBreak/>
              <w:t>Integration with Emerging Technologies:</w:t>
            </w:r>
            <w:r w:rsidRPr="00DE3A77">
              <w:rPr>
                <w:rFonts w:ascii="Verdana" w:hAnsi="Verdana"/>
                <w:b w:val="0"/>
                <w:sz w:val="24"/>
                <w:szCs w:val="24"/>
              </w:rPr>
              <w:t xml:space="preserve"> E-commerce platforms can integrate with emerging technologies such as artificial intelligence, virtual reality, and augmented reality. This integration can enhance the shopping experience, differentiate your brand, and stay ahead of the competition.</w:t>
            </w: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Social Commerce Opportunities:</w:t>
            </w:r>
            <w:r w:rsidRPr="00DE3A77">
              <w:rPr>
                <w:rFonts w:ascii="Verdana" w:hAnsi="Verdana"/>
                <w:b w:val="0"/>
                <w:sz w:val="24"/>
                <w:szCs w:val="24"/>
              </w:rPr>
              <w:t xml:space="preserve"> The integration of social media with e-commerce allows for direct engagement with customers on platforms like Facebook, Instagram, and Pinterest. This social commerce approach can increase brand visibility and drive sales.</w:t>
            </w:r>
          </w:p>
          <w:p w:rsidR="00DE3A77" w:rsidRDefault="00DE3A77" w:rsidP="00DE3A77">
            <w:pPr>
              <w:pStyle w:val="ListParagraph"/>
              <w:rPr>
                <w:rFonts w:ascii="Verdana" w:hAnsi="Verdana"/>
                <w:b/>
                <w:sz w:val="24"/>
                <w:szCs w:val="24"/>
              </w:rPr>
            </w:pP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Diversification of Revenue Streams:</w:t>
            </w:r>
            <w:r w:rsidRPr="00DE3A77">
              <w:rPr>
                <w:rFonts w:ascii="Verdana" w:hAnsi="Verdana"/>
                <w:b w:val="0"/>
                <w:sz w:val="24"/>
                <w:szCs w:val="24"/>
              </w:rPr>
              <w:t xml:space="preserve"> E-commerce enables you to diversify your revenue streams by selling a variety of products, expanding product lines, or offering digital goods and services.</w:t>
            </w:r>
          </w:p>
          <w:p w:rsidR="00DE3A77" w:rsidRPr="00DE3A77" w:rsidRDefault="00DE3A77" w:rsidP="00DE3A77">
            <w:pPr>
              <w:pStyle w:val="BodyText"/>
              <w:ind w:left="720"/>
              <w:rPr>
                <w:rFonts w:ascii="Verdana" w:hAnsi="Verdana"/>
                <w:b w:val="0"/>
                <w:sz w:val="24"/>
                <w:szCs w:val="24"/>
              </w:rPr>
            </w:pPr>
          </w:p>
          <w:p w:rsid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Customer Convenience:</w:t>
            </w:r>
            <w:r w:rsidRPr="00DE3A77">
              <w:rPr>
                <w:rFonts w:ascii="Verdana" w:hAnsi="Verdana"/>
                <w:b w:val="0"/>
                <w:sz w:val="24"/>
                <w:szCs w:val="24"/>
              </w:rPr>
              <w:t xml:space="preserve"> E-commerce provides customers with the convenience of shopping from anywhere, using various devices. This convenience is a significant factor in attracting and retaining customers.</w:t>
            </w:r>
          </w:p>
          <w:p w:rsidR="00DE3A77" w:rsidRPr="00DE3A77" w:rsidRDefault="00DE3A77" w:rsidP="00DE3A77">
            <w:pPr>
              <w:pStyle w:val="BodyText"/>
              <w:rPr>
                <w:rFonts w:ascii="Verdana" w:hAnsi="Verdana"/>
                <w:b w:val="0"/>
                <w:sz w:val="24"/>
                <w:szCs w:val="24"/>
              </w:rPr>
            </w:pPr>
          </w:p>
          <w:p w:rsidR="00DE3A77" w:rsidRPr="00DE3A77" w:rsidRDefault="00DE3A77" w:rsidP="00DE3A77">
            <w:pPr>
              <w:pStyle w:val="BodyText"/>
              <w:numPr>
                <w:ilvl w:val="0"/>
                <w:numId w:val="7"/>
              </w:numPr>
              <w:rPr>
                <w:rFonts w:ascii="Verdana" w:hAnsi="Verdana"/>
                <w:b w:val="0"/>
                <w:sz w:val="24"/>
                <w:szCs w:val="24"/>
              </w:rPr>
            </w:pPr>
            <w:r w:rsidRPr="00DE3A77">
              <w:rPr>
                <w:rStyle w:val="Strong"/>
                <w:rFonts w:ascii="Verdana" w:hAnsi="Verdana" w:cs="Segoe UI"/>
                <w:b/>
                <w:color w:val="374151"/>
                <w:sz w:val="24"/>
                <w:szCs w:val="24"/>
                <w:bdr w:val="single" w:sz="2" w:space="0" w:color="D9D9E3" w:frame="1"/>
              </w:rPr>
              <w:t>Adaptation to Changing Consumer Behavior:</w:t>
            </w:r>
            <w:r w:rsidRPr="00DE3A77">
              <w:rPr>
                <w:rFonts w:ascii="Verdana" w:hAnsi="Verdana"/>
                <w:b w:val="0"/>
                <w:sz w:val="24"/>
                <w:szCs w:val="24"/>
              </w:rPr>
              <w:t xml:space="preserve"> The modern consumer increasingly prefers online shopping. Launching an e-commerce project allows your business to adapt to changing consumer behavior and align with current market trends.</w:t>
            </w:r>
          </w:p>
          <w:p w:rsidR="00AF5300" w:rsidRDefault="00AF5300">
            <w:pPr>
              <w:pStyle w:val="TableParagraph"/>
              <w:spacing w:before="88" w:line="285" w:lineRule="auto"/>
            </w:pPr>
          </w:p>
        </w:tc>
      </w:tr>
    </w:tbl>
    <w:p w:rsidR="00AF5300" w:rsidRDefault="00AF5300">
      <w:pPr>
        <w:pStyle w:val="BodyText"/>
        <w:rPr>
          <w:sz w:val="20"/>
        </w:rPr>
      </w:pPr>
    </w:p>
    <w:p w:rsidR="00AF5300" w:rsidRDefault="00AF5300">
      <w:pPr>
        <w:pStyle w:val="BodyText"/>
        <w:rPr>
          <w:sz w:val="20"/>
        </w:rPr>
      </w:pPr>
    </w:p>
    <w:p w:rsidR="00AF5300" w:rsidRDefault="00AF5300">
      <w:pPr>
        <w:pStyle w:val="BodyText"/>
        <w:rPr>
          <w:sz w:val="20"/>
        </w:rPr>
      </w:pPr>
    </w:p>
    <w:p w:rsidR="00AF5300" w:rsidRDefault="00201668">
      <w:pPr>
        <w:pStyle w:val="BodyText"/>
        <w:spacing w:before="207"/>
        <w:rPr>
          <w:sz w:val="20"/>
        </w:rPr>
      </w:pPr>
      <w:r>
        <w:rPr>
          <w:noProof/>
        </w:rPr>
        <mc:AlternateContent>
          <mc:Choice Requires="wps">
            <w:drawing>
              <wp:anchor distT="0" distB="0" distL="0" distR="0" simplePos="0" relativeHeight="487587840" behindDoc="1" locked="0" layoutInCell="1" allowOverlap="1">
                <wp:simplePos x="0" y="0"/>
                <wp:positionH relativeFrom="page">
                  <wp:posOffset>785164</wp:posOffset>
                </wp:positionH>
                <wp:positionV relativeFrom="paragraph">
                  <wp:posOffset>295897</wp:posOffset>
                </wp:positionV>
                <wp:extent cx="6115685" cy="27305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685" cy="273050"/>
                        </a:xfrm>
                        <a:prstGeom prst="rect">
                          <a:avLst/>
                        </a:prstGeom>
                        <a:solidFill>
                          <a:srgbClr val="D2EAE2"/>
                        </a:solidFill>
                        <a:ln w="6095">
                          <a:solidFill>
                            <a:srgbClr val="000000"/>
                          </a:solidFill>
                          <a:prstDash val="solid"/>
                        </a:ln>
                      </wps:spPr>
                      <wps:txbx>
                        <w:txbxContent>
                          <w:p w:rsidR="00AF5300" w:rsidRDefault="00201668">
                            <w:pPr>
                              <w:pStyle w:val="BodyText"/>
                              <w:spacing w:before="93"/>
                              <w:ind w:left="112"/>
                              <w:rPr>
                                <w:color w:val="000000"/>
                              </w:rPr>
                            </w:pPr>
                            <w:r>
                              <w:rPr>
                                <w:color w:val="000000"/>
                              </w:rPr>
                              <w:t>Section</w:t>
                            </w:r>
                            <w:r>
                              <w:rPr>
                                <w:color w:val="000000"/>
                                <w:spacing w:val="5"/>
                              </w:rPr>
                              <w:t xml:space="preserve"> </w:t>
                            </w:r>
                            <w:r>
                              <w:rPr>
                                <w:color w:val="000000"/>
                              </w:rPr>
                              <w:t>Three:</w:t>
                            </w:r>
                            <w:r>
                              <w:rPr>
                                <w:color w:val="000000"/>
                                <w:spacing w:val="10"/>
                              </w:rPr>
                              <w:t xml:space="preserve"> </w:t>
                            </w:r>
                            <w:r>
                              <w:rPr>
                                <w:color w:val="000000"/>
                              </w:rPr>
                              <w:t>Precedents</w:t>
                            </w:r>
                            <w:r>
                              <w:rPr>
                                <w:color w:val="000000"/>
                                <w:spacing w:val="9"/>
                              </w:rPr>
                              <w:t xml:space="preserve"> </w:t>
                            </w:r>
                            <w:r>
                              <w:rPr>
                                <w:color w:val="000000"/>
                              </w:rPr>
                              <w:t>and</w:t>
                            </w:r>
                            <w:r>
                              <w:rPr>
                                <w:color w:val="000000"/>
                                <w:spacing w:val="8"/>
                              </w:rPr>
                              <w:t xml:space="preserve"> </w:t>
                            </w:r>
                            <w:r>
                              <w:rPr>
                                <w:color w:val="000000"/>
                                <w:spacing w:val="-2"/>
                              </w:rPr>
                              <w:t>sources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61.8pt;margin-top:23.3pt;width:481.55pt;height:21.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KE5gEAANYDAAAOAAAAZHJzL2Uyb0RvYy54bWysU8Fu2zAMvQ/YPwi6L3YyJOuMOEXXtMOA&#10;Yh3Q9gNkWY6FyaImKrHz96NkJw22nYr5IFPW0yPfI72+HjrDDsqjBlvy+SznTFkJtba7kr8833+4&#10;4gyDsLUwYFXJjwr59eb9u3XvCrWAFkytPCMSi0XvSt6G4IosQ9mqTuAMnLJ02IDvRKCt32W1Fz2x&#10;dyZb5Pkq68HXzoNUiPR1Ox7yTeJvGiXDY9OgCsyUnGoLafVpreKabdai2HnhWi2nMsQbquiEtpT0&#10;TLUVQbC9139RdVp6QGjCTEKXQdNoqZIGUjPP/1Dz1AqnkhYyB93ZJvx/tPL74YdnuqbecWZFRy16&#10;VkOoYGDzaE7vsCDMkyNUGL7AEIFRKLoHkD+RINkFZryAhI6YofFdfJNMRhfJ/+PZc0rCJH1czefL&#10;1dWSM0lni08f82VqSvZ623kMXxV0LAYl99TTVIE4PGCI+UVxgqTCwOj6XhuTNn5X3RrPDoL6v13c&#10;3dwtoiq6gpcwY1lPpeSfl6O2yzO8pMjT8y+KWMJWYDumSuwTzNjJo9GW6FYYqmEyt4L6SN72NIIl&#10;x1974RVn5pulHsd5PQX+FFSnwAdzC2mqo1ALN/sAjU6GxBQj75SZhieJngY9TuflPqFef8fNbwAA&#10;AP//AwBQSwMEFAAGAAgAAAAhAC9oFQffAAAACgEAAA8AAABkcnMvZG93bnJldi54bWxMj8FOwzAM&#10;hu9IvENkJC6IpWwoLV3TaUziwHFlEtes8dpqjVM12VZ4erwTO1m//On352I1uV6ccQydJw0vswQE&#10;Uu1tR42G3dfHcwYiREPW9J5Qww8GWJX3d4XJrb/QFs9VbASXUMiNhjbGIZcy1C06E2Z+QOLdwY/O&#10;RI5jI+1oLlzuejlPEiWd6YgvtGbATYv1sTo5DWn4dFt3CKpb19/p+L6rFr9PG60fH6b1EkTEKf7D&#10;cNVndSjZae9PZIPoOc8XilENr4rnFUgylYLYa8jeFMiykLcvlH8AAAD//wMAUEsBAi0AFAAGAAgA&#10;AAAhALaDOJL+AAAA4QEAABMAAAAAAAAAAAAAAAAAAAAAAFtDb250ZW50X1R5cGVzXS54bWxQSwEC&#10;LQAUAAYACAAAACEAOP0h/9YAAACUAQAACwAAAAAAAAAAAAAAAAAvAQAAX3JlbHMvLnJlbHNQSwEC&#10;LQAUAAYACAAAACEAUeQihOYBAADWAwAADgAAAAAAAAAAAAAAAAAuAgAAZHJzL2Uyb0RvYy54bWxQ&#10;SwECLQAUAAYACAAAACEAL2gVB98AAAAKAQAADwAAAAAAAAAAAAAAAABABAAAZHJzL2Rvd25yZXYu&#10;eG1sUEsFBgAAAAAEAAQA8wAAAEwFAAAAAA==&#10;" fillcolor="#d2eae2" strokeweight=".16931mm">
                <v:path arrowok="t"/>
                <v:textbox inset="0,0,0,0">
                  <w:txbxContent>
                    <w:p w:rsidR="00AF5300" w:rsidRDefault="00201668">
                      <w:pPr>
                        <w:pStyle w:val="BodyText"/>
                        <w:spacing w:before="93"/>
                        <w:ind w:left="112"/>
                        <w:rPr>
                          <w:color w:val="000000"/>
                        </w:rPr>
                      </w:pPr>
                      <w:r>
                        <w:rPr>
                          <w:color w:val="000000"/>
                        </w:rPr>
                        <w:t>Section</w:t>
                      </w:r>
                      <w:r>
                        <w:rPr>
                          <w:color w:val="000000"/>
                          <w:spacing w:val="5"/>
                        </w:rPr>
                        <w:t xml:space="preserve"> </w:t>
                      </w:r>
                      <w:r>
                        <w:rPr>
                          <w:color w:val="000000"/>
                        </w:rPr>
                        <w:t>Three:</w:t>
                      </w:r>
                      <w:r>
                        <w:rPr>
                          <w:color w:val="000000"/>
                          <w:spacing w:val="10"/>
                        </w:rPr>
                        <w:t xml:space="preserve"> </w:t>
                      </w:r>
                      <w:r>
                        <w:rPr>
                          <w:color w:val="000000"/>
                        </w:rPr>
                        <w:t>Precedents</w:t>
                      </w:r>
                      <w:r>
                        <w:rPr>
                          <w:color w:val="000000"/>
                          <w:spacing w:val="9"/>
                        </w:rPr>
                        <w:t xml:space="preserve"> </w:t>
                      </w:r>
                      <w:r>
                        <w:rPr>
                          <w:color w:val="000000"/>
                        </w:rPr>
                        <w:t>and</w:t>
                      </w:r>
                      <w:r>
                        <w:rPr>
                          <w:color w:val="000000"/>
                          <w:spacing w:val="8"/>
                        </w:rPr>
                        <w:t xml:space="preserve"> </w:t>
                      </w:r>
                      <w:r>
                        <w:rPr>
                          <w:color w:val="000000"/>
                          <w:spacing w:val="-2"/>
                        </w:rPr>
                        <w:t>sources</w:t>
                      </w:r>
                    </w:p>
                  </w:txbxContent>
                </v:textbox>
                <w10:wrap type="topAndBottom" anchorx="page"/>
              </v:shape>
            </w:pict>
          </mc:Fallback>
        </mc:AlternateContent>
      </w:r>
    </w:p>
    <w:p w:rsidR="00AF5300" w:rsidRDefault="00AF5300">
      <w:pPr>
        <w:rPr>
          <w:sz w:val="20"/>
        </w:rPr>
        <w:sectPr w:rsidR="00AF5300">
          <w:type w:val="continuous"/>
          <w:pgSz w:w="11920" w:h="16820"/>
          <w:pgMar w:top="660" w:right="920" w:bottom="280" w:left="440" w:header="720" w:footer="720" w:gutter="0"/>
          <w:cols w:space="720"/>
        </w:sectPr>
      </w:pP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2408"/>
        <w:gridCol w:w="4796"/>
        <w:gridCol w:w="30"/>
      </w:tblGrid>
      <w:tr w:rsidR="00AF5300">
        <w:trPr>
          <w:trHeight w:val="419"/>
        </w:trPr>
        <w:tc>
          <w:tcPr>
            <w:tcW w:w="9632" w:type="dxa"/>
            <w:gridSpan w:val="4"/>
          </w:tcPr>
          <w:p w:rsidR="00AF5300" w:rsidRDefault="00B53810">
            <w:pPr>
              <w:pStyle w:val="TableParagraph"/>
              <w:spacing w:before="88"/>
            </w:pPr>
            <w:hyperlink r:id="rId5" w:anchor=":~:text=E%2Dcommerce%20(electronic%20commerce),or%20consumer%2Dto%2Dbusiness" w:history="1">
              <w:r w:rsidR="00DE3A77" w:rsidRPr="00D33957">
                <w:rPr>
                  <w:rStyle w:val="Hyperlink"/>
                </w:rPr>
                <w:t>https://www.techtarget.com/searchcio/definition/e-commerce#:~:text=E%2Dcommerce%20(electronic%20commerce),or%20consumer%2Dto%2Dbusiness</w:t>
              </w:r>
            </w:hyperlink>
            <w:r w:rsidR="00DE3A77" w:rsidRPr="00DE3A77">
              <w:t>.</w:t>
            </w:r>
          </w:p>
          <w:p w:rsidR="00DE3A77" w:rsidRDefault="00DE3A77">
            <w:pPr>
              <w:pStyle w:val="TableParagraph"/>
              <w:spacing w:before="88"/>
            </w:pPr>
          </w:p>
          <w:p w:rsidR="00DE3A77" w:rsidRDefault="00B53810">
            <w:pPr>
              <w:pStyle w:val="TableParagraph"/>
              <w:spacing w:before="88"/>
            </w:pPr>
            <w:hyperlink r:id="rId6" w:history="1">
              <w:r w:rsidR="00DE3A77" w:rsidRPr="00D33957">
                <w:rPr>
                  <w:rStyle w:val="Hyperlink"/>
                </w:rPr>
                <w:t>https://www.investopedia.com/terms/e/ecommerce.asp</w:t>
              </w:r>
            </w:hyperlink>
          </w:p>
          <w:p w:rsidR="00DE3A77" w:rsidRDefault="00DE3A77">
            <w:pPr>
              <w:pStyle w:val="TableParagraph"/>
              <w:spacing w:before="88"/>
            </w:pPr>
          </w:p>
          <w:p w:rsidR="00DE3A77" w:rsidRDefault="00B53810">
            <w:pPr>
              <w:pStyle w:val="TableParagraph"/>
              <w:spacing w:before="88"/>
            </w:pPr>
            <w:hyperlink r:id="rId7" w:history="1">
              <w:r w:rsidR="00DE3A77" w:rsidRPr="00D33957">
                <w:rPr>
                  <w:rStyle w:val="Hyperlink"/>
                </w:rPr>
                <w:t>https://www.the-future-of-commerce.com/2020/01/19/what-is-e-commerce-definition-examples/</w:t>
              </w:r>
            </w:hyperlink>
          </w:p>
          <w:p w:rsidR="00DE3A77" w:rsidRDefault="00DE3A77">
            <w:pPr>
              <w:pStyle w:val="TableParagraph"/>
              <w:spacing w:before="88"/>
            </w:pPr>
          </w:p>
          <w:p w:rsidR="00DE3A77" w:rsidRDefault="00B53810">
            <w:pPr>
              <w:pStyle w:val="TableParagraph"/>
              <w:spacing w:before="88"/>
            </w:pPr>
            <w:hyperlink r:id="rId8" w:history="1">
              <w:r w:rsidR="00DE3A77" w:rsidRPr="00D33957">
                <w:rPr>
                  <w:rStyle w:val="Hyperlink"/>
                </w:rPr>
                <w:t>https://www.bigcommerce.com/articles/ecommerce/</w:t>
              </w:r>
            </w:hyperlink>
          </w:p>
          <w:p w:rsidR="00DE3A77" w:rsidRDefault="00DE3A77">
            <w:pPr>
              <w:pStyle w:val="TableParagraph"/>
              <w:spacing w:before="88"/>
            </w:pPr>
          </w:p>
          <w:p w:rsidR="00DE3A77" w:rsidRDefault="00B53810">
            <w:pPr>
              <w:pStyle w:val="TableParagraph"/>
              <w:spacing w:before="88"/>
            </w:pPr>
            <w:hyperlink r:id="rId9" w:history="1">
              <w:r w:rsidR="00DE3A77" w:rsidRPr="00D33957">
                <w:rPr>
                  <w:rStyle w:val="Hyperlink"/>
                </w:rPr>
                <w:t>https://www.shopify.com/blog/what-is-ecommerce</w:t>
              </w:r>
            </w:hyperlink>
          </w:p>
          <w:p w:rsidR="00DE3A77" w:rsidRDefault="00DE3A77">
            <w:pPr>
              <w:pStyle w:val="TableParagraph"/>
              <w:spacing w:before="88"/>
            </w:pPr>
          </w:p>
          <w:p w:rsidR="00DE3A77" w:rsidRDefault="00DE3A77">
            <w:pPr>
              <w:pStyle w:val="TableParagraph"/>
              <w:spacing w:before="88"/>
            </w:pPr>
          </w:p>
        </w:tc>
      </w:tr>
      <w:tr w:rsidR="00AF5300">
        <w:trPr>
          <w:trHeight w:val="417"/>
        </w:trPr>
        <w:tc>
          <w:tcPr>
            <w:tcW w:w="9632" w:type="dxa"/>
            <w:gridSpan w:val="4"/>
            <w:shd w:val="clear" w:color="auto" w:fill="D2EAE2"/>
          </w:tcPr>
          <w:p w:rsidR="00AF5300" w:rsidRDefault="00201668">
            <w:pPr>
              <w:pStyle w:val="TableParagraph"/>
              <w:rPr>
                <w:rFonts w:ascii="Arial"/>
                <w:b/>
              </w:rPr>
            </w:pPr>
            <w:r>
              <w:rPr>
                <w:rFonts w:ascii="Arial"/>
                <w:b/>
              </w:rPr>
              <w:t>Section</w:t>
            </w:r>
            <w:r>
              <w:rPr>
                <w:rFonts w:ascii="Arial"/>
                <w:b/>
                <w:spacing w:val="12"/>
              </w:rPr>
              <w:t xml:space="preserve"> </w:t>
            </w:r>
            <w:r>
              <w:rPr>
                <w:rFonts w:ascii="Arial"/>
                <w:b/>
              </w:rPr>
              <w:t>Four:</w:t>
            </w:r>
            <w:r>
              <w:rPr>
                <w:rFonts w:ascii="Arial"/>
                <w:b/>
                <w:spacing w:val="12"/>
              </w:rPr>
              <w:t xml:space="preserve"> </w:t>
            </w:r>
            <w:r>
              <w:rPr>
                <w:rFonts w:ascii="Arial"/>
                <w:b/>
              </w:rPr>
              <w:t>Activities</w:t>
            </w:r>
            <w:r>
              <w:rPr>
                <w:rFonts w:ascii="Arial"/>
                <w:b/>
                <w:spacing w:val="15"/>
              </w:rPr>
              <w:t xml:space="preserve"> </w:t>
            </w:r>
            <w:r>
              <w:rPr>
                <w:rFonts w:ascii="Arial"/>
                <w:b/>
              </w:rPr>
              <w:t>and</w:t>
            </w:r>
            <w:r>
              <w:rPr>
                <w:rFonts w:ascii="Arial"/>
                <w:b/>
                <w:spacing w:val="13"/>
              </w:rPr>
              <w:t xml:space="preserve"> </w:t>
            </w:r>
            <w:r>
              <w:rPr>
                <w:rFonts w:ascii="Arial"/>
                <w:b/>
                <w:spacing w:val="-2"/>
              </w:rPr>
              <w:t>timescales</w:t>
            </w:r>
          </w:p>
        </w:tc>
      </w:tr>
      <w:tr w:rsidR="00AF5300" w:rsidTr="00DE3A77">
        <w:trPr>
          <w:trHeight w:val="719"/>
        </w:trPr>
        <w:tc>
          <w:tcPr>
            <w:tcW w:w="9612" w:type="dxa"/>
            <w:gridSpan w:val="3"/>
          </w:tcPr>
          <w:p w:rsidR="00AF5300" w:rsidRDefault="00201668">
            <w:pPr>
              <w:pStyle w:val="TableParagraph"/>
              <w:spacing w:before="93"/>
              <w:rPr>
                <w:spacing w:val="-2"/>
                <w:w w:val="105"/>
              </w:rPr>
            </w:pPr>
            <w:r>
              <w:rPr>
                <w:w w:val="105"/>
              </w:rPr>
              <w:t>Activities to</w:t>
            </w:r>
            <w:r>
              <w:rPr>
                <w:spacing w:val="2"/>
                <w:w w:val="105"/>
              </w:rPr>
              <w:t xml:space="preserve"> </w:t>
            </w:r>
            <w:r>
              <w:rPr>
                <w:w w:val="105"/>
              </w:rPr>
              <w:t>be</w:t>
            </w:r>
            <w:r>
              <w:rPr>
                <w:spacing w:val="2"/>
                <w:w w:val="105"/>
              </w:rPr>
              <w:t xml:space="preserve"> </w:t>
            </w:r>
            <w:r>
              <w:rPr>
                <w:w w:val="105"/>
              </w:rPr>
              <w:t>carried</w:t>
            </w:r>
            <w:r>
              <w:rPr>
                <w:spacing w:val="-2"/>
                <w:w w:val="105"/>
              </w:rPr>
              <w:t xml:space="preserve"> </w:t>
            </w:r>
            <w:r>
              <w:rPr>
                <w:w w:val="105"/>
              </w:rPr>
              <w:t>out</w:t>
            </w:r>
            <w:r>
              <w:rPr>
                <w:spacing w:val="4"/>
                <w:w w:val="105"/>
              </w:rPr>
              <w:t xml:space="preserve"> </w:t>
            </w:r>
            <w:r>
              <w:rPr>
                <w:w w:val="105"/>
              </w:rPr>
              <w:t>during the</w:t>
            </w:r>
            <w:r>
              <w:rPr>
                <w:spacing w:val="2"/>
                <w:w w:val="105"/>
              </w:rPr>
              <w:t xml:space="preserve"> </w:t>
            </w:r>
            <w:r>
              <w:rPr>
                <w:spacing w:val="-2"/>
                <w:w w:val="105"/>
              </w:rPr>
              <w:t>project</w:t>
            </w:r>
          </w:p>
          <w:tbl>
            <w:tblPr>
              <w:tblStyle w:val="TableGrid"/>
              <w:tblW w:w="9677" w:type="dxa"/>
              <w:tblLayout w:type="fixed"/>
              <w:tblLook w:val="04A0" w:firstRow="1" w:lastRow="0" w:firstColumn="1" w:lastColumn="0" w:noHBand="0" w:noVBand="1"/>
            </w:tblPr>
            <w:tblGrid>
              <w:gridCol w:w="4748"/>
              <w:gridCol w:w="2610"/>
              <w:gridCol w:w="2319"/>
            </w:tblGrid>
            <w:tr w:rsidR="00DE3A77" w:rsidRPr="008F3E8F" w:rsidTr="003549E0">
              <w:trPr>
                <w:trHeight w:val="479"/>
              </w:trPr>
              <w:tc>
                <w:tcPr>
                  <w:tcW w:w="4748"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Activities</w:t>
                  </w:r>
                </w:p>
              </w:tc>
              <w:tc>
                <w:tcPr>
                  <w:tcW w:w="2610"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Start Date</w:t>
                  </w:r>
                </w:p>
              </w:tc>
              <w:tc>
                <w:tcPr>
                  <w:tcW w:w="2319"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Finish Date</w:t>
                  </w:r>
                </w:p>
              </w:tc>
            </w:tr>
            <w:tr w:rsidR="00DE3A77" w:rsidRPr="008F3E8F" w:rsidTr="003549E0">
              <w:trPr>
                <w:trHeight w:val="387"/>
              </w:trPr>
              <w:tc>
                <w:tcPr>
                  <w:tcW w:w="4748"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rPr>
                      <w:rFonts w:ascii="Microsoft GothicNeo" w:eastAsia="Microsoft GothicNeo" w:hAnsi="Microsoft GothicNeo"/>
                    </w:rPr>
                  </w:pPr>
                  <w:r w:rsidRPr="008F3E8F">
                    <w:rPr>
                      <w:rFonts w:ascii="Microsoft GothicNeo" w:eastAsia="Microsoft GothicNeo" w:hAnsi="Microsoft GothicNeo" w:cs="Calibri"/>
                      <w:sz w:val="24"/>
                      <w:szCs w:val="24"/>
                    </w:rPr>
                    <w:t>1</w:t>
                  </w:r>
                  <w:r>
                    <w:rPr>
                      <w:rFonts w:ascii="Microsoft GothicNeo" w:eastAsia="Microsoft GothicNeo" w:hAnsi="Microsoft GothicNeo" w:cs="Calibri"/>
                      <w:sz w:val="24"/>
                      <w:szCs w:val="24"/>
                    </w:rPr>
                    <w:t>. Gathered Information about Ecommerce website</w:t>
                  </w:r>
                </w:p>
              </w:tc>
              <w:tc>
                <w:tcPr>
                  <w:tcW w:w="2610"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28 November 2023</w:t>
                  </w:r>
                </w:p>
              </w:tc>
              <w:tc>
                <w:tcPr>
                  <w:tcW w:w="2319"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12 December 2023</w:t>
                  </w:r>
                </w:p>
              </w:tc>
            </w:tr>
            <w:tr w:rsidR="00DE3A77" w:rsidRPr="008F3E8F" w:rsidTr="003549E0">
              <w:trPr>
                <w:trHeight w:val="479"/>
              </w:trPr>
              <w:tc>
                <w:tcPr>
                  <w:tcW w:w="4748"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  Performed Research</w:t>
                  </w:r>
                </w:p>
                <w:p w:rsidR="00DE3A77" w:rsidRPr="008F3E8F" w:rsidRDefault="00DE3A77" w:rsidP="00DE3A77">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 xml:space="preserve"> 2.1   Case Studies Analysis</w:t>
                  </w:r>
                </w:p>
                <w:p w:rsidR="00DE3A77" w:rsidRPr="008F3E8F" w:rsidRDefault="00DE3A77" w:rsidP="00DE3A77">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2.2    Survey for Background Analysis</w:t>
                  </w:r>
                </w:p>
              </w:tc>
              <w:tc>
                <w:tcPr>
                  <w:tcW w:w="2610" w:type="dxa"/>
                  <w:tcBorders>
                    <w:top w:val="single" w:sz="8" w:space="0" w:color="auto"/>
                    <w:left w:val="single" w:sz="8" w:space="0" w:color="auto"/>
                    <w:bottom w:val="single" w:sz="8" w:space="0" w:color="auto"/>
                    <w:right w:val="single" w:sz="8" w:space="0" w:color="auto"/>
                  </w:tcBorders>
                </w:tcPr>
                <w:p w:rsidR="00DE3A77"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12 December 2023</w:t>
                  </w:r>
                </w:p>
                <w:p w:rsidR="00DE3A77"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13 December 2023</w:t>
                  </w:r>
                </w:p>
                <w:p w:rsidR="00DE3A77" w:rsidRPr="008F3E8F"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14 December 2023</w:t>
                  </w:r>
                </w:p>
              </w:tc>
              <w:tc>
                <w:tcPr>
                  <w:tcW w:w="2319" w:type="dxa"/>
                  <w:tcBorders>
                    <w:top w:val="single" w:sz="8" w:space="0" w:color="auto"/>
                    <w:left w:val="single" w:sz="8" w:space="0" w:color="auto"/>
                    <w:bottom w:val="single" w:sz="8" w:space="0" w:color="auto"/>
                    <w:right w:val="single" w:sz="8" w:space="0" w:color="auto"/>
                  </w:tcBorders>
                </w:tcPr>
                <w:p w:rsidR="00DE3A77" w:rsidRDefault="00DE3A77" w:rsidP="00DE3A77">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12 December 2023</w:t>
                  </w:r>
                </w:p>
                <w:p w:rsidR="00DE3A77" w:rsidRDefault="00DE3A77" w:rsidP="00DE3A77">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14 December 2023</w:t>
                  </w:r>
                </w:p>
                <w:p w:rsidR="00DE3A77" w:rsidRPr="008F3E8F" w:rsidRDefault="00DE3A77" w:rsidP="00DE3A77">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15 December 2023</w:t>
                  </w:r>
                </w:p>
              </w:tc>
            </w:tr>
            <w:tr w:rsidR="00DE3A77" w:rsidRPr="008F3E8F" w:rsidTr="003549E0">
              <w:trPr>
                <w:trHeight w:val="489"/>
              </w:trPr>
              <w:tc>
                <w:tcPr>
                  <w:tcW w:w="4748"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3.  Identify Research Proposal</w:t>
                  </w:r>
                </w:p>
              </w:tc>
              <w:tc>
                <w:tcPr>
                  <w:tcW w:w="2610"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15 December 2023</w:t>
                  </w:r>
                </w:p>
              </w:tc>
              <w:tc>
                <w:tcPr>
                  <w:tcW w:w="2319"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16 December 2023</w:t>
                  </w:r>
                </w:p>
              </w:tc>
            </w:tr>
            <w:tr w:rsidR="00DE3A77" w:rsidRPr="008F3E8F" w:rsidTr="003549E0">
              <w:trPr>
                <w:trHeight w:val="479"/>
              </w:trPr>
              <w:tc>
                <w:tcPr>
                  <w:tcW w:w="4748"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4</w:t>
                  </w:r>
                  <w:r>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Framed Research Proposal template</w:t>
                  </w:r>
                </w:p>
              </w:tc>
              <w:tc>
                <w:tcPr>
                  <w:tcW w:w="2610"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rPr>
                  </w:pPr>
                  <w:r>
                    <w:rPr>
                      <w:rFonts w:ascii="Microsoft GothicNeo" w:eastAsia="Microsoft GothicNeo" w:hAnsi="Microsoft GothicNeo"/>
                    </w:rPr>
                    <w:t>17 December 2023</w:t>
                  </w:r>
                </w:p>
              </w:tc>
              <w:tc>
                <w:tcPr>
                  <w:tcW w:w="2319" w:type="dxa"/>
                  <w:tcBorders>
                    <w:top w:val="single" w:sz="8" w:space="0" w:color="auto"/>
                    <w:left w:val="single" w:sz="8" w:space="0" w:color="auto"/>
                    <w:bottom w:val="single" w:sz="8" w:space="0" w:color="auto"/>
                    <w:right w:val="single" w:sz="8" w:space="0" w:color="auto"/>
                  </w:tcBorders>
                </w:tcPr>
                <w:p w:rsidR="00DE3A77" w:rsidRPr="008F3E8F" w:rsidRDefault="00DE3A77" w:rsidP="00DE3A77">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18 December 2023</w:t>
                  </w:r>
                </w:p>
              </w:tc>
            </w:tr>
          </w:tbl>
          <w:p w:rsidR="00DE3A77" w:rsidRDefault="00DE3A77">
            <w:pPr>
              <w:pStyle w:val="TableParagraph"/>
              <w:spacing w:before="93"/>
            </w:pPr>
          </w:p>
        </w:tc>
        <w:tc>
          <w:tcPr>
            <w:tcW w:w="20" w:type="dxa"/>
          </w:tcPr>
          <w:p w:rsidR="00AF5300" w:rsidRDefault="00AF5300">
            <w:pPr>
              <w:pStyle w:val="TableParagraph"/>
              <w:spacing w:line="285" w:lineRule="auto"/>
              <w:ind w:left="111" w:right="92"/>
            </w:pPr>
          </w:p>
        </w:tc>
      </w:tr>
      <w:tr w:rsidR="00AF5300">
        <w:trPr>
          <w:trHeight w:val="419"/>
        </w:trPr>
        <w:tc>
          <w:tcPr>
            <w:tcW w:w="9632" w:type="dxa"/>
            <w:gridSpan w:val="4"/>
          </w:tcPr>
          <w:p w:rsidR="00AF5300" w:rsidRDefault="00201668">
            <w:pPr>
              <w:pStyle w:val="TableParagraph"/>
              <w:spacing w:before="88"/>
            </w:pPr>
            <w:r>
              <w:rPr>
                <w:w w:val="105"/>
              </w:rPr>
              <w:t>Milestone</w:t>
            </w:r>
            <w:r>
              <w:rPr>
                <w:spacing w:val="-11"/>
                <w:w w:val="105"/>
              </w:rPr>
              <w:t xml:space="preserve"> </w:t>
            </w:r>
            <w:r>
              <w:rPr>
                <w:spacing w:val="-4"/>
                <w:w w:val="105"/>
              </w:rPr>
              <w:t>one:</w:t>
            </w:r>
            <w:r w:rsidR="00DE3A77" w:rsidRPr="005B2D4C">
              <w:rPr>
                <w:rFonts w:ascii="Microsoft GothicNeo" w:eastAsia="Microsoft GothicNeo" w:hAnsi="Microsoft GothicNeo" w:cs="Calibri"/>
                <w:b/>
                <w:bCs/>
                <w:color w:val="000000"/>
                <w:sz w:val="24"/>
                <w:szCs w:val="24"/>
                <w:lang w:eastAsia="en-IN"/>
              </w:rPr>
              <w:t xml:space="preserve"> Research Proposal</w:t>
            </w:r>
          </w:p>
        </w:tc>
      </w:tr>
      <w:tr w:rsidR="00AF5300">
        <w:trPr>
          <w:trHeight w:val="419"/>
        </w:trPr>
        <w:tc>
          <w:tcPr>
            <w:tcW w:w="9632" w:type="dxa"/>
            <w:gridSpan w:val="4"/>
          </w:tcPr>
          <w:p w:rsidR="00AF5300" w:rsidRDefault="00201668">
            <w:pPr>
              <w:pStyle w:val="TableParagraph"/>
              <w:spacing w:before="88"/>
            </w:pPr>
            <w:r>
              <w:rPr>
                <w:w w:val="105"/>
              </w:rPr>
              <w:t>Target</w:t>
            </w:r>
            <w:r>
              <w:rPr>
                <w:spacing w:val="-9"/>
                <w:w w:val="105"/>
              </w:rPr>
              <w:t xml:space="preserve"> </w:t>
            </w:r>
            <w:r>
              <w:rPr>
                <w:w w:val="105"/>
              </w:rPr>
              <w:t>date</w:t>
            </w:r>
            <w:r>
              <w:rPr>
                <w:spacing w:val="-10"/>
                <w:w w:val="105"/>
              </w:rPr>
              <w:t xml:space="preserve"> </w:t>
            </w:r>
            <w:r>
              <w:rPr>
                <w:w w:val="105"/>
              </w:rPr>
              <w:t>(set</w:t>
            </w:r>
            <w:r>
              <w:rPr>
                <w:spacing w:val="-8"/>
                <w:w w:val="105"/>
              </w:rPr>
              <w:t xml:space="preserve"> </w:t>
            </w:r>
            <w:r>
              <w:rPr>
                <w:w w:val="105"/>
              </w:rPr>
              <w:t>by</w:t>
            </w:r>
            <w:r>
              <w:rPr>
                <w:spacing w:val="-11"/>
                <w:w w:val="105"/>
              </w:rPr>
              <w:t xml:space="preserve"> </w:t>
            </w:r>
            <w:r>
              <w:rPr>
                <w:spacing w:val="-2"/>
                <w:w w:val="105"/>
              </w:rPr>
              <w:t>tutor):</w:t>
            </w:r>
          </w:p>
        </w:tc>
      </w:tr>
      <w:tr w:rsidR="00AF5300">
        <w:trPr>
          <w:trHeight w:val="417"/>
        </w:trPr>
        <w:tc>
          <w:tcPr>
            <w:tcW w:w="9632" w:type="dxa"/>
            <w:gridSpan w:val="4"/>
          </w:tcPr>
          <w:p w:rsidR="00AF5300" w:rsidRDefault="00201668">
            <w:pPr>
              <w:pStyle w:val="TableParagraph"/>
              <w:spacing w:before="88"/>
            </w:pPr>
            <w:r>
              <w:rPr>
                <w:w w:val="105"/>
              </w:rPr>
              <w:t>Milestone</w:t>
            </w:r>
            <w:r>
              <w:rPr>
                <w:spacing w:val="-7"/>
                <w:w w:val="105"/>
              </w:rPr>
              <w:t xml:space="preserve"> </w:t>
            </w:r>
            <w:r>
              <w:rPr>
                <w:spacing w:val="-4"/>
                <w:w w:val="105"/>
              </w:rPr>
              <w:t>two:</w:t>
            </w:r>
            <w:r w:rsidR="00DE3A77" w:rsidRPr="005B2D4C">
              <w:rPr>
                <w:rFonts w:ascii="Microsoft GothicNeo" w:eastAsia="Microsoft GothicNeo" w:hAnsi="Microsoft GothicNeo" w:cs="Calibri"/>
                <w:b/>
                <w:bCs/>
                <w:color w:val="000000"/>
                <w:sz w:val="24"/>
                <w:szCs w:val="24"/>
                <w:lang w:eastAsia="en-IN"/>
              </w:rPr>
              <w:t xml:space="preserve"> Project Implementation</w:t>
            </w:r>
          </w:p>
        </w:tc>
      </w:tr>
      <w:tr w:rsidR="00AF5300">
        <w:trPr>
          <w:trHeight w:val="419"/>
        </w:trPr>
        <w:tc>
          <w:tcPr>
            <w:tcW w:w="9632" w:type="dxa"/>
            <w:gridSpan w:val="4"/>
          </w:tcPr>
          <w:p w:rsidR="00AF5300" w:rsidRDefault="00201668">
            <w:pPr>
              <w:pStyle w:val="TableParagraph"/>
              <w:rPr>
                <w:spacing w:val="-2"/>
                <w:w w:val="105"/>
              </w:rPr>
            </w:pPr>
            <w:r>
              <w:rPr>
                <w:w w:val="105"/>
              </w:rPr>
              <w:t>Target</w:t>
            </w:r>
            <w:r>
              <w:rPr>
                <w:spacing w:val="-9"/>
                <w:w w:val="105"/>
              </w:rPr>
              <w:t xml:space="preserve"> </w:t>
            </w:r>
            <w:r>
              <w:rPr>
                <w:w w:val="105"/>
              </w:rPr>
              <w:t>date</w:t>
            </w:r>
            <w:r>
              <w:rPr>
                <w:spacing w:val="-10"/>
                <w:w w:val="105"/>
              </w:rPr>
              <w:t xml:space="preserve"> </w:t>
            </w:r>
            <w:r>
              <w:rPr>
                <w:w w:val="105"/>
              </w:rPr>
              <w:t>(set</w:t>
            </w:r>
            <w:r>
              <w:rPr>
                <w:spacing w:val="-8"/>
                <w:w w:val="105"/>
              </w:rPr>
              <w:t xml:space="preserve"> </w:t>
            </w:r>
            <w:r>
              <w:rPr>
                <w:w w:val="105"/>
              </w:rPr>
              <w:t>by</w:t>
            </w:r>
            <w:r>
              <w:rPr>
                <w:spacing w:val="-11"/>
                <w:w w:val="105"/>
              </w:rPr>
              <w:t xml:space="preserve"> </w:t>
            </w:r>
            <w:r>
              <w:rPr>
                <w:spacing w:val="-2"/>
                <w:w w:val="105"/>
              </w:rPr>
              <w:t>tutor):</w:t>
            </w:r>
          </w:p>
          <w:p w:rsidR="00201668" w:rsidRPr="006328D7" w:rsidRDefault="00201668" w:rsidP="00201668">
            <w:pPr>
              <w:pStyle w:val="ListParagraph"/>
              <w:widowControl/>
              <w:numPr>
                <w:ilvl w:val="0"/>
                <w:numId w:val="8"/>
              </w:numPr>
              <w:autoSpaceDE/>
              <w:autoSpaceDN/>
              <w:contextualSpacing/>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Primary Research </w:t>
            </w:r>
          </w:p>
          <w:p w:rsidR="00201668" w:rsidRDefault="00201668" w:rsidP="00201668">
            <w:pPr>
              <w:pStyle w:val="ListParagraph"/>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Primary research entails gathering new data directly from the source rather than using data that has already been collected and published by others. Rather than relying on secondary sources, this type of research is conducted by the researcher or their team to obtain information that is specific to their research question.</w:t>
            </w:r>
          </w:p>
          <w:p w:rsidR="00201668" w:rsidRPr="006328D7" w:rsidRDefault="00201668" w:rsidP="00201668">
            <w:pPr>
              <w:pStyle w:val="ListParagraph"/>
              <w:rPr>
                <w:rFonts w:ascii="Microsoft GothicNeo" w:eastAsia="Microsoft GothicNeo" w:hAnsi="Microsoft GothicNeo" w:cs="Calibri"/>
                <w:color w:val="000000"/>
                <w:sz w:val="24"/>
                <w:szCs w:val="24"/>
                <w:lang w:eastAsia="en-IN"/>
              </w:rPr>
            </w:pPr>
          </w:p>
          <w:p w:rsidR="00201668" w:rsidRPr="006328D7" w:rsidRDefault="00201668" w:rsidP="00201668">
            <w:pPr>
              <w:pStyle w:val="ListParagraph"/>
              <w:widowControl/>
              <w:numPr>
                <w:ilvl w:val="0"/>
                <w:numId w:val="9"/>
              </w:numPr>
              <w:autoSpaceDE/>
              <w:autoSpaceDN/>
              <w:ind w:hanging="12"/>
              <w:contextualSpacing/>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Survey</w:t>
            </w:r>
          </w:p>
          <w:p w:rsidR="00201668" w:rsidRDefault="00201668" w:rsidP="00201668">
            <w:pPr>
              <w:pStyle w:val="ListParagraph"/>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lastRenderedPageBreak/>
              <w:t>In research, a survey is a method of collecting data by asking a group of people a set of questions. Surveys are used in various fields to gather information on people's opinions, attitudes, experiences, or behaviors. This data can be used to gain insights into customer satisfaction, employee engagement, or public opinion, among other things. Surveys can be done using different methods, such as questionnaires, phone calls, or online surveys, and the responses are then analyzed to identify patterns and trends. The results of a survey can help guide decision-making, policymaking, or product development.</w:t>
            </w:r>
          </w:p>
          <w:p w:rsidR="00201668" w:rsidRPr="006328D7" w:rsidRDefault="00201668" w:rsidP="00201668">
            <w:pPr>
              <w:pStyle w:val="ListParagraph"/>
              <w:rPr>
                <w:rFonts w:ascii="Microsoft GothicNeo" w:eastAsia="Microsoft GothicNeo" w:hAnsi="Microsoft GothicNeo" w:cs="Calibri"/>
                <w:color w:val="000000"/>
                <w:sz w:val="24"/>
                <w:szCs w:val="24"/>
                <w:lang w:eastAsia="en-IN"/>
              </w:rPr>
            </w:pPr>
          </w:p>
          <w:p w:rsidR="00201668" w:rsidRPr="0038550F" w:rsidRDefault="00201668" w:rsidP="00201668">
            <w:pPr>
              <w:pStyle w:val="ListParagraph"/>
              <w:widowControl/>
              <w:numPr>
                <w:ilvl w:val="0"/>
                <w:numId w:val="9"/>
              </w:numPr>
              <w:autoSpaceDE/>
              <w:autoSpaceDN/>
              <w:ind w:hanging="12"/>
              <w:contextualSpacing/>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Quantitative Research</w:t>
            </w:r>
          </w:p>
          <w:p w:rsidR="00201668" w:rsidRDefault="00201668" w:rsidP="00201668">
            <w:pPr>
              <w:pStyle w:val="ListParagraph"/>
              <w:rPr>
                <w:rFonts w:ascii="Microsoft GothicNeo" w:eastAsia="Microsoft GothicNeo" w:hAnsi="Microsoft GothicNeo" w:cs="Calibri"/>
                <w:color w:val="000000"/>
                <w:sz w:val="24"/>
                <w:szCs w:val="24"/>
                <w:lang w:eastAsia="en-IN"/>
              </w:rPr>
            </w:pPr>
            <w:r w:rsidRPr="0038550F">
              <w:rPr>
                <w:rFonts w:ascii="Microsoft GothicNeo" w:eastAsia="Microsoft GothicNeo" w:hAnsi="Microsoft GothicNeo" w:cs="Calibri"/>
                <w:color w:val="000000"/>
                <w:sz w:val="24"/>
                <w:szCs w:val="24"/>
                <w:lang w:eastAsia="en-IN"/>
              </w:rPr>
              <w:t>Quantitative research is a research method that uses numerical data and statistical analysis to examine relationships between variables. This type of research often involves structured data collection methods, such as surveys, experiments, and structured interviews. The data collected is then analyzed using statistical software to identify patterns and correlations. Quantitative research is used in many fields, including social sciences, public health, and business, to draw conclusions, make predictions, and guide decision-making. This type of research provides the advantage of allowing researchers to generalize findings to larger populations, but it may not always capture the full complexity of human behavior.</w:t>
            </w:r>
          </w:p>
          <w:p w:rsidR="00201668" w:rsidRPr="0038550F" w:rsidRDefault="00201668" w:rsidP="00201668">
            <w:pPr>
              <w:pStyle w:val="ListParagraph"/>
              <w:rPr>
                <w:rFonts w:ascii="Microsoft GothicNeo" w:eastAsia="Microsoft GothicNeo" w:hAnsi="Microsoft GothicNeo" w:cs="Calibri"/>
                <w:color w:val="000000"/>
                <w:sz w:val="24"/>
                <w:szCs w:val="24"/>
                <w:lang w:eastAsia="en-IN"/>
              </w:rPr>
            </w:pPr>
          </w:p>
          <w:p w:rsidR="00201668" w:rsidRDefault="00201668" w:rsidP="00201668">
            <w:pPr>
              <w:pStyle w:val="ListParagraph"/>
              <w:widowControl/>
              <w:numPr>
                <w:ilvl w:val="0"/>
                <w:numId w:val="8"/>
              </w:numPr>
              <w:autoSpaceDE/>
              <w:autoSpaceDN/>
              <w:contextualSpacing/>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Secondary Research </w:t>
            </w:r>
          </w:p>
          <w:p w:rsidR="00201668" w:rsidRDefault="00201668" w:rsidP="00201668">
            <w:pPr>
              <w:pStyle w:val="ListParagraph"/>
              <w:rPr>
                <w:rFonts w:ascii="Microsoft GothicNeo" w:eastAsia="Microsoft GothicNeo" w:hAnsi="Microsoft GothicNeo" w:cs="Calibri"/>
                <w:color w:val="000000" w:themeColor="text1"/>
                <w:sz w:val="24"/>
                <w:szCs w:val="24"/>
                <w:lang w:eastAsia="en-IN"/>
              </w:rPr>
            </w:pPr>
            <w:r w:rsidRPr="0038550F">
              <w:rPr>
                <w:rFonts w:ascii="Microsoft GothicNeo" w:eastAsia="Microsoft GothicNeo" w:hAnsi="Microsoft GothicNeo" w:cs="Calibri"/>
                <w:color w:val="000000" w:themeColor="text1"/>
                <w:sz w:val="24"/>
                <w:szCs w:val="24"/>
                <w:lang w:eastAsia="en-IN"/>
              </w:rPr>
              <w:t>Secondary research is a method of research that involves analyzing and interpreting existing data collected by other researchers, organizations, or institutions. This method gathers information from sources such as academic journals, government reports, market research reports, and online databases, and then analyzes the data to identify trends, patterns, and insights.</w:t>
            </w:r>
          </w:p>
          <w:p w:rsidR="00201668" w:rsidRPr="0038550F" w:rsidRDefault="00201668" w:rsidP="00201668">
            <w:pPr>
              <w:pStyle w:val="ListParagraph"/>
              <w:rPr>
                <w:rFonts w:ascii="Microsoft GothicNeo" w:eastAsia="Microsoft GothicNeo" w:hAnsi="Microsoft GothicNeo" w:cs="Calibri"/>
                <w:color w:val="000000" w:themeColor="text1"/>
                <w:sz w:val="24"/>
                <w:szCs w:val="24"/>
                <w:lang w:eastAsia="en-IN"/>
              </w:rPr>
            </w:pPr>
          </w:p>
          <w:p w:rsidR="00201668" w:rsidRDefault="00201668" w:rsidP="00201668">
            <w:pPr>
              <w:pStyle w:val="ListParagraph"/>
              <w:widowControl/>
              <w:numPr>
                <w:ilvl w:val="0"/>
                <w:numId w:val="10"/>
              </w:numPr>
              <w:autoSpaceDE/>
              <w:autoSpaceDN/>
              <w:ind w:hanging="12"/>
              <w:contextualSpacing/>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Case Study</w:t>
            </w:r>
          </w:p>
          <w:p w:rsidR="00201668" w:rsidRDefault="00201668" w:rsidP="00201668">
            <w:pPr>
              <w:pStyle w:val="ListParagraph"/>
              <w:rPr>
                <w:rFonts w:ascii="Microsoft GothicNeo" w:eastAsia="Microsoft GothicNeo" w:hAnsi="Microsoft GothicNeo" w:cs="Calibri"/>
                <w:color w:val="000000" w:themeColor="text1"/>
                <w:sz w:val="24"/>
                <w:szCs w:val="24"/>
                <w:lang w:eastAsia="en-IN"/>
              </w:rPr>
            </w:pPr>
            <w:r w:rsidRPr="0038550F">
              <w:rPr>
                <w:rFonts w:ascii="Microsoft GothicNeo" w:eastAsia="Microsoft GothicNeo" w:hAnsi="Microsoft GothicNeo" w:cs="Calibri"/>
                <w:color w:val="000000" w:themeColor="text1"/>
                <w:sz w:val="24"/>
                <w:szCs w:val="24"/>
                <w:lang w:eastAsia="en-IN"/>
              </w:rPr>
              <w:t>A case study is a research method that involves a detailed and thorough examination of a specific individual, group, or phenomenon. This approach uses empirical investigation to analyze real-life situations, events, or problems in order to gain a better understanding of complex issues or processes.</w:t>
            </w:r>
          </w:p>
          <w:p w:rsidR="00201668" w:rsidRPr="0038550F" w:rsidRDefault="00201668" w:rsidP="00201668">
            <w:pPr>
              <w:pStyle w:val="ListParagraph"/>
              <w:rPr>
                <w:rFonts w:ascii="Microsoft GothicNeo" w:eastAsia="Microsoft GothicNeo" w:hAnsi="Microsoft GothicNeo" w:cs="Calibri"/>
                <w:color w:val="000000" w:themeColor="text1"/>
                <w:sz w:val="24"/>
                <w:szCs w:val="24"/>
                <w:lang w:eastAsia="en-IN"/>
              </w:rPr>
            </w:pPr>
          </w:p>
          <w:p w:rsidR="00201668" w:rsidRDefault="00201668" w:rsidP="00201668">
            <w:pPr>
              <w:pStyle w:val="ListParagraph"/>
              <w:widowControl/>
              <w:numPr>
                <w:ilvl w:val="0"/>
                <w:numId w:val="10"/>
              </w:numPr>
              <w:autoSpaceDE/>
              <w:autoSpaceDN/>
              <w:ind w:hanging="12"/>
              <w:contextualSpacing/>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Literature Review </w:t>
            </w:r>
          </w:p>
          <w:p w:rsidR="00201668" w:rsidRDefault="00201668" w:rsidP="00201668">
            <w:pPr>
              <w:pStyle w:val="ListParagraph"/>
              <w:rPr>
                <w:rFonts w:ascii="Microsoft GothicNeo" w:eastAsia="Microsoft GothicNeo" w:hAnsi="Microsoft GothicNeo" w:cs="Calibri"/>
                <w:color w:val="000000" w:themeColor="text1"/>
                <w:sz w:val="24"/>
                <w:szCs w:val="24"/>
                <w:lang w:eastAsia="en-IN"/>
              </w:rPr>
            </w:pPr>
            <w:r w:rsidRPr="0038550F">
              <w:rPr>
                <w:rFonts w:ascii="Microsoft GothicNeo" w:eastAsia="Microsoft GothicNeo" w:hAnsi="Microsoft GothicNeo" w:cs="Calibri"/>
                <w:color w:val="000000" w:themeColor="text1"/>
                <w:sz w:val="24"/>
                <w:szCs w:val="24"/>
                <w:lang w:eastAsia="en-IN"/>
              </w:rPr>
              <w:t xml:space="preserve">A literature review is a research method that involves examining and synthesizing existing research studies and publications on a particular topic. The aim of a literature review is to obtain a comprehensive understanding of the current state of knowledge on the topic, identify gaps or inconsistencies in the literature, and establish a </w:t>
            </w:r>
            <w:r w:rsidRPr="0038550F">
              <w:rPr>
                <w:rFonts w:ascii="Microsoft GothicNeo" w:eastAsia="Microsoft GothicNeo" w:hAnsi="Microsoft GothicNeo" w:cs="Calibri"/>
                <w:color w:val="000000" w:themeColor="text1"/>
                <w:sz w:val="24"/>
                <w:szCs w:val="24"/>
                <w:lang w:eastAsia="en-IN"/>
              </w:rPr>
              <w:lastRenderedPageBreak/>
              <w:t>theoretical framework for future research studies.</w:t>
            </w:r>
          </w:p>
          <w:p w:rsidR="00201668" w:rsidRPr="0038550F" w:rsidRDefault="00201668" w:rsidP="00201668">
            <w:pPr>
              <w:pStyle w:val="ListParagraph"/>
              <w:rPr>
                <w:rFonts w:ascii="Microsoft GothicNeo" w:eastAsia="Microsoft GothicNeo" w:hAnsi="Microsoft GothicNeo" w:cs="Calibri"/>
                <w:color w:val="000000" w:themeColor="text1"/>
                <w:sz w:val="24"/>
                <w:szCs w:val="24"/>
                <w:lang w:eastAsia="en-IN"/>
              </w:rPr>
            </w:pPr>
          </w:p>
          <w:p w:rsidR="00201668" w:rsidRDefault="00201668" w:rsidP="00201668">
            <w:pPr>
              <w:pStyle w:val="ListParagraph"/>
              <w:widowControl/>
              <w:numPr>
                <w:ilvl w:val="0"/>
                <w:numId w:val="10"/>
              </w:numPr>
              <w:autoSpaceDE/>
              <w:autoSpaceDN/>
              <w:ind w:hanging="12"/>
              <w:contextualSpacing/>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Qualitative Research</w:t>
            </w:r>
          </w:p>
          <w:p w:rsidR="00201668" w:rsidRPr="00D63FEC" w:rsidRDefault="00201668" w:rsidP="00201668">
            <w:pPr>
              <w:pStyle w:val="ListParagraph"/>
              <w:rPr>
                <w:rFonts w:ascii="Microsoft GothicNeo" w:eastAsia="Microsoft GothicNeo" w:hAnsi="Microsoft GothicNeo" w:cs="Calibri"/>
                <w:color w:val="000000" w:themeColor="text1"/>
                <w:sz w:val="24"/>
                <w:szCs w:val="24"/>
                <w:lang w:eastAsia="en-IN"/>
              </w:rPr>
            </w:pPr>
            <w:r w:rsidRPr="00D63FEC">
              <w:rPr>
                <w:rFonts w:ascii="Microsoft GothicNeo" w:eastAsia="Microsoft GothicNeo" w:hAnsi="Microsoft GothicNeo" w:cs="Calibri"/>
                <w:color w:val="000000" w:themeColor="text1"/>
                <w:sz w:val="24"/>
                <w:szCs w:val="24"/>
                <w:lang w:eastAsia="en-IN"/>
              </w:rPr>
              <w:t>Qualitative research is a research approach that focuses on exploring and understanding the subjective experiences and perspectives of individuals. This type of research relies on collecting and analyzing non-numerical data, such as interviews, observations, and documents, to gain insight into people's beliefs, values, attitudes, and behaviors.</w:t>
            </w:r>
          </w:p>
          <w:p w:rsidR="00201668" w:rsidRDefault="00201668">
            <w:pPr>
              <w:pStyle w:val="TableParagraph"/>
            </w:pPr>
          </w:p>
        </w:tc>
      </w:tr>
      <w:tr w:rsidR="00AF5300">
        <w:trPr>
          <w:trHeight w:val="419"/>
        </w:trPr>
        <w:tc>
          <w:tcPr>
            <w:tcW w:w="9632" w:type="dxa"/>
            <w:gridSpan w:val="4"/>
            <w:shd w:val="clear" w:color="auto" w:fill="D2EAE2"/>
          </w:tcPr>
          <w:p w:rsidR="00AF5300" w:rsidRDefault="00201668">
            <w:pPr>
              <w:pStyle w:val="TableParagraph"/>
              <w:spacing w:before="88"/>
              <w:rPr>
                <w:rFonts w:ascii="Arial"/>
                <w:b/>
              </w:rPr>
            </w:pPr>
            <w:r>
              <w:rPr>
                <w:rFonts w:ascii="Arial"/>
                <w:b/>
                <w:w w:val="105"/>
              </w:rPr>
              <w:lastRenderedPageBreak/>
              <w:t>Comments</w:t>
            </w:r>
            <w:r>
              <w:rPr>
                <w:rFonts w:ascii="Arial"/>
                <w:b/>
                <w:spacing w:val="-2"/>
                <w:w w:val="105"/>
              </w:rPr>
              <w:t xml:space="preserve"> </w:t>
            </w:r>
            <w:r>
              <w:rPr>
                <w:rFonts w:ascii="Arial"/>
                <w:b/>
                <w:w w:val="105"/>
              </w:rPr>
              <w:t>and agreement</w:t>
            </w:r>
            <w:r>
              <w:rPr>
                <w:rFonts w:ascii="Arial"/>
                <w:b/>
                <w:spacing w:val="2"/>
                <w:w w:val="105"/>
              </w:rPr>
              <w:t xml:space="preserve"> </w:t>
            </w:r>
            <w:r>
              <w:rPr>
                <w:rFonts w:ascii="Arial"/>
                <w:b/>
                <w:w w:val="105"/>
              </w:rPr>
              <w:t xml:space="preserve">from </w:t>
            </w:r>
            <w:r>
              <w:rPr>
                <w:rFonts w:ascii="Arial"/>
                <w:b/>
                <w:spacing w:val="-4"/>
                <w:w w:val="105"/>
              </w:rPr>
              <w:t>tutor</w:t>
            </w:r>
          </w:p>
        </w:tc>
      </w:tr>
      <w:tr w:rsidR="00AF5300">
        <w:trPr>
          <w:trHeight w:val="420"/>
        </w:trPr>
        <w:tc>
          <w:tcPr>
            <w:tcW w:w="2408" w:type="dxa"/>
          </w:tcPr>
          <w:p w:rsidR="00AF5300" w:rsidRDefault="00201668">
            <w:pPr>
              <w:pStyle w:val="TableParagraph"/>
              <w:spacing w:before="88"/>
            </w:pPr>
            <w:r>
              <w:rPr>
                <w:spacing w:val="-2"/>
                <w:w w:val="105"/>
              </w:rPr>
              <w:t>Comments:</w:t>
            </w:r>
          </w:p>
        </w:tc>
        <w:tc>
          <w:tcPr>
            <w:tcW w:w="7224" w:type="dxa"/>
            <w:gridSpan w:val="3"/>
          </w:tcPr>
          <w:p w:rsidR="00AF5300" w:rsidRDefault="00AF5300">
            <w:pPr>
              <w:pStyle w:val="TableParagraph"/>
              <w:spacing w:before="0"/>
              <w:ind w:left="0"/>
              <w:rPr>
                <w:rFonts w:ascii="Times New Roman"/>
              </w:rPr>
            </w:pPr>
          </w:p>
        </w:tc>
      </w:tr>
      <w:tr w:rsidR="00AF5300">
        <w:trPr>
          <w:trHeight w:val="717"/>
        </w:trPr>
        <w:tc>
          <w:tcPr>
            <w:tcW w:w="9632" w:type="dxa"/>
            <w:gridSpan w:val="4"/>
          </w:tcPr>
          <w:p w:rsidR="00AF5300" w:rsidRDefault="00201668">
            <w:pPr>
              <w:pStyle w:val="TableParagraph"/>
              <w:spacing w:before="88" w:line="285" w:lineRule="auto"/>
            </w:pPr>
            <w:r>
              <w:rPr>
                <w:w w:val="110"/>
              </w:rPr>
              <w:t>I</w:t>
            </w:r>
            <w:r>
              <w:rPr>
                <w:spacing w:val="-17"/>
                <w:w w:val="110"/>
              </w:rPr>
              <w:t xml:space="preserve"> </w:t>
            </w:r>
            <w:r>
              <w:rPr>
                <w:w w:val="110"/>
              </w:rPr>
              <w:t>confirm</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project</w:t>
            </w:r>
            <w:r>
              <w:rPr>
                <w:spacing w:val="-17"/>
                <w:w w:val="110"/>
              </w:rPr>
              <w:t xml:space="preserve"> </w:t>
            </w:r>
            <w:r>
              <w:rPr>
                <w:w w:val="110"/>
              </w:rPr>
              <w:t>is</w:t>
            </w:r>
            <w:r>
              <w:rPr>
                <w:spacing w:val="-16"/>
                <w:w w:val="110"/>
              </w:rPr>
              <w:t xml:space="preserve"> </w:t>
            </w:r>
            <w:r>
              <w:rPr>
                <w:w w:val="110"/>
              </w:rPr>
              <w:t>not</w:t>
            </w:r>
            <w:r>
              <w:rPr>
                <w:spacing w:val="-17"/>
                <w:w w:val="110"/>
              </w:rPr>
              <w:t xml:space="preserve"> </w:t>
            </w:r>
            <w:r>
              <w:rPr>
                <w:w w:val="110"/>
              </w:rPr>
              <w:t>work</w:t>
            </w:r>
            <w:r>
              <w:rPr>
                <w:spacing w:val="-17"/>
                <w:w w:val="110"/>
              </w:rPr>
              <w:t xml:space="preserve"> </w:t>
            </w:r>
            <w:r>
              <w:rPr>
                <w:w w:val="110"/>
              </w:rPr>
              <w:t>that</w:t>
            </w:r>
            <w:r>
              <w:rPr>
                <w:spacing w:val="-15"/>
                <w:w w:val="110"/>
              </w:rPr>
              <w:t xml:space="preserve"> </w:t>
            </w:r>
            <w:r>
              <w:rPr>
                <w:w w:val="110"/>
              </w:rPr>
              <w:t>has</w:t>
            </w:r>
            <w:r>
              <w:rPr>
                <w:spacing w:val="-17"/>
                <w:w w:val="110"/>
              </w:rPr>
              <w:t xml:space="preserve"> </w:t>
            </w:r>
            <w:r>
              <w:rPr>
                <w:w w:val="110"/>
              </w:rPr>
              <w:t>been</w:t>
            </w:r>
            <w:r>
              <w:rPr>
                <w:spacing w:val="-17"/>
                <w:w w:val="110"/>
              </w:rPr>
              <w:t xml:space="preserve"> </w:t>
            </w:r>
            <w:r>
              <w:rPr>
                <w:w w:val="110"/>
              </w:rPr>
              <w:t>or</w:t>
            </w:r>
            <w:r>
              <w:rPr>
                <w:spacing w:val="-17"/>
                <w:w w:val="110"/>
              </w:rPr>
              <w:t xml:space="preserve"> </w:t>
            </w:r>
            <w:r>
              <w:rPr>
                <w:w w:val="110"/>
              </w:rPr>
              <w:t>will</w:t>
            </w:r>
            <w:r>
              <w:rPr>
                <w:spacing w:val="-17"/>
                <w:w w:val="110"/>
              </w:rPr>
              <w:t xml:space="preserve"> </w:t>
            </w:r>
            <w:r>
              <w:rPr>
                <w:w w:val="110"/>
              </w:rPr>
              <w:t>be</w:t>
            </w:r>
            <w:r>
              <w:rPr>
                <w:spacing w:val="-17"/>
                <w:w w:val="110"/>
              </w:rPr>
              <w:t xml:space="preserve"> </w:t>
            </w:r>
            <w:r>
              <w:rPr>
                <w:w w:val="110"/>
              </w:rPr>
              <w:t>submitted</w:t>
            </w:r>
            <w:r>
              <w:rPr>
                <w:spacing w:val="-16"/>
                <w:w w:val="110"/>
              </w:rPr>
              <w:t xml:space="preserve"> </w:t>
            </w:r>
            <w:r>
              <w:rPr>
                <w:w w:val="110"/>
              </w:rPr>
              <w:t>for</w:t>
            </w:r>
            <w:r>
              <w:rPr>
                <w:spacing w:val="-15"/>
                <w:w w:val="110"/>
              </w:rPr>
              <w:t xml:space="preserve"> </w:t>
            </w:r>
            <w:r>
              <w:rPr>
                <w:w w:val="110"/>
              </w:rPr>
              <w:t>another qualification and is appropriate:</w:t>
            </w:r>
          </w:p>
        </w:tc>
      </w:tr>
      <w:tr w:rsidR="00AF5300" w:rsidTr="00DE3A77">
        <w:trPr>
          <w:trHeight w:val="419"/>
        </w:trPr>
        <w:tc>
          <w:tcPr>
            <w:tcW w:w="2408" w:type="dxa"/>
          </w:tcPr>
          <w:p w:rsidR="00AF5300" w:rsidRDefault="00201668">
            <w:pPr>
              <w:pStyle w:val="TableParagraph"/>
            </w:pPr>
            <w:r>
              <w:rPr>
                <w:spacing w:val="-2"/>
                <w:w w:val="105"/>
              </w:rPr>
              <w:t>Agreed:</w:t>
            </w:r>
          </w:p>
        </w:tc>
        <w:tc>
          <w:tcPr>
            <w:tcW w:w="2408" w:type="dxa"/>
          </w:tcPr>
          <w:p w:rsidR="00AF5300" w:rsidRDefault="00201668">
            <w:pPr>
              <w:pStyle w:val="TableParagraph"/>
              <w:ind w:left="112"/>
            </w:pPr>
            <w:r>
              <w:rPr>
                <w:spacing w:val="-2"/>
              </w:rPr>
              <w:t>(name)</w:t>
            </w:r>
          </w:p>
        </w:tc>
        <w:tc>
          <w:tcPr>
            <w:tcW w:w="4796" w:type="dxa"/>
          </w:tcPr>
          <w:p w:rsidR="00AF5300" w:rsidRDefault="00201668">
            <w:pPr>
              <w:pStyle w:val="TableParagraph"/>
              <w:ind w:left="111"/>
            </w:pPr>
            <w:r>
              <w:rPr>
                <w:spacing w:val="-2"/>
              </w:rPr>
              <w:t>(date)</w:t>
            </w:r>
          </w:p>
        </w:tc>
        <w:tc>
          <w:tcPr>
            <w:tcW w:w="20" w:type="dxa"/>
          </w:tcPr>
          <w:p w:rsidR="00AF5300" w:rsidRDefault="00AF5300">
            <w:pPr>
              <w:pStyle w:val="TableParagraph"/>
              <w:spacing w:before="0"/>
              <w:ind w:left="0"/>
              <w:rPr>
                <w:rFonts w:ascii="Times New Roman"/>
              </w:rPr>
            </w:pPr>
          </w:p>
        </w:tc>
      </w:tr>
      <w:tr w:rsidR="00AF5300">
        <w:trPr>
          <w:trHeight w:val="419"/>
        </w:trPr>
        <w:tc>
          <w:tcPr>
            <w:tcW w:w="9632" w:type="dxa"/>
            <w:gridSpan w:val="4"/>
          </w:tcPr>
          <w:p w:rsidR="00AF5300" w:rsidRDefault="00201668">
            <w:pPr>
              <w:pStyle w:val="TableParagraph"/>
              <w:spacing w:before="88"/>
            </w:pPr>
            <w:r>
              <w:rPr>
                <w:w w:val="105"/>
              </w:rPr>
              <w:t>Comments</w:t>
            </w:r>
            <w:r>
              <w:rPr>
                <w:spacing w:val="-4"/>
                <w:w w:val="105"/>
              </w:rPr>
              <w:t xml:space="preserve"> </w:t>
            </w:r>
            <w:r>
              <w:rPr>
                <w:w w:val="105"/>
              </w:rPr>
              <w:t>and</w:t>
            </w:r>
            <w:r>
              <w:rPr>
                <w:spacing w:val="-4"/>
                <w:w w:val="105"/>
              </w:rPr>
              <w:t xml:space="preserve"> </w:t>
            </w:r>
            <w:r>
              <w:rPr>
                <w:w w:val="105"/>
              </w:rPr>
              <w:t>agreement</w:t>
            </w:r>
            <w:r>
              <w:rPr>
                <w:spacing w:val="2"/>
                <w:w w:val="105"/>
              </w:rPr>
              <w:t xml:space="preserve"> </w:t>
            </w:r>
            <w:r>
              <w:rPr>
                <w:w w:val="105"/>
              </w:rPr>
              <w:t>from</w:t>
            </w:r>
            <w:r>
              <w:rPr>
                <w:spacing w:val="2"/>
                <w:w w:val="105"/>
              </w:rPr>
              <w:t xml:space="preserve"> </w:t>
            </w:r>
            <w:r>
              <w:rPr>
                <w:w w:val="105"/>
              </w:rPr>
              <w:t>project</w:t>
            </w:r>
            <w:r>
              <w:rPr>
                <w:spacing w:val="1"/>
                <w:w w:val="105"/>
              </w:rPr>
              <w:t xml:space="preserve"> </w:t>
            </w:r>
            <w:r>
              <w:rPr>
                <w:w w:val="105"/>
              </w:rPr>
              <w:t>proposal</w:t>
            </w:r>
            <w:r>
              <w:rPr>
                <w:spacing w:val="-2"/>
                <w:w w:val="105"/>
              </w:rPr>
              <w:t xml:space="preserve"> </w:t>
            </w:r>
            <w:r>
              <w:rPr>
                <w:w w:val="105"/>
              </w:rPr>
              <w:t>reviewer</w:t>
            </w:r>
            <w:r>
              <w:rPr>
                <w:spacing w:val="3"/>
                <w:w w:val="105"/>
              </w:rPr>
              <w:t xml:space="preserve"> </w:t>
            </w:r>
            <w:r>
              <w:rPr>
                <w:w w:val="105"/>
              </w:rPr>
              <w:t>(if</w:t>
            </w:r>
            <w:r>
              <w:rPr>
                <w:spacing w:val="1"/>
                <w:w w:val="105"/>
              </w:rPr>
              <w:t xml:space="preserve"> </w:t>
            </w:r>
            <w:r>
              <w:rPr>
                <w:spacing w:val="-2"/>
                <w:w w:val="105"/>
              </w:rPr>
              <w:t>applicable)</w:t>
            </w:r>
          </w:p>
        </w:tc>
      </w:tr>
      <w:tr w:rsidR="00AF5300">
        <w:trPr>
          <w:trHeight w:val="419"/>
        </w:trPr>
        <w:tc>
          <w:tcPr>
            <w:tcW w:w="2408" w:type="dxa"/>
          </w:tcPr>
          <w:p w:rsidR="00AF5300" w:rsidRDefault="00201668">
            <w:pPr>
              <w:pStyle w:val="TableParagraph"/>
              <w:spacing w:before="88"/>
            </w:pPr>
            <w:r>
              <w:rPr>
                <w:spacing w:val="-2"/>
                <w:w w:val="105"/>
              </w:rPr>
              <w:t>Comments:</w:t>
            </w:r>
          </w:p>
        </w:tc>
        <w:tc>
          <w:tcPr>
            <w:tcW w:w="7224" w:type="dxa"/>
            <w:gridSpan w:val="3"/>
          </w:tcPr>
          <w:p w:rsidR="00AF5300" w:rsidRDefault="00AF5300">
            <w:pPr>
              <w:pStyle w:val="TableParagraph"/>
              <w:spacing w:before="0"/>
              <w:ind w:left="0"/>
              <w:rPr>
                <w:rFonts w:ascii="Times New Roman"/>
              </w:rPr>
            </w:pPr>
          </w:p>
        </w:tc>
      </w:tr>
      <w:tr w:rsidR="00AF5300">
        <w:trPr>
          <w:trHeight w:val="717"/>
        </w:trPr>
        <w:tc>
          <w:tcPr>
            <w:tcW w:w="9632" w:type="dxa"/>
            <w:gridSpan w:val="4"/>
          </w:tcPr>
          <w:p w:rsidR="00AF5300" w:rsidRDefault="00201668">
            <w:pPr>
              <w:pStyle w:val="TableParagraph"/>
              <w:spacing w:before="88" w:line="285" w:lineRule="auto"/>
            </w:pPr>
            <w:r>
              <w:rPr>
                <w:w w:val="110"/>
              </w:rPr>
              <w:t>I</w:t>
            </w:r>
            <w:r>
              <w:rPr>
                <w:spacing w:val="-17"/>
                <w:w w:val="110"/>
              </w:rPr>
              <w:t xml:space="preserve"> </w:t>
            </w:r>
            <w:r>
              <w:rPr>
                <w:w w:val="110"/>
              </w:rPr>
              <w:t>confirm</w:t>
            </w:r>
            <w:r>
              <w:rPr>
                <w:spacing w:val="-17"/>
                <w:w w:val="110"/>
              </w:rPr>
              <w:t xml:space="preserve"> </w:t>
            </w:r>
            <w:r>
              <w:rPr>
                <w:w w:val="110"/>
              </w:rPr>
              <w:t>that</w:t>
            </w:r>
            <w:r>
              <w:rPr>
                <w:spacing w:val="-17"/>
                <w:w w:val="110"/>
              </w:rPr>
              <w:t xml:space="preserve"> </w:t>
            </w:r>
            <w:r>
              <w:rPr>
                <w:w w:val="110"/>
              </w:rPr>
              <w:t>the</w:t>
            </w:r>
            <w:r>
              <w:rPr>
                <w:spacing w:val="-17"/>
                <w:w w:val="110"/>
              </w:rPr>
              <w:t xml:space="preserve"> </w:t>
            </w:r>
            <w:r>
              <w:rPr>
                <w:w w:val="110"/>
              </w:rPr>
              <w:t>project</w:t>
            </w:r>
            <w:r>
              <w:rPr>
                <w:spacing w:val="-17"/>
                <w:w w:val="110"/>
              </w:rPr>
              <w:t xml:space="preserve"> </w:t>
            </w:r>
            <w:r>
              <w:rPr>
                <w:w w:val="110"/>
              </w:rPr>
              <w:t>is</w:t>
            </w:r>
            <w:r>
              <w:rPr>
                <w:spacing w:val="-16"/>
                <w:w w:val="110"/>
              </w:rPr>
              <w:t xml:space="preserve"> </w:t>
            </w:r>
            <w:r>
              <w:rPr>
                <w:w w:val="110"/>
              </w:rPr>
              <w:t>not</w:t>
            </w:r>
            <w:r>
              <w:rPr>
                <w:spacing w:val="-17"/>
                <w:w w:val="110"/>
              </w:rPr>
              <w:t xml:space="preserve"> </w:t>
            </w:r>
            <w:r>
              <w:rPr>
                <w:w w:val="110"/>
              </w:rPr>
              <w:t>work</w:t>
            </w:r>
            <w:r>
              <w:rPr>
                <w:spacing w:val="-17"/>
                <w:w w:val="110"/>
              </w:rPr>
              <w:t xml:space="preserve"> </w:t>
            </w:r>
            <w:r>
              <w:rPr>
                <w:w w:val="110"/>
              </w:rPr>
              <w:t>that</w:t>
            </w:r>
            <w:r>
              <w:rPr>
                <w:spacing w:val="-15"/>
                <w:w w:val="110"/>
              </w:rPr>
              <w:t xml:space="preserve"> </w:t>
            </w:r>
            <w:r>
              <w:rPr>
                <w:w w:val="110"/>
              </w:rPr>
              <w:t>has</w:t>
            </w:r>
            <w:r>
              <w:rPr>
                <w:spacing w:val="-17"/>
                <w:w w:val="110"/>
              </w:rPr>
              <w:t xml:space="preserve"> </w:t>
            </w:r>
            <w:r>
              <w:rPr>
                <w:w w:val="110"/>
              </w:rPr>
              <w:t>been</w:t>
            </w:r>
            <w:r>
              <w:rPr>
                <w:spacing w:val="-17"/>
                <w:w w:val="110"/>
              </w:rPr>
              <w:t xml:space="preserve"> </w:t>
            </w:r>
            <w:r>
              <w:rPr>
                <w:w w:val="110"/>
              </w:rPr>
              <w:t>or</w:t>
            </w:r>
            <w:r>
              <w:rPr>
                <w:spacing w:val="-17"/>
                <w:w w:val="110"/>
              </w:rPr>
              <w:t xml:space="preserve"> </w:t>
            </w:r>
            <w:r>
              <w:rPr>
                <w:w w:val="110"/>
              </w:rPr>
              <w:t>will</w:t>
            </w:r>
            <w:r>
              <w:rPr>
                <w:spacing w:val="-17"/>
                <w:w w:val="110"/>
              </w:rPr>
              <w:t xml:space="preserve"> </w:t>
            </w:r>
            <w:r>
              <w:rPr>
                <w:w w:val="110"/>
              </w:rPr>
              <w:t>be</w:t>
            </w:r>
            <w:r>
              <w:rPr>
                <w:spacing w:val="-17"/>
                <w:w w:val="110"/>
              </w:rPr>
              <w:t xml:space="preserve"> </w:t>
            </w:r>
            <w:r>
              <w:rPr>
                <w:w w:val="110"/>
              </w:rPr>
              <w:t>submitted</w:t>
            </w:r>
            <w:r>
              <w:rPr>
                <w:spacing w:val="-16"/>
                <w:w w:val="110"/>
              </w:rPr>
              <w:t xml:space="preserve"> </w:t>
            </w:r>
            <w:r>
              <w:rPr>
                <w:w w:val="110"/>
              </w:rPr>
              <w:t>for</w:t>
            </w:r>
            <w:r>
              <w:rPr>
                <w:spacing w:val="-15"/>
                <w:w w:val="110"/>
              </w:rPr>
              <w:t xml:space="preserve"> </w:t>
            </w:r>
            <w:r>
              <w:rPr>
                <w:w w:val="110"/>
              </w:rPr>
              <w:t>another qualification and is appropriate:</w:t>
            </w:r>
          </w:p>
        </w:tc>
      </w:tr>
      <w:tr w:rsidR="00AF5300" w:rsidTr="00DE3A77">
        <w:trPr>
          <w:trHeight w:val="420"/>
        </w:trPr>
        <w:tc>
          <w:tcPr>
            <w:tcW w:w="2408" w:type="dxa"/>
          </w:tcPr>
          <w:p w:rsidR="00AF5300" w:rsidRDefault="00201668">
            <w:pPr>
              <w:pStyle w:val="TableParagraph"/>
            </w:pPr>
            <w:r>
              <w:rPr>
                <w:spacing w:val="-2"/>
                <w:w w:val="105"/>
              </w:rPr>
              <w:t>Agreed:</w:t>
            </w:r>
          </w:p>
        </w:tc>
        <w:tc>
          <w:tcPr>
            <w:tcW w:w="2408" w:type="dxa"/>
          </w:tcPr>
          <w:p w:rsidR="00AF5300" w:rsidRDefault="00201668">
            <w:pPr>
              <w:pStyle w:val="TableParagraph"/>
              <w:ind w:left="112"/>
            </w:pPr>
            <w:r>
              <w:rPr>
                <w:spacing w:val="-2"/>
              </w:rPr>
              <w:t>(name)</w:t>
            </w:r>
          </w:p>
        </w:tc>
        <w:tc>
          <w:tcPr>
            <w:tcW w:w="4796" w:type="dxa"/>
          </w:tcPr>
          <w:p w:rsidR="00AF5300" w:rsidRDefault="00201668">
            <w:pPr>
              <w:pStyle w:val="TableParagraph"/>
              <w:ind w:left="111"/>
            </w:pPr>
            <w:r>
              <w:rPr>
                <w:spacing w:val="-2"/>
              </w:rPr>
              <w:t>(date)</w:t>
            </w:r>
          </w:p>
        </w:tc>
        <w:tc>
          <w:tcPr>
            <w:tcW w:w="20" w:type="dxa"/>
          </w:tcPr>
          <w:p w:rsidR="00AF5300" w:rsidRDefault="00AF5300">
            <w:pPr>
              <w:pStyle w:val="TableParagraph"/>
              <w:spacing w:before="0"/>
              <w:ind w:left="0"/>
              <w:rPr>
                <w:rFonts w:ascii="Times New Roman"/>
              </w:rPr>
            </w:pPr>
          </w:p>
        </w:tc>
      </w:tr>
    </w:tbl>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rPr>
          <w:sz w:val="2"/>
        </w:rPr>
      </w:pPr>
    </w:p>
    <w:p w:rsidR="00AF5300" w:rsidRDefault="00AF5300">
      <w:pPr>
        <w:pStyle w:val="BodyText"/>
        <w:spacing w:before="4"/>
        <w:rPr>
          <w:sz w:val="2"/>
        </w:rPr>
      </w:pPr>
    </w:p>
    <w:p w:rsidR="00AF5300" w:rsidRDefault="00201668">
      <w:pPr>
        <w:ind w:left="119"/>
        <w:rPr>
          <w:sz w:val="2"/>
        </w:rPr>
      </w:pPr>
      <w:r>
        <w:rPr>
          <w:spacing w:val="-10"/>
          <w:sz w:val="2"/>
        </w:rPr>
        <w:t>z</w:t>
      </w:r>
    </w:p>
    <w:sectPr w:rsidR="00AF5300">
      <w:pgSz w:w="11920" w:h="16820"/>
      <w:pgMar w:top="620" w:right="92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GothicNeo">
    <w:altName w:val="Malgun Gothic"/>
    <w:charset w:val="81"/>
    <w:family w:val="swiss"/>
    <w:pitch w:val="variable"/>
    <w:sig w:usb0="810002BF" w:usb1="29D7A47B" w:usb2="00000010" w:usb3="00000000" w:csb0="0029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745"/>
      </v:shape>
    </w:pict>
  </w:numPicBullet>
  <w:abstractNum w:abstractNumId="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254FD"/>
    <w:multiLevelType w:val="multilevel"/>
    <w:tmpl w:val="7C30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C22CA"/>
    <w:multiLevelType w:val="multilevel"/>
    <w:tmpl w:val="8C1E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821223"/>
    <w:multiLevelType w:val="multilevel"/>
    <w:tmpl w:val="B04CD9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DC7878"/>
    <w:multiLevelType w:val="multilevel"/>
    <w:tmpl w:val="B04CD9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A82255"/>
    <w:multiLevelType w:val="multilevel"/>
    <w:tmpl w:val="B04CD9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CE086E"/>
    <w:multiLevelType w:val="hybridMultilevel"/>
    <w:tmpl w:val="163C5486"/>
    <w:lvl w:ilvl="0" w:tplc="1988F500">
      <w:numFmt w:val="bullet"/>
      <w:lvlText w:val="●"/>
      <w:lvlJc w:val="left"/>
      <w:pPr>
        <w:ind w:left="477" w:hanging="363"/>
      </w:pPr>
      <w:rPr>
        <w:rFonts w:ascii="Verdana" w:eastAsia="Verdana" w:hAnsi="Verdana" w:cs="Verdana" w:hint="default"/>
        <w:b w:val="0"/>
        <w:bCs w:val="0"/>
        <w:i w:val="0"/>
        <w:iCs w:val="0"/>
        <w:spacing w:val="0"/>
        <w:w w:val="97"/>
        <w:sz w:val="20"/>
        <w:szCs w:val="20"/>
        <w:lang w:val="en-US" w:eastAsia="en-US" w:bidi="ar-SA"/>
      </w:rPr>
    </w:lvl>
    <w:lvl w:ilvl="1" w:tplc="A32EA20E">
      <w:numFmt w:val="bullet"/>
      <w:lvlText w:val="•"/>
      <w:lvlJc w:val="left"/>
      <w:pPr>
        <w:ind w:left="1394" w:hanging="363"/>
      </w:pPr>
      <w:rPr>
        <w:rFonts w:hint="default"/>
        <w:lang w:val="en-US" w:eastAsia="en-US" w:bidi="ar-SA"/>
      </w:rPr>
    </w:lvl>
    <w:lvl w:ilvl="2" w:tplc="6D5E4F34">
      <w:numFmt w:val="bullet"/>
      <w:lvlText w:val="•"/>
      <w:lvlJc w:val="left"/>
      <w:pPr>
        <w:ind w:left="2308" w:hanging="363"/>
      </w:pPr>
      <w:rPr>
        <w:rFonts w:hint="default"/>
        <w:lang w:val="en-US" w:eastAsia="en-US" w:bidi="ar-SA"/>
      </w:rPr>
    </w:lvl>
    <w:lvl w:ilvl="3" w:tplc="07DCE180">
      <w:numFmt w:val="bullet"/>
      <w:lvlText w:val="•"/>
      <w:lvlJc w:val="left"/>
      <w:pPr>
        <w:ind w:left="3222" w:hanging="363"/>
      </w:pPr>
      <w:rPr>
        <w:rFonts w:hint="default"/>
        <w:lang w:val="en-US" w:eastAsia="en-US" w:bidi="ar-SA"/>
      </w:rPr>
    </w:lvl>
    <w:lvl w:ilvl="4" w:tplc="9604A2E2">
      <w:numFmt w:val="bullet"/>
      <w:lvlText w:val="•"/>
      <w:lvlJc w:val="left"/>
      <w:pPr>
        <w:ind w:left="4136" w:hanging="363"/>
      </w:pPr>
      <w:rPr>
        <w:rFonts w:hint="default"/>
        <w:lang w:val="en-US" w:eastAsia="en-US" w:bidi="ar-SA"/>
      </w:rPr>
    </w:lvl>
    <w:lvl w:ilvl="5" w:tplc="28B64F14">
      <w:numFmt w:val="bullet"/>
      <w:lvlText w:val="•"/>
      <w:lvlJc w:val="left"/>
      <w:pPr>
        <w:ind w:left="5050" w:hanging="363"/>
      </w:pPr>
      <w:rPr>
        <w:rFonts w:hint="default"/>
        <w:lang w:val="en-US" w:eastAsia="en-US" w:bidi="ar-SA"/>
      </w:rPr>
    </w:lvl>
    <w:lvl w:ilvl="6" w:tplc="1478B97A">
      <w:numFmt w:val="bullet"/>
      <w:lvlText w:val="•"/>
      <w:lvlJc w:val="left"/>
      <w:pPr>
        <w:ind w:left="5964" w:hanging="363"/>
      </w:pPr>
      <w:rPr>
        <w:rFonts w:hint="default"/>
        <w:lang w:val="en-US" w:eastAsia="en-US" w:bidi="ar-SA"/>
      </w:rPr>
    </w:lvl>
    <w:lvl w:ilvl="7" w:tplc="10FA91DA">
      <w:numFmt w:val="bullet"/>
      <w:lvlText w:val="•"/>
      <w:lvlJc w:val="left"/>
      <w:pPr>
        <w:ind w:left="6878" w:hanging="363"/>
      </w:pPr>
      <w:rPr>
        <w:rFonts w:hint="default"/>
        <w:lang w:val="en-US" w:eastAsia="en-US" w:bidi="ar-SA"/>
      </w:rPr>
    </w:lvl>
    <w:lvl w:ilvl="8" w:tplc="FF4CA686">
      <w:numFmt w:val="bullet"/>
      <w:lvlText w:val="•"/>
      <w:lvlJc w:val="left"/>
      <w:pPr>
        <w:ind w:left="7792" w:hanging="363"/>
      </w:pPr>
      <w:rPr>
        <w:rFonts w:hint="default"/>
        <w:lang w:val="en-US" w:eastAsia="en-US" w:bidi="ar-SA"/>
      </w:rPr>
    </w:lvl>
  </w:abstractNum>
  <w:abstractNum w:abstractNumId="9">
    <w:nsid w:val="772B6FA7"/>
    <w:multiLevelType w:val="multilevel"/>
    <w:tmpl w:val="314C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9"/>
  </w:num>
  <w:num w:numId="5">
    <w:abstractNumId w:val="5"/>
  </w:num>
  <w:num w:numId="6">
    <w:abstractNumId w:val="3"/>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F5300"/>
    <w:rsid w:val="00201668"/>
    <w:rsid w:val="003D3E86"/>
    <w:rsid w:val="00AF5300"/>
    <w:rsid w:val="00B53810"/>
    <w:rsid w:val="00C47332"/>
    <w:rsid w:val="00DE3A77"/>
    <w:rsid w:val="00E8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85FA5-D361-435C-B6C1-BC71BF80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rPr>
  </w:style>
  <w:style w:type="paragraph" w:styleId="Title">
    <w:name w:val="Title"/>
    <w:basedOn w:val="Normal"/>
    <w:uiPriority w:val="1"/>
    <w:qFormat/>
    <w:pPr>
      <w:spacing w:before="58"/>
      <w:ind w:left="820"/>
    </w:pPr>
    <w:rPr>
      <w:rFonts w:ascii="Arial" w:eastAsia="Arial" w:hAnsi="Arial" w:cs="Arial"/>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91"/>
      <w:ind w:left="117"/>
    </w:pPr>
  </w:style>
  <w:style w:type="paragraph" w:styleId="NormalWeb">
    <w:name w:val="Normal (Web)"/>
    <w:basedOn w:val="Normal"/>
    <w:uiPriority w:val="99"/>
    <w:semiHidden/>
    <w:unhideWhenUsed/>
    <w:rsid w:val="003D3E8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D3E86"/>
    <w:rPr>
      <w:b/>
      <w:bCs/>
    </w:rPr>
  </w:style>
  <w:style w:type="character" w:styleId="Hyperlink">
    <w:name w:val="Hyperlink"/>
    <w:basedOn w:val="DefaultParagraphFont"/>
    <w:uiPriority w:val="99"/>
    <w:unhideWhenUsed/>
    <w:rsid w:val="00DE3A77"/>
    <w:rPr>
      <w:color w:val="0000FF" w:themeColor="hyperlink"/>
      <w:u w:val="single"/>
    </w:rPr>
  </w:style>
  <w:style w:type="table" w:styleId="TableGrid">
    <w:name w:val="Table Grid"/>
    <w:basedOn w:val="TableNormal"/>
    <w:uiPriority w:val="59"/>
    <w:rsid w:val="00DE3A77"/>
    <w:pPr>
      <w:widowControl/>
      <w:autoSpaceDE/>
      <w:autoSpaceDN/>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43569">
      <w:bodyDiv w:val="1"/>
      <w:marLeft w:val="0"/>
      <w:marRight w:val="0"/>
      <w:marTop w:val="0"/>
      <w:marBottom w:val="0"/>
      <w:divBdr>
        <w:top w:val="none" w:sz="0" w:space="0" w:color="auto"/>
        <w:left w:val="none" w:sz="0" w:space="0" w:color="auto"/>
        <w:bottom w:val="none" w:sz="0" w:space="0" w:color="auto"/>
        <w:right w:val="none" w:sz="0" w:space="0" w:color="auto"/>
      </w:divBdr>
    </w:div>
    <w:div w:id="761297261">
      <w:bodyDiv w:val="1"/>
      <w:marLeft w:val="0"/>
      <w:marRight w:val="0"/>
      <w:marTop w:val="0"/>
      <w:marBottom w:val="0"/>
      <w:divBdr>
        <w:top w:val="none" w:sz="0" w:space="0" w:color="auto"/>
        <w:left w:val="none" w:sz="0" w:space="0" w:color="auto"/>
        <w:bottom w:val="none" w:sz="0" w:space="0" w:color="auto"/>
        <w:right w:val="none" w:sz="0" w:space="0" w:color="auto"/>
      </w:divBdr>
    </w:div>
    <w:div w:id="1543204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ommerce.com/articles/ecommerce/" TargetMode="External"/><Relationship Id="rId3" Type="http://schemas.openxmlformats.org/officeDocument/2006/relationships/settings" Target="settings.xml"/><Relationship Id="rId7" Type="http://schemas.openxmlformats.org/officeDocument/2006/relationships/hyperlink" Target="https://www.the-future-of-commerce.com/2020/01/19/what-is-e-commerce-definitio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e/ecommerce.asp" TargetMode="External"/><Relationship Id="rId11" Type="http://schemas.openxmlformats.org/officeDocument/2006/relationships/theme" Target="theme/theme1.xml"/><Relationship Id="rId5" Type="http://schemas.openxmlformats.org/officeDocument/2006/relationships/hyperlink" Target="https://www.techtarget.com/searchcio/definition/e-commer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opify.com/blog/what-is-ecomme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Makstutis</dc:creator>
  <cp:lastModifiedBy>n</cp:lastModifiedBy>
  <cp:revision>6</cp:revision>
  <dcterms:created xsi:type="dcterms:W3CDTF">2023-12-04T06:42:00Z</dcterms:created>
  <dcterms:modified xsi:type="dcterms:W3CDTF">2023-12-05T09:04:00Z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2023-12-04T00:00:00Z</vt:filetime>
  </property>
  <property fmtid="{D5CDD505-2E9C-101B-9397-08002B2CF9AE}" pid="5" name="Producer">
    <vt:lpwstr>Microsoft® Word for Microsoft 365</vt:lpwstr>
  </property>
</Properties>
</file>