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Proposal Review Panel Report</w:t>
      </w:r>
    </w:p>
    <w:p>
      <w:pPr>
        <w:pStyle w:val="Heading2"/>
        <w:spacing w:after="200"/>
        <w:jc w:val="left"/>
      </w:pPr>
      <w:r>
        <w:t xml:space="preserve">TRO: Ticket Readiness Orchestration</w:t>
      </w:r>
    </w:p>
    <w:p>
      <w:pPr>
        <w:pStyle w:val="Heading3"/>
        <w:spacing w:after="200"/>
        <w:jc w:val="left"/>
      </w:pPr>
      <w:r>
        <w:t xml:space="preserve">First Review — Pre-Implementation Proposal Defense</w:t>
      </w:r>
    </w:p>
    <w:p>
      <w:pPr>
        <w:spacing w:after="120"/>
        <w:jc w:val="left"/>
      </w:pPr>
      <w:r>
        <w:rPr>
          <w:b/>
          <w:bCs/>
        </w:rPr>
        <w:t xml:space="preserve">Panel:</w:t>
      </w:r>
      <w:r>
        <w:t xml:space="preserve"> AI/ML Professor · Software Systems Architect · Industry Research Scientist · Product/Innovation Evaluator</w:t>
      </w:r>
      <w:r>
        <w:br/>
      </w:r>
      <w:r>
        <w:rPr>
          <w:b/>
          <w:bCs/>
        </w:rPr>
        <w:t xml:space="preserve">Basis for review:</w:t>
      </w:r>
      <w:r>
        <w:t xml:space="preserve"> </w:t>
      </w:r>
      <w:r>
        <w:rPr>
          <w:rFonts w:ascii="Courier New" w:cs="Courier New" w:eastAsia="Courier New" w:hAnsi="Courier New"/>
          <w:shd w:fill="F1F5F9" w:color="auto" w:val="clear"/>
        </w:rPr>
        <w:t xml:space="preserve">Review-1_Multi_Agent_TRO.pptx</w:t>
      </w:r>
      <w:r>
        <w:t xml:space="preserve"> (11 slides) only. No synopsis, code, or supplementary document was provided, so this review judges only what the panel would see in the room.</w:t>
      </w:r>
      <w:r>
        <w:br/>
      </w:r>
      <w:r>
        <w:rPr>
          <w:b/>
          <w:bCs/>
        </w:rPr>
        <w:t xml:space="preserve">Team:</w:t>
      </w:r>
      <w:r>
        <w:t xml:space="preserve"> Trisha Annambhotla, Nithila, Medhini · Guide: Dr. Ushus Elizebeth Zachariah</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A note before the panel begins: this deck is </w:t>
      </w:r>
      <w:r>
        <w:rPr>
          <w:b/>
          <w:bCs/>
        </w:rPr>
        <w:t xml:space="preserve">better than average</w:t>
      </w:r>
      <w:r>
        <w:t xml:space="preserve"> for a first-review proposal — the literature review is unusually well sourced, the abstract is honest about what it does and doesn't claim, and there is an actual architecture diagram rather than a box-and-arrow afterthought. That said, the panel's job is to find where it breaks, and it breaks in several important places — most seriously on the "multi-agent"/"agentic" framing, on prior-art coverage outside academic papers, and on dataset methodology. None of these are fatal, but none of them are cosmetic either. The panel treats this as a </w:t>
      </w:r>
      <w:r>
        <w:rPr>
          <w:b/>
          <w:bCs/>
        </w:rPr>
        <w:t xml:space="preserve">revise-and-defend</w:t>
      </w:r>
      <w:r>
        <w:t xml:space="preserve"> case, not a pass/fail, and explains why below.</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Title Evaluation</w:t>
      </w:r>
    </w:p>
    <w:p>
      <w:pPr>
        <w:spacing w:after="120"/>
        <w:jc w:val="left"/>
      </w:pPr>
      <w:r>
        <w:rPr>
          <w:b/>
          <w:bCs/>
        </w:rPr>
        <w:t xml:space="preserve">Title:</w:t>
      </w:r>
      <w:r>
        <w:t xml:space="preserve"> "TRO: Ticket Readiness Orchestration"</w:t>
      </w:r>
      <w:r>
        <w:br/>
      </w:r>
      <w:r>
        <w:rPr>
          <w:b/>
          <w:bCs/>
        </w:rPr>
        <w:t xml:space="preserve">Subtitle:</w:t>
      </w:r>
      <w:r>
        <w:t xml:space="preserve"> "A Confidence-Gated Multi-Agent Architecture for Pre-Submission Clarification, Deflection, and Correlation in ITSM"</w:t>
      </w:r>
    </w:p>
    <w:p>
      <w:pPr>
        <w:spacing w:after="200"/>
      </w:pPr>
      <w:r>
        <w:t xml:space="preserve"> </w:t>
      </w:r>
    </w:p>
    <w:p>
      <w:pPr>
        <w:spacing w:after="120"/>
        <w:jc w:val="left"/>
      </w:pPr>
      <w:r>
        <w:rPr>
          <w:b/>
          <w:bCs/>
        </w:rPr>
        <w:t xml:space="preserve">What's actually good here:</w:t>
      </w:r>
      <w:r>
        <w:t xml:space="preserve"> This title does not oversell. It doesn't say "AI-Powered Smart Ticketing," it doesn't say "Revolutionary," it names the mechanism (confidence-gated), the structure (multi-agent), and the stage (pre-submission) precisely. That is genuinely rare and the panel would note it favorably. Compared to most capstone titles, this one is closer to how a systems paper would title itself.</w:t>
      </w:r>
    </w:p>
    <w:p>
      <w:pPr>
        <w:spacing w:after="200"/>
      </w:pPr>
      <w:r>
        <w:t xml:space="preserve"> </w:t>
      </w:r>
    </w:p>
    <w:p>
      <w:pPr>
        <w:spacing w:after="120"/>
        <w:jc w:val="left"/>
      </w:pPr>
      <w:r>
        <w:rPr>
          <w:b/>
          <w:bCs/>
        </w:rPr>
        <w:t xml:space="preserve">Where it's vulnerable:</w:t>
      </w:r>
    </w:p>
    <w:p>
      <w:pPr>
        <w:spacing w:after="200"/>
      </w:pPr>
      <w:r>
        <w:t xml:space="preserve"> </w:t>
      </w:r>
    </w:p>
    <w:p>
      <w:pPr>
        <w:pStyle w:val="ListParagraph"/>
        <w:numPr>
          <w:ilvl w:val="0"/>
          <w:numId w:val="2"/>
        </w:numPr>
        <w:spacing w:after="100"/>
        <w:ind w:start="240"/>
        <w:jc w:val="left"/>
      </w:pPr>
      <w:r>
        <w:rPr>
          <w:b/>
          <w:bCs/>
        </w:rPr>
        <w:t xml:space="preserve">"Multi-Agent" is a claim, not a description, and it is the single most contested term in the whole proposal</w:t>
      </w:r>
      <w:r>
        <w:t xml:space="preserve"> (see Section 6). If the panel is not convinced the system is agentic, the title itself becomes the first thing under fire — it is promising a property the architecture may not deliver.</w:t>
      </w:r>
    </w:p>
    <w:p>
      <w:pPr>
        <w:pStyle w:val="ListParagraph"/>
        <w:numPr>
          <w:ilvl w:val="0"/>
          <w:numId w:val="2"/>
        </w:numPr>
        <w:spacing w:after="100"/>
        <w:ind w:start="240"/>
        <w:jc w:val="left"/>
      </w:pPr>
      <w:r>
        <w:rPr>
          <w:b/>
          <w:bCs/>
        </w:rPr>
        <w:t xml:space="preserve">"Orchestration" implies dynamic coordination</w:t>
      </w:r>
      <w:r>
        <w:t xml:space="preserve"> — a controller making runtime decisions about sequencing, retries, or delegation. What's shown in the architecture (Section 8) is a fixed, linear sequence of three stages. "Orchestration" is doing more rhetorical work than the diagram currently supports.</w:t>
      </w:r>
    </w:p>
    <w:p>
      <w:pPr>
        <w:pStyle w:val="ListParagraph"/>
        <w:numPr>
          <w:ilvl w:val="0"/>
          <w:numId w:val="2"/>
        </w:numPr>
        <w:spacing w:after="100"/>
        <w:ind w:start="240"/>
        <w:jc w:val="left"/>
      </w:pPr>
      <w:r>
        <w:rPr>
          <w:b/>
          <w:bCs/>
        </w:rPr>
        <w:t xml:space="preserve">"Correlation" is opaque.</w:t>
      </w:r>
      <w:r>
        <w:t xml:space="preserve"> Nothing in the title tells a reader this means </w:t>
      </w:r>
      <w:r>
        <w:rPr>
          <w:i/>
          <w:iCs/>
        </w:rPr>
        <w:t xml:space="preserve">duplicate ticket detection</w:t>
      </w:r>
      <w:r>
        <w:t xml:space="preserve">. A reader outside the ITSM domain would not decode it. This is minor but real — titles are read by people who haven't seen the abstract yet.</w:t>
      </w:r>
    </w:p>
    <w:p>
      <w:pPr>
        <w:pStyle w:val="ListParagraph"/>
        <w:numPr>
          <w:ilvl w:val="0"/>
          <w:numId w:val="2"/>
        </w:numPr>
        <w:spacing w:after="100"/>
        <w:ind w:start="240"/>
        <w:jc w:val="left"/>
      </w:pPr>
      <w:r>
        <w:rPr>
          <w:b/>
          <w:bCs/>
        </w:rPr>
        <w:t xml:space="preserve">"in ITSM" is broad</w:t>
      </w:r>
      <w:r>
        <w:t xml:space="preserve"> relative to what's actually tested (synthetic data, one pipeline configuration, no production deployment). It's not false, but it sets an expectation of generality the evaluation plan (Section 10–11) doesn't yet support.</w:t>
      </w:r>
    </w:p>
    <w:p>
      <w:pPr>
        <w:spacing w:after="200"/>
      </w:pPr>
      <w:r>
        <w:t xml:space="preserve"> </w:t>
      </w:r>
    </w:p>
    <w:p>
      <w:pPr>
        <w:spacing w:after="120"/>
        <w:jc w:val="left"/>
      </w:pPr>
      <w:r>
        <w:rPr>
          <w:b/>
          <w:bCs/>
        </w:rPr>
        <w:t xml:space="preserve">Questions the panel will ask:</w:t>
      </w:r>
    </w:p>
    <w:p>
      <w:pPr>
        <w:pStyle w:val="ListParagraph"/>
        <w:numPr>
          <w:ilvl w:val="0"/>
          <w:numId w:val="2"/>
        </w:numPr>
        <w:spacing w:after="100"/>
        <w:ind w:start="240"/>
        <w:jc w:val="left"/>
      </w:pPr>
      <w:r>
        <w:t xml:space="preserve">Why "Orchestration" specifically — what is being orchestrated that a "Pipeline" wouldn't equally describe?</w:t>
      </w:r>
    </w:p>
    <w:p>
      <w:pPr>
        <w:pStyle w:val="ListParagraph"/>
        <w:numPr>
          <w:ilvl w:val="0"/>
          <w:numId w:val="2"/>
        </w:numPr>
        <w:spacing w:after="100"/>
        <w:ind w:start="240"/>
        <w:jc w:val="left"/>
      </w:pPr>
      <w:r>
        <w:t xml:space="preserve">Is "Multi-Agent" defensible, or is this three sequential LLM calls with thresholds?</w:t>
      </w:r>
    </w:p>
    <w:p>
      <w:pPr>
        <w:pStyle w:val="ListParagraph"/>
        <w:numPr>
          <w:ilvl w:val="0"/>
          <w:numId w:val="2"/>
        </w:numPr>
        <w:spacing w:after="100"/>
        <w:ind w:start="240"/>
        <w:jc w:val="left"/>
      </w:pPr>
      <w:r>
        <w:t xml:space="preserve">If a practitioner searched for this title expecting a deployed, evaluated production system, would they be misled about the TRL of what's inside?</w:t>
      </w:r>
    </w:p>
    <w:p>
      <w:pPr>
        <w:spacing w:after="200"/>
      </w:pPr>
      <w:r>
        <w:t xml:space="preserve"> </w:t>
      </w:r>
    </w:p>
    <w:p>
      <w:pPr>
        <w:spacing w:after="120"/>
        <w:jc w:val="left"/>
      </w:pPr>
      <w:r>
        <w:rPr>
          <w:b/>
          <w:bCs/>
        </w:rPr>
        <w:t xml:space="preserve">How to prepare:</w:t>
      </w:r>
      <w:r>
        <w:t xml:space="preserve"> Have a one-line justification ready for every word in the title. If, after working through Section 6, the team concludes the system is </w:t>
      </w:r>
      <w:r>
        <w:rPr>
          <w:i/>
          <w:iCs/>
        </w:rPr>
        <w:t xml:space="preserve">not</w:t>
      </w:r>
      <w:r>
        <w:t xml:space="preserve"> strongly agentic, the honest move is to retitle before the review — e.g., </w:t>
      </w:r>
      <w:r>
        <w:rPr>
          <w:b/>
          <w:bCs/>
        </w:rPr>
        <w:t xml:space="preserve">"TRO: A Confidence-Gated Pipeline for Pre-Submission Ticket Triage in ITSM."</w:t>
      </w:r>
      <w:r>
        <w:t xml:space="preserve"> This is a </w:t>
      </w:r>
      <w:r>
        <w:rPr>
          <w:i/>
          <w:iCs/>
        </w:rPr>
        <w:t xml:space="preserve">more</w:t>
      </w:r>
      <w:r>
        <w:t xml:space="preserve"> defensible title, not a weaker one — panels respect precision over ambition.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Abstract Evaluation</w:t>
      </w:r>
    </w:p>
    <w:p>
      <w:pPr>
        <w:spacing w:after="120"/>
        <w:jc w:val="left"/>
      </w:pPr>
      <w:r>
        <w:rPr>
          <w:b/>
          <w:bCs/>
        </w:rPr>
        <w:t xml:space="preserve">What's strong:</w:t>
      </w:r>
      <w:r>
        <w:t xml:space="preserve"> This is the best-written part of the deck, and the panel should say so directly rather than only hunting for flaws. Three things stand out:</w:t>
      </w:r>
    </w:p>
    <w:p>
      <w:pPr>
        <w:spacing w:after="100"/>
        <w:ind w:start="20"/>
        <w:jc w:val="left"/>
      </w:pPr>
      <w:r>
        <w:t xml:space="preserve">1. </w:t>
      </w:r>
      <w:r>
        <w:t xml:space="preserve">It explicitly states the system introduces </w:t>
      </w:r>
      <w:r>
        <w:rPr>
          <w:b/>
          <w:bCs/>
        </w:rPr>
        <w:t xml:space="preserve">no new ML techniques</w:t>
      </w:r>
      <w:r>
        <w:t xml:space="preserve"> and frames the contribution as architectural — pre-empting the "what's new" question rather than hiding from it.</w:t>
      </w:r>
    </w:p>
    <w:p>
      <w:pPr>
        <w:spacing w:after="100"/>
        <w:ind w:start="20"/>
        <w:jc w:val="left"/>
      </w:pPr>
      <w:r>
        <w:t xml:space="preserve">2. </w:t>
      </w:r>
      <w:r>
        <w:t xml:space="preserve">It explicitly </w:t>
      </w:r>
      <w:r>
        <w:rPr>
          <w:b/>
          <w:bCs/>
        </w:rPr>
        <w:t xml:space="preserve">declines to claim real-world outcomes</w:t>
      </w:r>
      <w:r>
        <w:t xml:space="preserve"> (cost savings, resolution-time reduction) because production data isn't available — this is the kind of scoping discipline panels rarely see from student teams and should be preserved, not walked back under pressure in the room.</w:t>
      </w:r>
    </w:p>
    <w:p>
      <w:pPr>
        <w:spacing w:after="100"/>
        <w:ind w:start="20"/>
        <w:jc w:val="left"/>
      </w:pPr>
      <w:r>
        <w:t xml:space="preserve">3. </w:t>
      </w:r>
      <w:r>
        <w:t xml:space="preserve">It names concrete evaluation metrics rather than "the system will be evaluated for effectiveness."</w:t>
      </w:r>
    </w:p>
    <w:p>
      <w:pPr>
        <w:spacing w:after="200"/>
      </w:pPr>
      <w:r>
        <w:t xml:space="preserve"> </w:t>
      </w:r>
    </w:p>
    <w:p>
      <w:pPr>
        <w:spacing w:after="120"/>
        <w:jc w:val="left"/>
      </w:pPr>
      <w:r>
        <w:rPr>
          <w:b/>
          <w:bCs/>
        </w:rPr>
        <w:t xml:space="preserve">Where it's vulnerable:</w:t>
      </w:r>
    </w:p>
    <w:p>
      <w:pPr>
        <w:spacing w:after="200"/>
      </w:pPr>
      <w:r>
        <w:t xml:space="preserve"> </w:t>
      </w:r>
    </w:p>
    <w:p>
      <w:pPr>
        <w:pStyle w:val="ListParagraph"/>
        <w:numPr>
          <w:ilvl w:val="0"/>
          <w:numId w:val="2"/>
        </w:numPr>
        <w:spacing w:after="100"/>
        <w:ind w:start="240"/>
        <w:jc w:val="left"/>
      </w:pPr>
      <w:r>
        <w:rPr>
          <w:b/>
          <w:bCs/>
        </w:rPr>
        <w:t xml:space="preserve">"Little published work addresses the stage before ticket creation"</w:t>
      </w:r>
      <w:r>
        <w:t xml:space="preserve"> is a hedge, not evidence. How systematic was the search? Which databases, which years, which keywords? As written, this sentence could be true because the search was narrow, not because the gap is real. (The literature review itself, ironically, provides a much stronger version of this claim than the abstract does — see Section 4.)</w:t>
      </w:r>
    </w:p>
    <w:p>
      <w:pPr>
        <w:pStyle w:val="ListParagraph"/>
        <w:numPr>
          <w:ilvl w:val="0"/>
          <w:numId w:val="2"/>
        </w:numPr>
        <w:spacing w:after="100"/>
        <w:ind w:start="240"/>
        <w:jc w:val="left"/>
      </w:pPr>
      <w:r>
        <w:rPr>
          <w:b/>
          <w:bCs/>
        </w:rPr>
        <w:t xml:space="preserve">No dataset size, no model names, no framework named.</w:t>
      </w:r>
      <w:r>
        <w:t xml:space="preserve"> A reader cannot assess feasibility from the abstract alone.</w:t>
      </w:r>
    </w:p>
    <w:p>
      <w:pPr>
        <w:pStyle w:val="ListParagraph"/>
        <w:numPr>
          <w:ilvl w:val="0"/>
          <w:numId w:val="2"/>
        </w:numPr>
        <w:spacing w:after="100"/>
        <w:ind w:start="240"/>
        <w:jc w:val="left"/>
      </w:pPr>
      <w:r>
        <w:rPr>
          <w:b/>
          <w:bCs/>
        </w:rPr>
        <w:t xml:space="preserve">"Clarification efficiency" is undefined.</w:t>
      </w:r>
      <w:r>
        <w:t xml:space="preserve"> Is it turn count? Time? Distance from an oracle question sequence (as MAS2S measures)? The abstract asserts a metric name without a definition.</w:t>
      </w:r>
    </w:p>
    <w:p>
      <w:pPr>
        <w:pStyle w:val="ListParagraph"/>
        <w:numPr>
          <w:ilvl w:val="0"/>
          <w:numId w:val="2"/>
        </w:numPr>
        <w:spacing w:after="100"/>
        <w:ind w:start="240"/>
        <w:jc w:val="left"/>
      </w:pPr>
      <w:r>
        <w:rPr>
          <w:b/>
          <w:bCs/>
        </w:rPr>
        <w:t xml:space="preserve">No hypothesis.</w:t>
      </w:r>
      <w:r>
        <w:t xml:space="preserve"> The abstract describes a system and an evaluation plan, but never states what the team expects to find or why it would be surprising if true. "We built X and measured it against a baseline" is a description of a plan, not a research claim.</w:t>
      </w:r>
    </w:p>
    <w:p>
      <w:pPr>
        <w:pStyle w:val="ListParagraph"/>
        <w:numPr>
          <w:ilvl w:val="0"/>
          <w:numId w:val="2"/>
        </w:numPr>
        <w:spacing w:after="100"/>
        <w:ind w:start="240"/>
        <w:jc w:val="left"/>
      </w:pPr>
      <w:r>
        <w:rPr>
          <w:b/>
          <w:bCs/>
        </w:rPr>
        <w:t xml:space="preserve">Scope of "ITSM" vs. scope of evaluation.</w:t>
      </w:r>
      <w:r>
        <w:t xml:space="preserve"> The abstract implicitly claims generality across ITSM while the evaluation is confined to synthetic data — this gap should be named explicitly in the abstract itself ("we evaluate on synthetic data as a proof of concept; production validation is future work") rather than left for a reviewer to notice.</w:t>
      </w:r>
    </w:p>
    <w:p>
      <w:pPr>
        <w:spacing w:after="200"/>
      </w:pPr>
      <w:r>
        <w:t xml:space="preserve"> </w:t>
      </w:r>
    </w:p>
    <w:p>
      <w:pPr>
        <w:spacing w:after="120"/>
        <w:jc w:val="left"/>
      </w:pPr>
      <w:r>
        <w:rPr>
          <w:b/>
          <w:bCs/>
        </w:rPr>
        <w:t xml:space="preserve">Reviewer-style questions from the abstract alone:</w:t>
      </w:r>
    </w:p>
    <w:p>
      <w:pPr>
        <w:pStyle w:val="ListParagraph"/>
        <w:numPr>
          <w:ilvl w:val="0"/>
          <w:numId w:val="2"/>
        </w:numPr>
        <w:spacing w:after="100"/>
        <w:ind w:start="240"/>
        <w:jc w:val="left"/>
      </w:pPr>
      <w:r>
        <w:t xml:space="preserve">What specifically counts as "complete enough to act on" — who decided that criterion, and how was it validated?</w:t>
      </w:r>
    </w:p>
    <w:p>
      <w:pPr>
        <w:pStyle w:val="ListParagraph"/>
        <w:numPr>
          <w:ilvl w:val="0"/>
          <w:numId w:val="2"/>
        </w:numPr>
        <w:spacing w:after="100"/>
        <w:ind w:start="240"/>
        <w:jc w:val="left"/>
      </w:pPr>
      <w:r>
        <w:t xml:space="preserve">"Attaching a plain-language reason for the routing decision" — is this reason evaluated at all, or only generated?</w:t>
      </w:r>
    </w:p>
    <w:p>
      <w:pPr>
        <w:pStyle w:val="ListParagraph"/>
        <w:numPr>
          <w:ilvl w:val="0"/>
          <w:numId w:val="2"/>
        </w:numPr>
        <w:spacing w:after="100"/>
        <w:ind w:start="240"/>
        <w:jc w:val="left"/>
      </w:pPr>
      <w:r>
        <w:t xml:space="preserve">If TRO "does not introduce new machine learning techniques," what exactly will the eventual paper claim as its contribution when submitted to a Scopus/IEEE venue?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Problem Statement</w:t>
      </w:r>
    </w:p>
    <w:p>
      <w:pPr>
        <w:spacing w:after="120"/>
        <w:jc w:val="left"/>
      </w:pPr>
      <w:r>
        <w:rPr>
          <w:b/>
          <w:bCs/>
        </w:rPr>
        <w:t xml:space="preserve">Is the problem real?</w:t>
      </w:r>
      <w:r>
        <w:t xml:space="preserve"> Yes — vague ticket descriptions, redundant tickets, and self-resolvable issues reaching human agents are well-documented pain points in ITSM, and the team's own literature review indirectly supports this (Zangari et al.'s note that "companies may not know the set of target labels," the general finding that classifier accuracy plateaus on real ticket text). The panel accepts the problem exists.</w:t>
      </w:r>
    </w:p>
    <w:p>
      <w:pPr>
        <w:spacing w:after="200"/>
      </w:pPr>
      <w:r>
        <w:t xml:space="preserve"> </w:t>
      </w:r>
    </w:p>
    <w:p>
      <w:pPr>
        <w:spacing w:after="120"/>
        <w:jc w:val="left"/>
      </w:pPr>
      <w:r>
        <w:rPr>
          <w:b/>
          <w:bCs/>
        </w:rPr>
        <w:t xml:space="preserve">Is it significant?</w:t>
      </w:r>
      <w:r>
        <w:t xml:space="preserve"> This is where the proposal is thin. </w:t>
      </w:r>
      <w:r>
        <w:rPr>
          <w:b/>
          <w:bCs/>
        </w:rPr>
        <w:t xml:space="preserve">There is no quantification anywhere in the deck</w:t>
      </w:r>
      <w:r>
        <w:t xml:space="preserve"> — no percentage of tickets that are vague, no estimate of analyst time lost, no industry figures (Gartner, HDI, ServiceNow benchmark reports commonly cite ticket deflection rates and first-contact-resolution statistics). "Vague descriptions cause back-and-forth delays" is asserted, not sized. A problem statement without a magnitude is not yet a case for a project — it's a plausible intuition.</w:t>
      </w:r>
    </w:p>
    <w:p>
      <w:pPr>
        <w:spacing w:after="200"/>
      </w:pPr>
      <w:r>
        <w:t xml:space="preserve"> </w:t>
      </w:r>
    </w:p>
    <w:p>
      <w:pPr>
        <w:spacing w:after="120"/>
        <w:jc w:val="left"/>
      </w:pPr>
      <w:r>
        <w:rPr>
          <w:b/>
          <w:bCs/>
        </w:rPr>
        <w:t xml:space="preserve">Is it sufficiently narrowed?</w:t>
      </w:r>
      <w:r>
        <w:t xml:space="preserve"> Yes, reasonably — the aim slide correctly scopes down to three checks (completeness, KB-answerability, duplication) rather than trying to fix "all of ITSM."</w:t>
      </w:r>
    </w:p>
    <w:p>
      <w:pPr>
        <w:spacing w:after="200"/>
      </w:pPr>
      <w:r>
        <w:t xml:space="preserve"> </w:t>
      </w:r>
    </w:p>
    <w:p>
      <w:pPr>
        <w:spacing w:after="120"/>
        <w:jc w:val="left"/>
      </w:pPr>
      <w:r>
        <w:rPr>
          <w:b/>
          <w:bCs/>
        </w:rPr>
        <w:t xml:space="preserve">Why hasn't this been solved already?</w:t>
      </w:r>
      <w:r>
        <w:t xml:space="preserve"> This is the sharpest question in the whole review, and the deck only half-answers it. The strongest evidence </w:t>
      </w:r>
      <w:r>
        <w:rPr>
          <w:i/>
          <w:iCs/>
        </w:rPr>
        <w:t xml:space="preserve">for</w:t>
      </w:r>
      <w:r>
        <w:t xml:space="preserve"> a genuine gap is buried in the literature review, not the problem statement: Fuchs et al. (TUM/SAP, 2026) explicitly considered a pre-distribution ambiguity check and declined to build it, calling it </w:t>
      </w:r>
      <w:r>
        <w:rPr>
          <w:b/>
          <w:bCs/>
        </w:rPr>
        <w:t xml:space="preserve">"a whole project in itself."</w:t>
      </w:r>
      <w:r>
        <w:t xml:space="preserve"> That is a real, citable signal that the problem is hard, not merely unfashionable. The team should be leading with this, not leaving it in a table on slide 5.</w:t>
      </w:r>
    </w:p>
    <w:p>
      <w:pPr>
        <w:spacing w:after="200"/>
      </w:pPr>
      <w:r>
        <w:t xml:space="preserve"> </w:t>
      </w:r>
    </w:p>
    <w:p>
      <w:pPr>
        <w:spacing w:after="120"/>
        <w:jc w:val="left"/>
      </w:pPr>
      <w:r>
        <w:rPr>
          <w:b/>
          <w:bCs/>
        </w:rPr>
        <w:t xml:space="preserve">But the panel's Industry Research Scientist will immediately raise the counter-case:</w:t>
      </w:r>
      <w:r>
        <w:t xml:space="preserve"> </w:t>
      </w:r>
      <w:r>
        <w:rPr>
          <w:i/>
          <w:iCs/>
        </w:rPr>
        <w:t xml:space="preserve">absence from academic literature is not evidence of absence in industry.</w:t>
      </w:r>
      <w:r>
        <w:t xml:space="preserve"> Commercial ITSM/AI vendors — ServiceNow (Now Assist / Virtual Agent), Freshworks (Freddy AI Copilot), Zendesk AI, Moveworks, Aisera — already ship features that deflect or pre-empt ticket creation using KB matching and duplicate suggestion before a ticket is filed. None of this is discussed anywhere in the deck. If the team's entire gap argument rests on "no </w:t>
      </w:r>
      <w:r>
        <w:rPr>
          <w:i/>
          <w:iCs/>
        </w:rPr>
        <w:t xml:space="preserve">paper</w:t>
      </w:r>
      <w:r>
        <w:t xml:space="preserve"> does this," but commercial products already do something adjacent, the research contribution needs to be reframed from </w:t>
      </w:r>
      <w:r>
        <w:rPr>
          <w:i/>
          <w:iCs/>
        </w:rPr>
        <w:t xml:space="preserve">"we solve an unsolved problem"</w:t>
      </w:r>
      <w:r>
        <w:t xml:space="preserve"> to </w:t>
      </w:r>
      <w:r>
        <w:rPr>
          <w:i/>
          <w:iCs/>
        </w:rPr>
        <w:t xml:space="preserve">"we provide an open, evaluated account of an approach that exists only as proprietary product features"</w:t>
      </w:r>
      <w:r>
        <w:t xml:space="preserve"> — which is a legitimate but different and more modest claim.</w:t>
      </w:r>
    </w:p>
    <w:p>
      <w:pPr>
        <w:spacing w:after="200"/>
      </w:pPr>
      <w:r>
        <w:t xml:space="preserve"> </w:t>
      </w:r>
    </w:p>
    <w:p>
      <w:pPr>
        <w:spacing w:after="120"/>
        <w:jc w:val="left"/>
      </w:pPr>
      <w:r>
        <w:rPr>
          <w:b/>
          <w:bCs/>
        </w:rPr>
        <w:t xml:space="preserve">Questions:</w:t>
      </w:r>
    </w:p>
    <w:p>
      <w:pPr>
        <w:pStyle w:val="ListParagraph"/>
        <w:numPr>
          <w:ilvl w:val="0"/>
          <w:numId w:val="2"/>
        </w:numPr>
        <w:spacing w:after="100"/>
        <w:ind w:start="240"/>
        <w:jc w:val="left"/>
      </w:pPr>
      <w:r>
        <w:t xml:space="preserve">What is the actual size of this problem — how many tickets, what fraction, what cost?</w:t>
      </w:r>
    </w:p>
    <w:p>
      <w:pPr>
        <w:pStyle w:val="ListParagraph"/>
        <w:numPr>
          <w:ilvl w:val="0"/>
          <w:numId w:val="2"/>
        </w:numPr>
        <w:spacing w:after="100"/>
        <w:ind w:start="240"/>
        <w:jc w:val="left"/>
      </w:pPr>
      <w:r>
        <w:t xml:space="preserve">Why do you believe no commercial ITSM vendor already solves this at the pre-ticket stage?</w:t>
      </w:r>
    </w:p>
    <w:p>
      <w:pPr>
        <w:pStyle w:val="ListParagraph"/>
        <w:numPr>
          <w:ilvl w:val="0"/>
          <w:numId w:val="2"/>
        </w:numPr>
        <w:spacing w:after="100"/>
        <w:ind w:start="240"/>
        <w:jc w:val="left"/>
      </w:pPr>
      <w:r>
        <w:t xml:space="preserve">If Fuchs et al. declined this as "a whole project in itself," what makes it tractable for three students in one project cycle?</w:t>
      </w:r>
    </w:p>
    <w:p>
      <w:pPr>
        <w:spacing w:after="200"/>
      </w:pPr>
      <w:r>
        <w:t xml:space="preserve"> </w:t>
      </w:r>
    </w:p>
    <w:p>
      <w:pPr>
        <w:spacing w:after="120"/>
        <w:jc w:val="left"/>
      </w:pPr>
      <w:r>
        <w:rPr>
          <w:b/>
          <w:bCs/>
        </w:rPr>
        <w:t xml:space="preserve">What evidence is needed:</w:t>
      </w:r>
      <w:r>
        <w:t xml:space="preserve"> A named source (even an industry report, not necessarily peer-reviewed) with a number attached — e.g., "X% of tickets are reassigned/reopened due to insufficient detail," or a comparable public statistic — plus a short, explicit paragraph addressing commercial prior art.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Research Evaluation (Literature Review)</w:t>
      </w:r>
    </w:p>
    <w:p>
      <w:pPr>
        <w:spacing w:after="120"/>
        <w:jc w:val="left"/>
      </w:pPr>
      <w:r>
        <w:rPr>
          <w:b/>
          <w:bCs/>
        </w:rPr>
        <w:t xml:space="preserve">This is the strongest section of the deck</w:t>
      </w:r>
      <w:r>
        <w:t xml:space="preserve">, and the panel should acknowledge that plainly before critiquing it. Sixteen references, eleven of them actually engaged in structured tables with methodology, quantitative findings, and </w:t>
      </w:r>
      <w:r>
        <w:rPr>
          <w:i/>
          <w:iCs/>
        </w:rPr>
        <w:t xml:space="preserve">specific page-cited limitations quoted from the source</w:t>
      </w:r>
      <w:r>
        <w:t xml:space="preserve"> — that is well above the typical bar for a first review. The team also shows real critical judgment: flagging Sravani et al.'s unusually high, unexplained accuracy as a "red flag" rather than citing it uncritically is exactly the kind of skepticism a professor wants to see, applied to </w:t>
      </w:r>
      <w:r>
        <w:rPr>
          <w:i/>
          <w:iCs/>
        </w:rPr>
        <w:t xml:space="preserve">someone else's</w:t>
      </w:r>
      <w:r>
        <w:t xml:space="preserve"> work.</w:t>
      </w:r>
    </w:p>
    <w:p>
      <w:pPr>
        <w:spacing w:after="200"/>
      </w:pPr>
      <w:r>
        <w:t xml:space="preserve"> </w:t>
      </w:r>
    </w:p>
    <w:p>
      <w:pPr>
        <w:spacing w:after="120"/>
        <w:jc w:val="left"/>
      </w:pPr>
      <w:r>
        <w:rPr>
          <w:b/>
          <w:bCs/>
        </w:rPr>
        <w:t xml:space="preserve">Where it still needs to hold up under pressure:</w:t>
      </w:r>
    </w:p>
    <w:p>
      <w:pPr>
        <w:spacing w:after="200"/>
      </w:pPr>
      <w:r>
        <w:t xml:space="preserve"> </w:t>
      </w:r>
    </w:p>
    <w:p>
      <w:pPr>
        <w:pStyle w:val="ListParagraph"/>
        <w:numPr>
          <w:ilvl w:val="0"/>
          <w:numId w:val="2"/>
        </w:numPr>
        <w:spacing w:after="100"/>
        <w:ind w:start="240"/>
        <w:jc w:val="left"/>
      </w:pPr>
      <w:r>
        <w:rPr>
          <w:b/>
          <w:bCs/>
        </w:rPr>
        <w:t xml:space="preserve">Five references are cited but never discussed</w:t>
      </w:r>
      <w:r>
        <w:t xml:space="preserve"> (Al-Hawari [12], Schad [13], Sohail [14], Prathik [15], Taha [16]). In a viva, every reference on the slide is fair game. If the team can't summarize what [14] or [15] found and why it's relevant, this reads as citation padding — a real risk to credibility even though the rest of the review is strong.</w:t>
      </w:r>
    </w:p>
    <w:p>
      <w:pPr>
        <w:pStyle w:val="ListParagraph"/>
        <w:numPr>
          <w:ilvl w:val="0"/>
          <w:numId w:val="2"/>
        </w:numPr>
        <w:spacing w:after="100"/>
        <w:ind w:start="240"/>
        <w:jc w:val="left"/>
      </w:pPr>
      <w:r>
        <w:rPr>
          <w:b/>
          <w:bCs/>
        </w:rPr>
        <w:t xml:space="preserve">Venue quality is mixed and unaddressed.</w:t>
      </w:r>
      <w:r>
        <w:t xml:space="preserve"> Several sources are very recent arXiv preprints (2025–2026, not yet peer-reviewed) or from journals of uncertain rigor (e.g., IJERST, "Advanced Sciences and Technology Journal"). This isn't disqualifying, but the team needs a stated policy on how they weighted source quality — a professor will ask this directly, especially given how carefully they otherwise vetted Sravani et al.</w:t>
      </w:r>
    </w:p>
    <w:p>
      <w:pPr>
        <w:pStyle w:val="ListParagraph"/>
        <w:numPr>
          <w:ilvl w:val="0"/>
          <w:numId w:val="2"/>
        </w:numPr>
        <w:spacing w:after="100"/>
        <w:ind w:start="240"/>
        <w:jc w:val="left"/>
      </w:pPr>
      <w:r>
        <w:rPr>
          <w:b/>
          <w:bCs/>
        </w:rPr>
        <w:t xml:space="preserve">The self-applied skepticism needs to generalize.</w:t>
      </w:r>
      <w:r>
        <w:t xml:space="preserve"> The team caught one red-flag paper. Did they apply the same scrutiny (dataset provenance, train/test leakage, unstated baselines) to </w:t>
      </w:r>
      <w:r>
        <w:rPr>
          <w:i/>
          <w:iCs/>
        </w:rPr>
        <w:t xml:space="preserve">every</w:t>
      </w:r>
      <w:r>
        <w:t xml:space="preserve"> cited result, or only to the one that looked suspicious? "97% triage accuracy" (TRIANGLE) and "39% MTTR reduction" (TickIt) are also extraordinary claims from industrial deployments — were they interrogated with the same rigor?</w:t>
      </w:r>
    </w:p>
    <w:p>
      <w:pPr>
        <w:pStyle w:val="ListParagraph"/>
        <w:numPr>
          <w:ilvl w:val="0"/>
          <w:numId w:val="2"/>
        </w:numPr>
        <w:spacing w:after="100"/>
        <w:ind w:start="240"/>
        <w:jc w:val="left"/>
      </w:pPr>
      <w:r>
        <w:rPr>
          <w:b/>
          <w:bCs/>
        </w:rPr>
        <w:t xml:space="preserve">Is the gap genuine, or an implementation choice?</w:t>
      </w:r>
      <w:r>
        <w:t xml:space="preserve"> This is the panel's hardest challenge. Multiple cited works already do pieces of what TRO proposes (TickIt: LLM-based dedup with a defined threshold, in production; ClarifyMT-Bench/MAS2S: clarification-turn modeling with an oracle benchmark). The novel claim is the </w:t>
      </w:r>
      <w:r>
        <w:rPr>
          <w:i/>
          <w:iCs/>
        </w:rPr>
        <w:t xml:space="preserve">positioning</w:t>
      </w:r>
      <w:r>
        <w:t xml:space="preserve"> — doing all three before ticket creation, gated together — not any individual technique. That's real, but it is a narrower gap than "no system does pre-ticket intervention" suggests at a glance; it's closer to "no system does pre-ticket intervention </w:t>
      </w:r>
      <w:r>
        <w:rPr>
          <w:b/>
          <w:bCs/>
        </w:rPr>
        <w:t xml:space="preserve">with this specific combination of three gated checks</w:t>
      </w:r>
      <w:r>
        <w:t xml:space="preserve">."</w:t>
      </w:r>
    </w:p>
    <w:p>
      <w:pPr>
        <w:spacing w:after="200"/>
      </w:pPr>
      <w:r>
        <w:t xml:space="preserve"> </w:t>
      </w:r>
    </w:p>
    <w:p>
      <w:pPr>
        <w:spacing w:after="120"/>
        <w:jc w:val="left"/>
      </w:pPr>
      <w:r>
        <w:rPr>
          <w:b/>
          <w:bCs/>
        </w:rPr>
        <w:t xml:space="preserve">Questions:</w:t>
      </w:r>
    </w:p>
    <w:p>
      <w:pPr>
        <w:pStyle w:val="ListParagraph"/>
        <w:numPr>
          <w:ilvl w:val="0"/>
          <w:numId w:val="2"/>
        </w:numPr>
        <w:spacing w:after="100"/>
        <w:ind w:start="240"/>
        <w:jc w:val="left"/>
      </w:pPr>
      <w:r>
        <w:t xml:space="preserve">Which single paper most directly supports your gap claim, and why is that one the strongest rather than the AIM survey (which is broader but also older/more indirect)?</w:t>
      </w:r>
    </w:p>
    <w:p>
      <w:pPr>
        <w:pStyle w:val="ListParagraph"/>
        <w:numPr>
          <w:ilvl w:val="0"/>
          <w:numId w:val="2"/>
        </w:numPr>
        <w:spacing w:after="100"/>
        <w:ind w:start="240"/>
        <w:jc w:val="left"/>
      </w:pPr>
      <w:r>
        <w:t xml:space="preserve">Are you extending prior work (new algorithm, new finding) or combining known ideas (clarification threshold + RAG deflection + embedding dedup) into a new position in the pipeline?</w:t>
      </w:r>
    </w:p>
    <w:p>
      <w:pPr>
        <w:pStyle w:val="ListParagraph"/>
        <w:numPr>
          <w:ilvl w:val="0"/>
          <w:numId w:val="2"/>
        </w:numPr>
        <w:spacing w:after="100"/>
        <w:ind w:start="240"/>
        <w:jc w:val="left"/>
      </w:pPr>
      <w:r>
        <w:t xml:space="preserve">Could TickIt's existing dedup approach, run earlier in the pipeline with no other changes, already achieve most of what Agent 3 claims?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Objectives</w:t>
      </w:r>
    </w:p>
    <w:p>
      <w:pPr>
        <w:spacing w:after="120"/>
        <w:jc w:val="left"/>
      </w:pPr>
      <w:r>
        <w:t xml:space="preserve">Five objectives plus SDG/TRL/outcome framing. This is a reasonably well-formed set, and the self-assessed </w:t>
      </w:r>
      <w:r>
        <w:rPr>
          <w:b/>
          <w:bCs/>
        </w:rPr>
        <w:t xml:space="preserve">TRL 3</w:t>
      </w:r>
      <w:r>
        <w:t xml:space="preserve"> ("core mechanisms validated at small scale... ahead of full pipeline integration") is appropriately modest — the panel notes this positively; overclaiming TRL is a common and easily-punished mistake this team avoided.</w:t>
      </w:r>
    </w:p>
    <w:p>
      <w:pPr>
        <w:spacing w:after="200"/>
      </w:pPr>
      <w:r>
        <w:t xml:space="preserve"> </w:t>
      </w:r>
    </w:p>
    <w:p>
      <w:pPr>
        <w:spacing w:after="120"/>
        <w:jc w:val="left"/>
      </w:pPr>
      <w:r>
        <w:rPr>
          <w:b/>
          <w:bCs/>
        </w:rPr>
        <w:t xml:space="preserve">Objective-by-objective: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76"/>
        <w:gridCol w:w="2935"/>
        <w:gridCol w:w="2062"/>
        <w:gridCol w:w="3887"/>
      </w:tblGrid>
      <w:tr>
        <w:trPr>
          <w:tblHeader/>
        </w:trPr>
        <w:tc>
          <w:p>
            <w:pPr>
              <w:jc w:val="left"/>
            </w:pPr>
            <w:r>
              <w:rPr>
                <w:b/>
                <w:bCs/>
              </w:rPr>
              <w:t xml:space="preserve">#</w:t>
            </w:r>
          </w:p>
        </w:tc>
        <w:tc>
          <w:p>
            <w:pPr>
              <w:jc w:val="left"/>
            </w:pPr>
            <w:r>
              <w:rPr>
                <w:b/>
                <w:bCs/>
              </w:rPr>
              <w:t xml:space="preserve">Objective</w:t>
            </w:r>
          </w:p>
        </w:tc>
        <w:tc>
          <w:p>
            <w:pPr>
              <w:jc w:val="left"/>
            </w:pPr>
            <w:r>
              <w:rPr>
                <w:b/>
                <w:bCs/>
              </w:rPr>
              <w:t xml:space="preserve">Measurable?</w:t>
            </w:r>
          </w:p>
        </w:tc>
        <w:tc>
          <w:p>
            <w:pPr>
              <w:jc w:val="left"/>
            </w:pPr>
            <w:r>
              <w:rPr>
                <w:b/>
                <w:bCs/>
              </w:rPr>
              <w:t xml:space="preserve">Concern</w:t>
            </w:r>
          </w:p>
        </w:tc>
      </w:tr>
      <w:tr>
        <w:tc>
          <w:p>
            <w:pPr>
              <w:jc w:val="left"/>
            </w:pPr>
            <w:r>
              <w:t xml:space="preserve">1</w:t>
            </w:r>
          </w:p>
        </w:tc>
        <w:tc>
          <w:p>
            <w:pPr>
              <w:jc w:val="left"/>
            </w:pPr>
            <w:r>
              <w:t xml:space="preserve">Design confidence-gated multi-agent architecture</w:t>
            </w:r>
          </w:p>
        </w:tc>
        <w:tc>
          <w:p>
            <w:pPr>
              <w:jc w:val="left"/>
            </w:pPr>
            <w:r>
              <w:t xml:space="preserve">Design deliverable, not itself measurable</w:t>
            </w:r>
          </w:p>
        </w:tc>
        <w:tc>
          <w:p>
            <w:pPr>
              <w:jc w:val="left"/>
            </w:pPr>
            <w:r>
              <w:t xml:space="preserve">Fine for TRL 3, but success criteria for "design" should still be stated (e.g., does it need to pass an architecture review, handle N edge cases?)</w:t>
            </w:r>
          </w:p>
        </w:tc>
      </w:tr>
      <w:tr>
        <w:tc>
          <w:p>
            <w:pPr>
              <w:jc w:val="left"/>
            </w:pPr>
            <w:r>
              <w:t xml:space="preserve">2</w:t>
            </w:r>
          </w:p>
        </w:tc>
        <w:tc>
          <w:p>
            <w:pPr>
              <w:jc w:val="left"/>
            </w:pPr>
            <w:r>
              <w:t xml:space="preserve">Intake/clarification with capped turns</w:t>
            </w:r>
          </w:p>
        </w:tc>
        <w:tc>
          <w:p>
            <w:pPr>
              <w:jc w:val="left"/>
            </w:pPr>
            <w:r>
              <w:t xml:space="preserve">Partially</w:t>
            </w:r>
          </w:p>
        </w:tc>
        <w:tc>
          <w:p>
            <w:pPr>
              <w:jc w:val="left"/>
            </w:pPr>
            <w:r>
              <w:t xml:space="preserve">"Assess request completeness" needs an operational definition before it's measurable</w:t>
            </w:r>
          </w:p>
        </w:tc>
      </w:tr>
      <w:tr>
        <w:tc>
          <w:p>
            <w:pPr>
              <w:jc w:val="left"/>
            </w:pPr>
            <w:r>
              <w:t xml:space="preserve">3</w:t>
            </w:r>
          </w:p>
        </w:tc>
        <w:tc>
          <w:p>
            <w:pPr>
              <w:jc w:val="left"/>
            </w:pPr>
            <w:r>
              <w:t xml:space="preserve">KB deflection + duplicate/correlation modules</w:t>
            </w:r>
          </w:p>
        </w:tc>
        <w:tc>
          <w:p>
            <w:pPr>
              <w:jc w:val="left"/>
            </w:pPr>
            <w:r>
              <w:t xml:space="preserve">Yes, if ground truth exists</w:t>
            </w:r>
          </w:p>
        </w:tc>
        <w:tc>
          <w:p>
            <w:pPr>
              <w:jc w:val="left"/>
            </w:pPr>
            <w:r>
              <w:t xml:space="preserve">Ground truth construction is unaddressed (Section 10)</w:t>
            </w:r>
          </w:p>
        </w:tc>
      </w:tr>
      <w:tr>
        <w:tc>
          <w:p>
            <w:pPr>
              <w:jc w:val="left"/>
            </w:pPr>
            <w:r>
              <w:t xml:space="preserve">4</w:t>
            </w:r>
          </w:p>
        </w:tc>
        <w:tc>
          <w:p>
            <w:pPr>
              <w:jc w:val="left"/>
            </w:pPr>
            <w:r>
              <w:t xml:space="preserve">Jira + PostgreSQL integration</w:t>
            </w:r>
          </w:p>
        </w:tc>
        <w:tc>
          <w:p>
            <w:pPr>
              <w:jc w:val="left"/>
            </w:pPr>
            <w:r>
              <w:t xml:space="preserve">Yes (binary: works / doesn't)</w:t>
            </w:r>
          </w:p>
        </w:tc>
        <w:tc>
          <w:p>
            <w:pPr>
              <w:jc w:val="left"/>
            </w:pPr>
            <w:r>
              <w:t xml:space="preserve">This is </w:t>
            </w:r>
            <w:r>
              <w:rPr>
                <w:b/>
                <w:bCs/>
              </w:rPr>
              <w:t xml:space="preserve">systems integration</w:t>
            </w:r>
            <w:r>
              <w:t xml:space="preserve">, not a research objective — see below</w:t>
            </w:r>
          </w:p>
        </w:tc>
      </w:tr>
      <w:tr>
        <w:tc>
          <w:p>
            <w:pPr>
              <w:jc w:val="left"/>
            </w:pPr>
            <w:r>
              <w:t xml:space="preserve">5</w:t>
            </w:r>
          </w:p>
        </w:tc>
        <w:tc>
          <w:p>
            <w:pPr>
              <w:jc w:val="left"/>
            </w:pPr>
            <w:r>
              <w:t xml:space="preserve">Evaluate vs. no-gate baseline (F1, deflection accuracy, correlation P/R, calibration)</w:t>
            </w:r>
          </w:p>
        </w:tc>
        <w:tc>
          <w:p>
            <w:pPr>
              <w:jc w:val="left"/>
            </w:pPr>
            <w:r>
              <w:t xml:space="preserve">Yes, well-specified in name</w:t>
            </w:r>
          </w:p>
        </w:tc>
        <w:tc>
          <w:p>
            <w:pPr>
              <w:jc w:val="left"/>
            </w:pPr>
            <w:r>
              <w:t xml:space="preserve">Calibration methodology (ECE? Brier score?) never defined anywhere</w:t>
            </w:r>
          </w:p>
        </w:tc>
      </w:tr>
    </w:tbl>
    <w:p>
      <w:pPr>
        <w:spacing w:before="240"/>
      </w:pPr>
      <w:r>
        <w:t xml:space="preserve"> </w:t>
      </w:r>
    </w:p>
    <w:p>
      <w:pPr>
        <w:spacing w:after="120"/>
        <w:jc w:val="left"/>
      </w:pPr>
      <w:r>
        <w:rPr>
          <w:b/>
          <w:bCs/>
        </w:rPr>
        <w:t xml:space="preserve">The Objective 4 problem:</w:t>
      </w:r>
      <w:r>
        <w:t xml:space="preserve"> Jira/PostgreSQL integration is legitimate engineering work, but it is not evaluated anywhere in the abstract's stated metrics, and it's not part of the research claim ("architectural contribution... combining clarification, deflection, and correlation"). The panel will ask directly: </w:t>
      </w:r>
      <w:r>
        <w:rPr>
          <w:b/>
          <w:bCs/>
        </w:rPr>
        <w:t xml:space="preserve">is this integration in scope for what gets evaluated, or is it a demo convenience that consumes team time without producing evaluable results?</w:t>
      </w:r>
      <w:r>
        <w:t xml:space="preserve"> If it's the latter, it should be explicitly labeled as a "systems deliverable" separate from the four research objectives, so the panel doesn't mistake demo plumbing for research contribution.</w:t>
      </w:r>
    </w:p>
    <w:p>
      <w:pPr>
        <w:spacing w:after="200"/>
      </w:pPr>
      <w:r>
        <w:t xml:space="preserve"> </w:t>
      </w:r>
    </w:p>
    <w:p>
      <w:pPr>
        <w:spacing w:after="120"/>
        <w:jc w:val="left"/>
      </w:pPr>
      <w:r>
        <w:rPr>
          <w:b/>
          <w:bCs/>
        </w:rPr>
        <w:t xml:space="preserve">SDG 9 alignment</w:t>
      </w:r>
      <w:r>
        <w:t xml:space="preserve"> is fine but generic — nearly any systems project can claim "Industry, Innovation and Infrastructure." This will not be challenged hard, but don't expect it to count as evidence of anything either; it's a checkbox, not an argument.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Need for Agentic AI — the central challenge</w:t>
      </w:r>
    </w:p>
    <w:p>
      <w:pPr>
        <w:spacing w:after="120"/>
        <w:jc w:val="left"/>
      </w:pPr>
      <w:r>
        <w:t xml:space="preserve">This is the section the whole proposal will be judged on, and the panel is deliberately hardest here.</w:t>
      </w:r>
    </w:p>
    <w:p>
      <w:pPr>
        <w:spacing w:after="200"/>
      </w:pPr>
      <w:r>
        <w:t xml:space="preserve"> </w:t>
      </w:r>
    </w:p>
    <w:p>
      <w:pPr>
        <w:spacing w:after="120"/>
        <w:jc w:val="left"/>
      </w:pPr>
      <w:r>
        <w:rPr>
          <w:b/>
          <w:bCs/>
        </w:rPr>
        <w:t xml:space="preserve">What the architecture actually shows (Section 8):</w:t>
      </w:r>
      <w:r>
        <w:t xml:space="preserve"> a fixed, linear sequence — Agent 1 → Gate 1 → Agent 2 → Gate 2 → Agent 3 → Gate 3 → Classification → Dispatch → Log — with exactly one bounded loop (the clarification retry, capped at a fixed number of turns). The order of stages does not change based on input. No stage decides </w:t>
      </w:r>
      <w:r>
        <w:rPr>
          <w:i/>
          <w:iCs/>
        </w:rPr>
        <w:t xml:space="preserve">whether</w:t>
      </w:r>
      <w:r>
        <w:t xml:space="preserve"> to invoke a later stage differently based on what an earlier stage learned, beyond the pass/fail branching the diagram already shows.</w:t>
      </w:r>
    </w:p>
    <w:p>
      <w:pPr>
        <w:spacing w:after="200"/>
      </w:pPr>
      <w:r>
        <w:t xml:space="preserve"> </w:t>
      </w:r>
    </w:p>
    <w:p>
      <w:pPr>
        <w:spacing w:after="120"/>
        <w:jc w:val="left"/>
      </w:pPr>
      <w:r>
        <w:rPr>
          <w:b/>
          <w:bCs/>
        </w:rPr>
        <w:t xml:space="preserve">Testing this against standard markers of "agentic":</w:t>
      </w:r>
    </w:p>
    <w:p>
      <w:pPr>
        <w:spacing w:after="200"/>
      </w:pPr>
      <w:r>
        <w:t xml:space="preserve"> </w:t>
      </w:r>
    </w:p>
    <w:p>
      <w:pPr>
        <w:pStyle w:val="ListParagraph"/>
        <w:numPr>
          <w:ilvl w:val="0"/>
          <w:numId w:val="2"/>
        </w:numPr>
        <w:spacing w:after="100"/>
        <w:ind w:start="240"/>
        <w:jc w:val="left"/>
      </w:pPr>
      <w:r>
        <w:rPr>
          <w:b/>
          <w:bCs/>
        </w:rPr>
        <w:t xml:space="preserve">Autonomy / independent decision-making:</w:t>
      </w:r>
      <w:r>
        <w:t xml:space="preserve"> The branching at each gate (proceed / ask / deflect / merge) is described as threshold comparison against a confidence score. If that comparison happens in application code (</w:t>
      </w:r>
      <w:r>
        <w:rPr>
          <w:rFonts w:ascii="Courier New" w:cs="Courier New" w:eastAsia="Courier New" w:hAnsi="Courier New"/>
          <w:shd w:fill="F1F5F9" w:color="auto" w:val="clear"/>
        </w:rPr>
        <w:t xml:space="preserve">if confidence &lt; 0.7: ask_clarifying_question()</w:t>
      </w:r>
      <w:r>
        <w:t xml:space="preserve">), that is </w:t>
      </w:r>
      <w:r>
        <w:rPr>
          <w:b/>
          <w:bCs/>
        </w:rPr>
        <w:t xml:space="preserve">not agent decision-making</w:t>
      </w:r>
      <w:r>
        <w:t xml:space="preserve"> — it's a classifier feeding a deterministic control-flow statement, dressed in agent terminology. If, instead, the LLM itself is asked "given this confidence, decide what to do next" and can override the threshold with its own judgment, that's a different (and more defensible) claim — but nothing in the deck says which of these it is.</w:t>
      </w:r>
    </w:p>
    <w:p>
      <w:pPr>
        <w:pStyle w:val="ListParagraph"/>
        <w:numPr>
          <w:ilvl w:val="0"/>
          <w:numId w:val="2"/>
        </w:numPr>
        <w:spacing w:after="100"/>
        <w:ind w:start="240"/>
        <w:jc w:val="left"/>
      </w:pPr>
      <w:r>
        <w:rPr>
          <w:b/>
          <w:bCs/>
        </w:rPr>
        <w:t xml:space="preserve">Planning:</w:t>
      </w:r>
      <w:r>
        <w:t xml:space="preserve"> No component appears to decide the </w:t>
      </w:r>
      <w:r>
        <w:rPr>
          <w:i/>
          <w:iCs/>
        </w:rPr>
        <w:t xml:space="preserve">order</w:t>
      </w:r>
      <w:r>
        <w:t xml:space="preserve"> or </w:t>
      </w:r>
      <w:r>
        <w:rPr>
          <w:i/>
          <w:iCs/>
        </w:rPr>
        <w:t xml:space="preserve">necessity</w:t>
      </w:r>
      <w:r>
        <w:t xml:space="preserve"> of stages. A genuinely agentic system might skip the KB-deflection check for a message that's clearly hardware-related, or run duplicate detection first if the user says "same issue as last week." Here, every message goes through all three stages in the same fixed order.</w:t>
      </w:r>
    </w:p>
    <w:p>
      <w:pPr>
        <w:pStyle w:val="ListParagraph"/>
        <w:numPr>
          <w:ilvl w:val="0"/>
          <w:numId w:val="2"/>
        </w:numPr>
        <w:spacing w:after="100"/>
        <w:ind w:start="240"/>
        <w:jc w:val="left"/>
      </w:pPr>
      <w:r>
        <w:rPr>
          <w:b/>
          <w:bCs/>
        </w:rPr>
        <w:t xml:space="preserve">Reasoning / reflection:</w:t>
      </w:r>
      <w:r>
        <w:t xml:space="preserve"> No chain-of-thought, self-critique, or re-planning step is shown or described. Each agent appears to produce one output (a structured draft, a KB match, a duplicate candidate) plus a score — a single forward pass, not iterative reasoning.</w:t>
      </w:r>
    </w:p>
    <w:p>
      <w:pPr>
        <w:pStyle w:val="ListParagraph"/>
        <w:numPr>
          <w:ilvl w:val="0"/>
          <w:numId w:val="2"/>
        </w:numPr>
        <w:spacing w:after="100"/>
        <w:ind w:start="240"/>
        <w:jc w:val="left"/>
      </w:pPr>
      <w:r>
        <w:rPr>
          <w:b/>
          <w:bCs/>
        </w:rPr>
        <w:t xml:space="preserve">Tool use:</w:t>
      </w:r>
      <w:r>
        <w:t xml:space="preserve"> Legitimate — Agent 2 almost certainly calls a retrieval tool (RAG over documentation) and Agent 3 an embedding-similarity search. But tool use alone hasn't implied "agentic" in the field for years; RAG pipelines have existed since well before the term "agentic AI" was popularized.</w:t>
      </w:r>
    </w:p>
    <w:p>
      <w:pPr>
        <w:pStyle w:val="ListParagraph"/>
        <w:numPr>
          <w:ilvl w:val="0"/>
          <w:numId w:val="2"/>
        </w:numPr>
        <w:spacing w:after="100"/>
        <w:ind w:start="240"/>
        <w:jc w:val="left"/>
      </w:pPr>
      <w:r>
        <w:rPr>
          <w:b/>
          <w:bCs/>
        </w:rPr>
        <w:t xml:space="preserve">What changes based on context?</w:t>
      </w:r>
      <w:r>
        <w:t xml:space="preserve"> As far as the deck shows: nothing changes the </w:t>
      </w:r>
      <w:r>
        <w:rPr>
          <w:i/>
          <w:iCs/>
        </w:rPr>
        <w:t xml:space="preserve">structure</w:t>
      </w:r>
      <w:r>
        <w:t xml:space="preserve"> of the pipeline based on context — only the </w:t>
      </w:r>
      <w:r>
        <w:rPr>
          <w:i/>
          <w:iCs/>
        </w:rPr>
        <w:t xml:space="preserve">outcome</w:t>
      </w:r>
      <w:r>
        <w:t xml:space="preserve"> of each gate (proceed vs. branch) changes.</w:t>
      </w:r>
    </w:p>
    <w:p>
      <w:pPr>
        <w:spacing w:after="200"/>
      </w:pPr>
      <w:r>
        <w:t xml:space="preserve"> </w:t>
      </w:r>
    </w:p>
    <w:p>
      <w:pPr>
        <w:spacing w:after="120"/>
        <w:jc w:val="left"/>
      </w:pPr>
      <w:r>
        <w:rPr>
          <w:b/>
          <w:bCs/>
        </w:rPr>
        <w:t xml:space="preserve">The panel's blunt framing, which the team should expect verbatim:</w:t>
      </w:r>
      <w:r>
        <w:t xml:space="preserve"> </w:t>
      </w:r>
      <w:r>
        <w:rPr>
          <w:i/>
          <w:iCs/>
        </w:rPr>
        <w:t xml:space="preserve">"Show us one decision in this system that is not a numeric threshold compared to a score. If you can't, you've built a confidence-gated pipeline with LLM-based scoring functions at each stage — which is a perfectly legitimate systems contribution, but it is not a multi-agent system in the sense the term is used in 2026, and calling it one will cost you credibility the moment a technically sharp panelist asks this question."</w:t>
      </w:r>
    </w:p>
    <w:p>
      <w:pPr>
        <w:spacing w:after="200"/>
      </w:pPr>
      <w:r>
        <w:t xml:space="preserve"> </w:t>
      </w:r>
    </w:p>
    <w:p>
      <w:pPr>
        <w:spacing w:after="120"/>
        <w:jc w:val="left"/>
      </w:pPr>
      <w:r>
        <w:rPr>
          <w:b/>
          <w:bCs/>
        </w:rPr>
        <w:t xml:space="preserve">This is fixable in two ways, and the team should pick one before the review, not during it:</w:t>
      </w:r>
    </w:p>
    <w:p>
      <w:pPr>
        <w:spacing w:after="100"/>
        <w:ind w:start="20"/>
        <w:jc w:val="left"/>
      </w:pPr>
      <w:r>
        <w:t xml:space="preserve">1. </w:t>
      </w:r>
      <w:r>
        <w:rPr>
          <w:b/>
          <w:bCs/>
        </w:rPr>
        <w:t xml:space="preserve">Add genuine agentic behavior</w:t>
      </w:r>
      <w:r>
        <w:t xml:space="preserve"> — e.g., a lightweight planner/orchestrator agent that decides which checks to run or skip based on message content, or gives each "agent" some autonomy over its own strategy (how many KB documents to retrieve, whether to reformulate its own query, how many clarifying questions to ask based on its own read of ambiguity rather than a fixed cap). This is real additional work, but it would make the title's claim true.</w:t>
      </w:r>
    </w:p>
    <w:p>
      <w:pPr>
        <w:spacing w:after="100"/>
        <w:ind w:start="20"/>
        <w:jc w:val="left"/>
      </w:pPr>
      <w:r>
        <w:t xml:space="preserve">2. </w:t>
      </w:r>
      <w:r>
        <w:rPr>
          <w:b/>
          <w:bCs/>
        </w:rPr>
        <w:t xml:space="preserve">Reframe honestly</w:t>
      </w:r>
      <w:r>
        <w:t xml:space="preserve"> — call it a "confidence-gated LLM pipeline" or "confidence-gated architecture with modular LLM components," drop "multi-agent" from the title and abstract, and lean into the honest "architectural contribution, not new ML" framing that's already in the abstract. This is </w:t>
      </w:r>
      <w:r>
        <w:rPr>
          <w:i/>
          <w:iCs/>
        </w:rPr>
        <w:t xml:space="preserve">less</w:t>
      </w:r>
      <w:r>
        <w:t xml:space="preserve"> work and, given the abstract's existing candor, arguably more consistent with how the team has framed everything else.</w:t>
      </w:r>
    </w:p>
    <w:p>
      <w:pPr>
        <w:spacing w:after="200"/>
      </w:pPr>
      <w:r>
        <w:t xml:space="preserve"> </w:t>
      </w:r>
    </w:p>
    <w:p>
      <w:pPr>
        <w:spacing w:after="120"/>
        <w:jc w:val="left"/>
      </w:pPr>
      <w:r>
        <w:t xml:space="preserve">Either is defensible. </w:t>
      </w:r>
      <w:r>
        <w:rPr>
          <w:b/>
          <w:bCs/>
        </w:rPr>
        <w:t xml:space="preserve">Claiming "multi-agent" while presenting a fixed sequential pipeline with threshold gates is not.</w:t>
      </w:r>
    </w:p>
    <w:p>
      <w:pPr>
        <w:spacing w:after="200"/>
      </w:pPr>
      <w:r>
        <w:t xml:space="preserve"> </w:t>
      </w:r>
    </w:p>
    <w:p>
      <w:pPr>
        <w:spacing w:after="120"/>
        <w:jc w:val="left"/>
      </w:pPr>
      <w:r>
        <w:rPr>
          <w:b/>
          <w:bCs/>
        </w:rPr>
        <w:t xml:space="preserve">Questions the panel will ask, verbatim-style:</w:t>
      </w:r>
    </w:p>
    <w:p>
      <w:pPr>
        <w:pStyle w:val="ListParagraph"/>
        <w:numPr>
          <w:ilvl w:val="0"/>
          <w:numId w:val="2"/>
        </w:numPr>
        <w:spacing w:after="100"/>
        <w:ind w:start="240"/>
        <w:jc w:val="left"/>
      </w:pPr>
      <w:r>
        <w:t xml:space="preserve">Why does this require agentic AI rather than three sequential function calls with if-statements?</w:t>
      </w:r>
    </w:p>
    <w:p>
      <w:pPr>
        <w:pStyle w:val="ListParagraph"/>
        <w:numPr>
          <w:ilvl w:val="0"/>
          <w:numId w:val="2"/>
        </w:numPr>
        <w:spacing w:after="100"/>
        <w:ind w:start="240"/>
        <w:jc w:val="left"/>
      </w:pPr>
      <w:r>
        <w:t xml:space="preserve">What decision in this system is made independently by an agent, rather than by a hardcoded threshold?</w:t>
      </w:r>
    </w:p>
    <w:p>
      <w:pPr>
        <w:pStyle w:val="ListParagraph"/>
        <w:numPr>
          <w:ilvl w:val="0"/>
          <w:numId w:val="2"/>
        </w:numPr>
        <w:spacing w:after="100"/>
        <w:ind w:start="240"/>
        <w:jc w:val="left"/>
      </w:pPr>
      <w:r>
        <w:t xml:space="preserve">Where is planning happening? Where is reasoning happening?</w:t>
      </w:r>
    </w:p>
    <w:p>
      <w:pPr>
        <w:pStyle w:val="ListParagraph"/>
        <w:numPr>
          <w:ilvl w:val="0"/>
          <w:numId w:val="2"/>
        </w:numPr>
        <w:spacing w:after="100"/>
        <w:ind w:start="240"/>
        <w:jc w:val="left"/>
      </w:pPr>
      <w:r>
        <w:t xml:space="preserve">What is different about running this as "three agents" versus running it as "three prompts in a Python script"?</w:t>
      </w:r>
    </w:p>
    <w:p>
      <w:pPr>
        <w:pStyle w:val="ListParagraph"/>
        <w:numPr>
          <w:ilvl w:val="0"/>
          <w:numId w:val="2"/>
        </w:numPr>
        <w:spacing w:after="100"/>
        <w:ind w:start="240"/>
        <w:jc w:val="left"/>
      </w:pPr>
      <w:r>
        <w:t xml:space="preserve">If the answer to the above is "nothing, architecturally, but 'agent' is a convenient abstraction for the code" — say that plainly. It's a defensible engineering statement. It is not a defensible research claim.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7. Need for an Agentic Framework</w:t>
      </w:r>
    </w:p>
    <w:p>
      <w:pPr>
        <w:spacing w:after="120"/>
        <w:jc w:val="left"/>
      </w:pPr>
      <w:r>
        <w:rPr>
          <w:b/>
          <w:bCs/>
        </w:rPr>
        <w:t xml:space="preserve">This section cannot be evaluated yet, because the deck never names a framework.</w:t>
      </w:r>
      <w:r>
        <w:t xml:space="preserve"> No slide states LangGraph, CrewAI, AutoGen, or a custom implementation. This is itself a gap the panel will flag: Objective 1 promises to "design" the architecture, but the team hasn't committed to </w:t>
      </w:r>
      <w:r>
        <w:rPr>
          <w:i/>
          <w:iCs/>
        </w:rPr>
        <w:t xml:space="preserve">how</w:t>
      </w:r>
      <w:r>
        <w:t xml:space="preserve"> it will be built, which makes several downstream questions (state management, gate implementation, loop handling) currently unanswerable.</w:t>
      </w:r>
    </w:p>
    <w:p>
      <w:pPr>
        <w:spacing w:after="200"/>
      </w:pPr>
      <w:r>
        <w:t xml:space="preserve"> </w:t>
      </w:r>
    </w:p>
    <w:p>
      <w:pPr>
        <w:spacing w:after="120"/>
        <w:jc w:val="left"/>
      </w:pPr>
      <w:r>
        <w:rPr>
          <w:b/>
          <w:bCs/>
        </w:rPr>
        <w:t xml:space="preserve">Given what the architecture actually is</w:t>
      </w:r>
      <w:r>
        <w:t xml:space="preserve"> — a fixed DAG with conditional branches and one bounded retry loop — the panel's Systems Architect will point out that this maps almost exactly onto:</w:t>
      </w:r>
    </w:p>
    <w:p>
      <w:pPr>
        <w:pStyle w:val="ListParagraph"/>
        <w:numPr>
          <w:ilvl w:val="0"/>
          <w:numId w:val="2"/>
        </w:numPr>
        <w:spacing w:after="100"/>
        <w:ind w:start="240"/>
        <w:jc w:val="left"/>
      </w:pPr>
      <w:r>
        <w:t xml:space="preserve">A </w:t>
      </w:r>
      <w:r>
        <w:rPr>
          <w:b/>
          <w:bCs/>
        </w:rPr>
        <w:t xml:space="preserve">finite state machine</w:t>
      </w:r>
      <w:r>
        <w:t xml:space="preserve"> in plain Python (no agent framework needed at all), or</w:t>
      </w:r>
    </w:p>
    <w:p>
      <w:pPr>
        <w:pStyle w:val="ListParagraph"/>
        <w:numPr>
          <w:ilvl w:val="0"/>
          <w:numId w:val="2"/>
        </w:numPr>
        <w:spacing w:after="100"/>
        <w:ind w:start="240"/>
        <w:jc w:val="left"/>
      </w:pPr>
      <w:r>
        <w:rPr>
          <w:b/>
          <w:bCs/>
        </w:rPr>
        <w:t xml:space="preserve">LangGraph</w:t>
      </w:r>
      <w:r>
        <w:t xml:space="preserve">, whose explicit graph-of-nodes-with-conditional-edges model fits a gated linear pipeline very naturally, or</w:t>
      </w:r>
    </w:p>
    <w:p>
      <w:pPr>
        <w:pStyle w:val="ListParagraph"/>
        <w:numPr>
          <w:ilvl w:val="0"/>
          <w:numId w:val="2"/>
        </w:numPr>
        <w:spacing w:after="100"/>
        <w:ind w:start="240"/>
        <w:jc w:val="left"/>
      </w:pPr>
      <w:r>
        <w:t xml:space="preserve">Neither CrewAI (role-based "crew" abstraction, designed for more open-ended task delegation) nor AutoGen (conversational multi-agent negotiation) is a natural fit for a fixed, linear, three-stage gate sequence — using either would likely mean </w:t>
      </w:r>
      <w:r>
        <w:rPr>
          <w:i/>
          <w:iCs/>
        </w:rPr>
        <w:t xml:space="preserve">fighting</w:t>
      </w:r>
      <w:r>
        <w:t xml:space="preserve"> the framework's abstractions to force a linear flow.</w:t>
      </w:r>
    </w:p>
    <w:p>
      <w:pPr>
        <w:spacing w:after="200"/>
      </w:pPr>
      <w:r>
        <w:t xml:space="preserve"> </w:t>
      </w:r>
    </w:p>
    <w:p>
      <w:pPr>
        <w:spacing w:after="120"/>
        <w:jc w:val="left"/>
      </w:pPr>
      <w:r>
        <w:rPr>
          <w:b/>
          <w:bCs/>
        </w:rPr>
        <w:t xml:space="preserve">The sharpest version of this question, and the team should have a real answer, not a deflection:</w:t>
      </w:r>
      <w:r>
        <w:t xml:space="preserve"> </w:t>
      </w:r>
      <w:r>
        <w:rPr>
          <w:i/>
          <w:iCs/>
        </w:rPr>
        <w:t xml:space="preserve">"Given that your architecture is a fixed sequence with threshold gates, why do you need an agent framework — or any notion of 'agents' in the implementation — at all, instead of a simple orchestrator function calling an LLM three times?"</w:t>
      </w:r>
      <w:r>
        <w:t xml:space="preserve"> If the honest answer is "we don't, but it's good practice / easier to extend later," that's a fine engineering answer — but it further undercuts the "multi-agent" research framing from Section 6, and the team should recognize these two questions are connected, not separate.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8. Architecture Review</w:t>
      </w:r>
    </w:p>
    <w:p>
      <w:pPr>
        <w:spacing w:after="120"/>
        <w:jc w:val="left"/>
      </w:pPr>
      <w:r>
        <w:t xml:space="preserve">Based on the diagram (slide 9 — the only visual in the deck, and it currently carries 100% of the architectural explanation with zero supporting prose anywhere in the deck or speaker notes):</w:t>
      </w:r>
    </w:p>
    <w:p>
      <w:pPr>
        <w:spacing w:after="200"/>
      </w:pPr>
      <w:r>
        <w:t xml:space="preserve"> </w:t>
      </w:r>
    </w:p>
    <w:p>
      <w:pPr>
        <w:spacing w:after="120"/>
        <w:jc w:val="left"/>
      </w:pPr>
      <w:r>
        <w:rPr>
          <w:b/>
          <w:bCs/>
        </w:rPr>
        <w:t xml:space="preserve">Flow as shown:</w:t>
      </w:r>
      <w:r>
        <w:t xml:space="preserve"> User message → </w:t>
      </w:r>
      <w:r>
        <w:rPr>
          <w:b/>
          <w:bCs/>
        </w:rPr>
        <w:t xml:space="preserve">Agent 1 (Intake &amp; Clarification)</w:t>
      </w:r>
      <w:r>
        <w:t xml:space="preserve"> produces a structured draft + completeness confidence → </w:t>
      </w:r>
      <w:r>
        <w:rPr>
          <w:b/>
          <w:bCs/>
        </w:rPr>
        <w:t xml:space="preserve">Gate 1</w:t>
      </w:r>
      <w:r>
        <w:t xml:space="preserve">: below threshold → ask clarifying question (capped turns) → still unclear → escalate to human; above threshold → proceed → </w:t>
      </w:r>
      <w:r>
        <w:rPr>
          <w:b/>
          <w:bCs/>
        </w:rPr>
        <w:t xml:space="preserve">Agent 2 (Knowledge Deflection)</w:t>
      </w:r>
      <w:r>
        <w:t xml:space="preserve"> retrieves a candidate KB answer + confidence → </w:t>
      </w:r>
      <w:r>
        <w:rPr>
          <w:b/>
          <w:bCs/>
        </w:rPr>
        <w:t xml:space="preserve">Gate 2</w:t>
      </w:r>
      <w:r>
        <w:t xml:space="preserve">: confident → deflect (resolve without a ticket); not confident → proceed → </w:t>
      </w:r>
      <w:r>
        <w:rPr>
          <w:b/>
          <w:bCs/>
        </w:rPr>
        <w:t xml:space="preserve">Agent 3 (Duplicate/Correlation)</w:t>
      </w:r>
      <w:r>
        <w:t xml:space="preserve"> finds a candidate duplicate + confidence → </w:t>
      </w:r>
      <w:r>
        <w:rPr>
          <w:b/>
          <w:bCs/>
        </w:rPr>
        <w:t xml:space="preserve">Gate 3</w:t>
      </w:r>
      <w:r>
        <w:t xml:space="preserve">: confident → merge/link to existing ticket; not confident → proceed → </w:t>
      </w:r>
      <w:r>
        <w:rPr>
          <w:b/>
          <w:bCs/>
        </w:rPr>
        <w:t xml:space="preserve">Classification &amp; Routing</w:t>
      </w:r>
      <w:r>
        <w:t xml:space="preserve"> (stated as "existing methods") → </w:t>
      </w:r>
      <w:r>
        <w:rPr>
          <w:b/>
          <w:bCs/>
        </w:rPr>
        <w:t xml:space="preserve">Dispatch to Jira Service Management</w:t>
      </w:r>
      <w:r>
        <w:t xml:space="preserve"> → </w:t>
      </w:r>
      <w:r>
        <w:rPr>
          <w:b/>
          <w:bCs/>
        </w:rPr>
        <w:t xml:space="preserve">Audit Log (PostgreSQL)</w:t>
      </w:r>
      <w:r>
        <w:t xml:space="preserve">.</w:t>
      </w:r>
    </w:p>
    <w:p>
      <w:pPr>
        <w:spacing w:after="200"/>
      </w:pPr>
      <w:r>
        <w:t xml:space="preserve"> </w:t>
      </w:r>
    </w:p>
    <w:p>
      <w:pPr>
        <w:spacing w:after="120"/>
        <w:jc w:val="left"/>
      </w:pPr>
      <w:r>
        <w:t xml:space="preserve">This is a reasonably clear diagram — inputs/outputs per stage are inferable, which is more than many first-review architecture slides manage. But </w:t>
      </w:r>
      <w:r>
        <w:rPr>
          <w:b/>
          <w:bCs/>
        </w:rPr>
        <w:t xml:space="preserve">almost none of the mechanics behind it are stated anywhere in words</w:t>
      </w:r>
      <w:r>
        <w:t xml:space="preserve">, on this slide or any other:</w:t>
      </w:r>
    </w:p>
    <w:p>
      <w:pPr>
        <w:spacing w:after="200"/>
      </w:pPr>
      <w:r>
        <w:t xml:space="preserve"> </w:t>
      </w:r>
    </w:p>
    <w:p>
      <w:pPr>
        <w:pStyle w:val="ListParagraph"/>
        <w:numPr>
          <w:ilvl w:val="0"/>
          <w:numId w:val="2"/>
        </w:numPr>
        <w:spacing w:after="100"/>
        <w:ind w:start="240"/>
        <w:jc w:val="left"/>
      </w:pPr>
      <w:r>
        <w:rPr>
          <w:b/>
          <w:bCs/>
        </w:rPr>
        <w:t xml:space="preserve">"Confidence" is never defined.</w:t>
      </w:r>
      <w:r>
        <w:t xml:space="preserve"> Is it the same kind of number at all three gates? Retrieval-based confidence (cosine similarity, as TickIt's cited θ=0.88 threshold suggests a precedent for) is well-defined and defensible for Gates 2 and 3. But Gate 1's "completeness confidence" is a semantic judgment about natural language — if that number is an LLM's </w:t>
      </w:r>
      <w:r>
        <w:rPr>
          <w:i/>
          <w:iCs/>
        </w:rPr>
        <w:t xml:space="preserve">self-reported</w:t>
      </w:r>
      <w:r>
        <w:t xml:space="preserve"> confidence, this is a real methodological weak point: LLM verbalized confidence is well documented in the literature as poorly calibrated and often overconfident, and the deck cites no mitigation for this despite listing "confidence calibration" as an evaluation metric in Objective 5. The team needs to resolve this tension explicitly, not implicitly.</w:t>
      </w:r>
    </w:p>
    <w:p>
      <w:pPr>
        <w:pStyle w:val="ListParagraph"/>
        <w:numPr>
          <w:ilvl w:val="0"/>
          <w:numId w:val="2"/>
        </w:numPr>
        <w:spacing w:after="100"/>
        <w:ind w:start="240"/>
        <w:jc w:val="left"/>
      </w:pPr>
      <w:r>
        <w:rPr>
          <w:b/>
          <w:bCs/>
        </w:rPr>
        <w:t xml:space="preserve">Thresholds are never stated or justified anywhere</w:t>
      </w:r>
      <w:r>
        <w:t xml:space="preserve"> — fixed a priori? Tuned on held-out data? A sensitivity/ablation analysis would materially strengthen this.</w:t>
      </w:r>
    </w:p>
    <w:p>
      <w:pPr>
        <w:pStyle w:val="ListParagraph"/>
        <w:numPr>
          <w:ilvl w:val="0"/>
          <w:numId w:val="2"/>
        </w:numPr>
        <w:spacing w:after="100"/>
        <w:ind w:start="240"/>
        <w:jc w:val="left"/>
      </w:pPr>
      <w:r>
        <w:rPr>
          <w:b/>
          <w:bCs/>
        </w:rPr>
        <w:t xml:space="preserve">Are gates deterministic or LLM-based?</w:t>
      </w:r>
      <w:r>
        <w:t xml:space="preserve"> The term "Gate" strongly implies a deterministic comparison (score vs. threshold, done in code) — if that's correct, say so explicitly, because it directly answers (and weakens) the "is this agentic" question from Section 6.</w:t>
      </w:r>
    </w:p>
    <w:p>
      <w:pPr>
        <w:pStyle w:val="ListParagraph"/>
        <w:numPr>
          <w:ilvl w:val="0"/>
          <w:numId w:val="2"/>
        </w:numPr>
        <w:spacing w:after="100"/>
        <w:ind w:start="240"/>
        <w:jc w:val="left"/>
      </w:pPr>
      <w:r>
        <w:rPr>
          <w:b/>
          <w:bCs/>
        </w:rPr>
        <w:t xml:space="preserve">The simulated-user mechanism for the clarification loop is entirely unaddressed.</w:t>
      </w:r>
      <w:r>
        <w:t xml:space="preserve"> Objective 2 promises multi-turn clarification, but with synthetic data and no live users, </w:t>
      </w:r>
      <w:r>
        <w:rPr>
          <w:i/>
          <w:iCs/>
        </w:rPr>
        <w:t xml:space="preserve">something</w:t>
      </w:r>
      <w:r>
        <w:t xml:space="preserve"> has to answer the clarifying questions during evaluation. Is that a second LLM playing "the user," seeded with ground truth? This is a well-established technique (ClarifyMT-Bench and MAS2S, both in the team's own literature review, do exactly this) — but it must be named and designed, not assumed.</w:t>
      </w:r>
    </w:p>
    <w:p>
      <w:pPr>
        <w:pStyle w:val="ListParagraph"/>
        <w:numPr>
          <w:ilvl w:val="0"/>
          <w:numId w:val="2"/>
        </w:numPr>
        <w:spacing w:after="100"/>
        <w:ind w:start="240"/>
        <w:jc w:val="left"/>
      </w:pPr>
      <w:r>
        <w:rPr>
          <w:b/>
          <w:bCs/>
        </w:rPr>
        <w:t xml:space="preserve">"Classification &amp; Routing (existing methods)"</w:t>
      </w:r>
      <w:r>
        <w:t xml:space="preserve"> is left as a black box. Since Objective 5 measures classification F1, the team needs gold labels and a named method (fine-tuned classifier per Zangari? Prompted LLM?) — "existing methods" is not an answer a professor will accept in a viva.</w:t>
      </w:r>
    </w:p>
    <w:p>
      <w:pPr>
        <w:pStyle w:val="ListParagraph"/>
        <w:numPr>
          <w:ilvl w:val="0"/>
          <w:numId w:val="2"/>
        </w:numPr>
        <w:spacing w:after="100"/>
        <w:ind w:start="240"/>
        <w:jc w:val="left"/>
      </w:pPr>
      <w:r>
        <w:rPr>
          <w:b/>
          <w:bCs/>
        </w:rPr>
        <w:t xml:space="preserve">Precedence ambiguity:</w:t>
      </w:r>
      <w:r>
        <w:t xml:space="preserve"> could a message be simultaneously deflectable (Gate 2) and a duplicate (Gate 3)? What decides which check "wins" if both would fire?</w:t>
      </w:r>
    </w:p>
    <w:p>
      <w:pPr>
        <w:pStyle w:val="ListParagraph"/>
        <w:numPr>
          <w:ilvl w:val="0"/>
          <w:numId w:val="2"/>
        </w:numPr>
        <w:spacing w:after="100"/>
        <w:ind w:start="240"/>
        <w:jc w:val="left"/>
      </w:pPr>
      <w:r>
        <w:rPr>
          <w:b/>
          <w:bCs/>
        </w:rPr>
        <w:t xml:space="preserve">No component appears able to revisit an earlier gate's decision</w:t>
      </w:r>
      <w:r>
        <w:t xml:space="preserve"> — if Gate 3 reveals information that would have changed Gate 1's completeness assessment, is that lost?</w:t>
      </w:r>
    </w:p>
    <w:p>
      <w:pPr>
        <w:spacing w:after="200"/>
      </w:pPr>
      <w:r>
        <w:t xml:space="preserve"> </w:t>
      </w:r>
    </w:p>
    <w:p>
      <w:pPr>
        <w:spacing w:after="120"/>
        <w:jc w:val="left"/>
      </w:pPr>
      <w:r>
        <w:rPr>
          <w:b/>
          <w:bCs/>
        </w:rPr>
        <w:t xml:space="preserve">Preparation priority:</w:t>
      </w:r>
      <w:r>
        <w:t xml:space="preserve"> this slide, more than any other, needs a rehearsed, precise verbal walkthrough — exactly what data structure crosses each arrow, exactly how each confidence number is computed, exactly what "Gate" means operationally. A diagram with no supporting explanation is an invitation for the panel to ask every question above, one at a time, in sequence.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9. Technical Feasibility</w:t>
      </w:r>
    </w:p>
    <w:p>
      <w:pPr>
        <w:spacing w:after="120"/>
        <w:jc w:val="left"/>
      </w:pPr>
      <w:r>
        <w:rPr>
          <w:b/>
          <w:bCs/>
        </w:rPr>
        <w:t xml:space="preserve">Unaddressed in the deck, all of the following:</w:t>
      </w:r>
    </w:p>
    <w:p>
      <w:pPr>
        <w:spacing w:after="200"/>
      </w:pPr>
      <w:r>
        <w:t xml:space="preserve"> </w:t>
      </w:r>
    </w:p>
    <w:p>
      <w:pPr>
        <w:pStyle w:val="ListParagraph"/>
        <w:numPr>
          <w:ilvl w:val="0"/>
          <w:numId w:val="2"/>
        </w:numPr>
        <w:spacing w:after="100"/>
        <w:ind w:start="240"/>
        <w:jc w:val="left"/>
      </w:pPr>
      <w:r>
        <w:rPr>
          <w:b/>
          <w:bCs/>
        </w:rPr>
        <w:t xml:space="preserve">Latency:</w:t>
      </w:r>
      <w:r>
        <w:t xml:space="preserve"> up to three sequential LLM calls (plus retrieval, plus possible multi-turn clarification, each additional turn adding another call) per incoming message. If this is meant to feel like real-time interaction with a user asking to submit a ticket, a multi-second latency budget matters and is never discussed.</w:t>
      </w:r>
    </w:p>
    <w:p>
      <w:pPr>
        <w:pStyle w:val="ListParagraph"/>
        <w:numPr>
          <w:ilvl w:val="0"/>
          <w:numId w:val="2"/>
        </w:numPr>
        <w:spacing w:after="100"/>
        <w:ind w:start="240"/>
        <w:jc w:val="left"/>
      </w:pPr>
      <w:r>
        <w:rPr>
          <w:b/>
          <w:bCs/>
        </w:rPr>
        <w:t xml:space="preserve">Cost / compute:</w:t>
      </w:r>
      <w:r>
        <w:t xml:space="preserve"> no model names, no statement of open-source local models vs. paid API usage. For a student project, API costs across even a few thousand synthetic evaluation tickets, each triggering 3+ LLM calls, are non-trivial and should be budgeted.</w:t>
      </w:r>
    </w:p>
    <w:p>
      <w:pPr>
        <w:pStyle w:val="ListParagraph"/>
        <w:numPr>
          <w:ilvl w:val="0"/>
          <w:numId w:val="2"/>
        </w:numPr>
        <w:spacing w:after="100"/>
        <w:ind w:start="240"/>
        <w:jc w:val="left"/>
      </w:pPr>
      <w:r>
        <w:rPr>
          <w:b/>
          <w:bCs/>
        </w:rPr>
        <w:t xml:space="preserve">Integration complexity:</w:t>
      </w:r>
      <w:r>
        <w:t xml:space="preserve"> Jira Service Management API authentication and PostgreSQL schema design are real engineering surface area, adding scope beyond the three research-facing modules (this connects back to the Objective 4 concern in Section 5).</w:t>
      </w:r>
    </w:p>
    <w:p>
      <w:pPr>
        <w:pStyle w:val="ListParagraph"/>
        <w:numPr>
          <w:ilvl w:val="0"/>
          <w:numId w:val="2"/>
        </w:numPr>
        <w:spacing w:after="100"/>
        <w:ind w:start="240"/>
        <w:jc w:val="left"/>
      </w:pPr>
      <w:r>
        <w:rPr>
          <w:b/>
          <w:bCs/>
        </w:rPr>
        <w:t xml:space="preserve">Deployment / scalability beyond the demo:</w:t>
      </w:r>
      <w:r>
        <w:t xml:space="preserve"> not discussed, and reasonably out of scope for TRL 3 — but the team should be ready to say so explicitly rather than let the panel assume it was overlooked.</w:t>
      </w:r>
    </w:p>
    <w:p>
      <w:pPr>
        <w:spacing w:after="200"/>
      </w:pPr>
      <w:r>
        <w:t xml:space="preserve"> </w:t>
      </w:r>
    </w:p>
    <w:p>
      <w:pPr>
        <w:spacing w:after="120"/>
        <w:jc w:val="left"/>
      </w:pPr>
      <w:r>
        <w:rPr>
          <w:b/>
          <w:bCs/>
        </w:rPr>
        <w:t xml:space="preserve">Questions:</w:t>
      </w:r>
      <w:r>
        <w:t xml:space="preserve"> What LLM(s), and why? What is the expected per-ticket latency and cost at evaluation scale? What's the fallback if the Jira sandbox or LLM API is rate-limited mid-development?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10. Dataset Evaluation</w:t>
      </w:r>
    </w:p>
    <w:p>
      <w:pPr>
        <w:spacing w:after="120"/>
        <w:jc w:val="left"/>
      </w:pPr>
      <w:r>
        <w:rPr>
          <w:b/>
          <w:bCs/>
        </w:rPr>
        <w:t xml:space="preserve">This is one of the four most serious gaps in the proposal</w:t>
      </w:r>
      <w:r>
        <w:t xml:space="preserve">, and it needs its own slide before the actual review — currently it is not mentioned at all, anywhere in the deck, despite being foundational to every evaluation metric in Objective 5.</w:t>
      </w:r>
    </w:p>
    <w:p>
      <w:pPr>
        <w:spacing w:after="200"/>
      </w:pPr>
      <w:r>
        <w:t xml:space="preserve"> </w:t>
      </w:r>
    </w:p>
    <w:p>
      <w:pPr>
        <w:pStyle w:val="ListParagraph"/>
        <w:numPr>
          <w:ilvl w:val="0"/>
          <w:numId w:val="2"/>
        </w:numPr>
        <w:spacing w:after="100"/>
        <w:ind w:start="240"/>
        <w:jc w:val="left"/>
      </w:pPr>
      <w:r>
        <w:rPr>
          <w:b/>
          <w:bCs/>
        </w:rPr>
        <w:t xml:space="preserve">Why synthetic?</w:t>
      </w:r>
      <w:r>
        <w:t xml:space="preserve"> Presumably real ITSM ticket data is access-restricted/private — a completely standard and acceptable justification for a student project — but it is never stated. Say it explicitly; don't make the panel assume the reason.</w:t>
      </w:r>
    </w:p>
    <w:p>
      <w:pPr>
        <w:pStyle w:val="ListParagraph"/>
        <w:numPr>
          <w:ilvl w:val="0"/>
          <w:numId w:val="2"/>
        </w:numPr>
        <w:spacing w:after="100"/>
        <w:ind w:start="240"/>
        <w:jc w:val="left"/>
      </w:pPr>
      <w:r>
        <w:rPr>
          <w:b/>
          <w:bCs/>
        </w:rPr>
        <w:t xml:space="preserve">The circularity risk is the sharpest technical question here:</w:t>
      </w:r>
      <w:r>
        <w:t xml:space="preserve"> if an LLM generates the synthetic tickets </w:t>
      </w:r>
      <w:r>
        <w:rPr>
          <w:i/>
          <w:iCs/>
        </w:rPr>
        <w:t xml:space="preserve">and</w:t>
      </w:r>
      <w:r>
        <w:t xml:space="preserve"> a similar or the same LLM family evaluates completeness/deflection/duplication, there is a real risk that the generator and the evaluator share stylistic biases, artificially inflating measured performance — the model may be better at judging text it (or a close relative) produced than it would be at judging genuine human-written tickets. This is a classic, well-known methodological flaw and the panel will look for a stated mitigation (different model families for generation vs. evaluation, a held-out human-verified subset, or reuse of an existing dataset).</w:t>
      </w:r>
    </w:p>
    <w:p>
      <w:pPr>
        <w:pStyle w:val="ListParagraph"/>
        <w:numPr>
          <w:ilvl w:val="0"/>
          <w:numId w:val="2"/>
        </w:numPr>
        <w:spacing w:after="100"/>
        <w:ind w:start="240"/>
        <w:jc w:val="left"/>
      </w:pPr>
      <w:r>
        <w:rPr>
          <w:b/>
          <w:bCs/>
        </w:rPr>
        <w:t xml:space="preserve">Existing datasets were not investigated or ruled out on the slides.</w:t>
      </w:r>
      <w:r>
        <w:t xml:space="preserve"> MAS2S's own ClariT dataset (~100k dialogues, cited in the team's own literature review) and other public ITSM ticket datasets exist. The team should explicitly state why these weren't used, or use them.</w:t>
      </w:r>
    </w:p>
    <w:p>
      <w:pPr>
        <w:pStyle w:val="ListParagraph"/>
        <w:numPr>
          <w:ilvl w:val="0"/>
          <w:numId w:val="2"/>
        </w:numPr>
        <w:spacing w:after="100"/>
        <w:ind w:start="240"/>
        <w:jc w:val="left"/>
      </w:pPr>
      <w:r>
        <w:rPr>
          <w:b/>
          <w:bCs/>
        </w:rPr>
        <w:t xml:space="preserve">Ground truth construction is unaddressed for all four metrics</w:t>
      </w:r>
      <w:r>
        <w:t xml:space="preserve"> — classification labels, duplicate pairs, KB-answerability labels, and an oracle clarification-question sequence (MAS2S provides a precedent for the last one) all need to be built or sourced. This is a substantial hidden workload not reflected anywhere in the objectives or (nonexistent) timeline.</w:t>
      </w:r>
    </w:p>
    <w:p>
      <w:pPr>
        <w:pStyle w:val="ListParagraph"/>
        <w:numPr>
          <w:ilvl w:val="0"/>
          <w:numId w:val="2"/>
        </w:numPr>
        <w:spacing w:after="100"/>
        <w:ind w:start="240"/>
        <w:jc w:val="left"/>
      </w:pPr>
      <w:r>
        <w:rPr>
          <w:b/>
          <w:bCs/>
        </w:rPr>
        <w:t xml:space="preserve">Diversity/bias:</w:t>
      </w:r>
      <w:r>
        <w:t xml:space="preserve"> if the team hand-designs what counts as a "vague" vs. "clear" ticket, they are injecting their own assumptions about vagueness into the very data used to test whether the system detects vagueness — a circularity of a different kind, worth acknowledging even if not fully solvable.</w:t>
      </w:r>
    </w:p>
    <w:p>
      <w:pPr>
        <w:pStyle w:val="ListParagraph"/>
        <w:numPr>
          <w:ilvl w:val="0"/>
          <w:numId w:val="2"/>
        </w:numPr>
        <w:spacing w:after="100"/>
        <w:ind w:start="240"/>
        <w:jc w:val="left"/>
      </w:pPr>
      <w:r>
        <w:rPr>
          <w:b/>
          <w:bCs/>
        </w:rPr>
        <w:t xml:space="preserve">Validation:</w:t>
      </w:r>
      <w:r>
        <w:t xml:space="preserve"> no plan stated for proving the synthetic data resembles real tickets (e.g., comparing text-length/vocabulary distributions to a public real dataset, or human expert spot-checking).</w:t>
      </w:r>
    </w:p>
    <w:p>
      <w:pPr>
        <w:spacing w:after="200"/>
      </w:pPr>
      <w:r>
        <w:t xml:space="preserve"> </w:t>
      </w:r>
    </w:p>
    <w:p>
      <w:pPr>
        <w:spacing w:after="120"/>
        <w:jc w:val="left"/>
      </w:pPr>
      <w:r>
        <w:rPr>
          <w:b/>
          <w:bCs/>
        </w:rPr>
        <w:t xml:space="preserve">Questions:</w:t>
      </w:r>
      <w:r>
        <w:t xml:space="preserve"> How will the synthetic data be generated, and by what model? What prevents the generating model and the evaluating model from sharing biases? Why not reuse MAS2S's ClariT dataset or a public ITSM dataset? Who will construct and validate ground-truth labels for four separate evaluation tasks, and on what timeline?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11. Evaluation Metrics</w:t>
      </w:r>
    </w:p>
    <w:p>
      <w:pPr>
        <w:pStyle w:val="ListParagraph"/>
        <w:numPr>
          <w:ilvl w:val="0"/>
          <w:numId w:val="2"/>
        </w:numPr>
        <w:spacing w:after="100"/>
        <w:ind w:start="240"/>
        <w:jc w:val="left"/>
      </w:pPr>
      <w:r>
        <w:rPr>
          <w:b/>
          <w:bCs/>
        </w:rPr>
        <w:t xml:space="preserve">Baseline:</w:t>
      </w:r>
      <w:r>
        <w:t xml:space="preserve"> a "no-gate" baseline (presumably: skip clarification/deflection/dedup, route straight to classification) is a sensible ablation, but it's the </w:t>
      </w:r>
      <w:r>
        <w:rPr>
          <w:i/>
          <w:iCs/>
        </w:rPr>
        <w:t xml:space="preserve">only</w:t>
      </w:r>
      <w:r>
        <w:t xml:space="preserve"> baseline named. Given the literature review cites concrete published numbers (TickIt's dedup threshold, Zangari's classifier F1 ranges), a second baseline using an existing published method would let the panel judge whether TRO's numbers are competitive with prior work, not just better than doing nothing.</w:t>
      </w:r>
    </w:p>
    <w:p>
      <w:pPr>
        <w:pStyle w:val="ListParagraph"/>
        <w:numPr>
          <w:ilvl w:val="0"/>
          <w:numId w:val="2"/>
        </w:numPr>
        <w:spacing w:after="100"/>
        <w:ind w:start="240"/>
        <w:jc w:val="left"/>
      </w:pPr>
      <w:r>
        <w:rPr>
          <w:b/>
          <w:bCs/>
        </w:rPr>
        <w:t xml:space="preserve">Statistical rigor is entirely unaddressed</w:t>
      </w:r>
      <w:r>
        <w:t xml:space="preserve"> — no mention of confidence intervals, significance testing, or how many runs/seeds will be used. Single point-estimate comparisons will not satisfy a rigorous panel.</w:t>
      </w:r>
    </w:p>
    <w:p>
      <w:pPr>
        <w:pStyle w:val="ListParagraph"/>
        <w:numPr>
          <w:ilvl w:val="0"/>
          <w:numId w:val="2"/>
        </w:numPr>
        <w:spacing w:after="100"/>
        <w:ind w:start="240"/>
        <w:jc w:val="left"/>
      </w:pPr>
      <w:r>
        <w:rPr>
          <w:b/>
          <w:bCs/>
        </w:rPr>
        <w:t xml:space="preserve">"LLM confidence calibration"</w:t>
      </w:r>
      <w:r>
        <w:t xml:space="preserve"> is named as a metric (a genuinely good instinct) but with no defined methodology — Expected Calibration Error, reliability diagrams, and Brier score are the standard tools; the team should pick one and say so.</w:t>
      </w:r>
    </w:p>
    <w:p>
      <w:pPr>
        <w:pStyle w:val="ListParagraph"/>
        <w:numPr>
          <w:ilvl w:val="0"/>
          <w:numId w:val="2"/>
        </w:numPr>
        <w:spacing w:after="100"/>
        <w:ind w:start="240"/>
        <w:jc w:val="left"/>
      </w:pPr>
      <w:r>
        <w:rPr>
          <w:b/>
          <w:bCs/>
        </w:rPr>
        <w:t xml:space="preserve">"Deflection accuracy" and "clarification efficiency"</w:t>
      </w:r>
      <w:r>
        <w:t xml:space="preserve"> need precise formulas. MAS2S's own oracle-distance framing (cited in the team's literature review) is a ready-made template for clarification efficiency — use it explicitly rather than reinventing an undefined metric.</w:t>
      </w:r>
    </w:p>
    <w:p>
      <w:pPr>
        <w:pStyle w:val="ListParagraph"/>
        <w:numPr>
          <w:ilvl w:val="0"/>
          <w:numId w:val="2"/>
        </w:numPr>
        <w:spacing w:after="100"/>
        <w:ind w:start="240"/>
        <w:jc w:val="left"/>
      </w:pPr>
      <w:r>
        <w:rPr>
          <w:b/>
          <w:bCs/>
        </w:rPr>
        <w:t xml:space="preserve">A subtler problem:</w:t>
      </w:r>
      <w:r>
        <w:t xml:space="preserve"> "gated pipeline beats no-gate baseline" is close to true </w:t>
      </w:r>
      <w:r>
        <w:rPr>
          <w:i/>
          <w:iCs/>
        </w:rPr>
        <w:t xml:space="preserve">by construction</w:t>
      </w:r>
      <w:r>
        <w:t xml:space="preserve"> — the gates are explicitly designed to catch the cases the baseline handles badly. The more interesting, harder-to-predict question is the </w:t>
      </w:r>
      <w:r>
        <w:rPr>
          <w:b/>
          <w:bCs/>
        </w:rPr>
        <w:t xml:space="preserve">trade-off</w:t>
      </w:r>
      <w:r>
        <w:t xml:space="preserve"> (how much precision is gained per unit of added latency/turns/escalations), and that framing is currently missing from the objectives.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12. Novelty</w:t>
      </w:r>
    </w:p>
    <w:p>
      <w:pPr>
        <w:spacing w:after="120"/>
        <w:jc w:val="left"/>
      </w:pPr>
      <w:r>
        <w:t xml:space="preserve">The abstract's own framing — "architectural, not algorithmic" — sets the bar the panel will hold this to. Under that framing:</w:t>
      </w:r>
    </w:p>
    <w:p>
      <w:pPr>
        <w:spacing w:after="200"/>
      </w:pPr>
      <w:r>
        <w:t xml:space="preserve"> </w:t>
      </w:r>
    </w:p>
    <w:p>
      <w:pPr>
        <w:pStyle w:val="ListParagraph"/>
        <w:numPr>
          <w:ilvl w:val="0"/>
          <w:numId w:val="2"/>
        </w:numPr>
        <w:spacing w:after="100"/>
        <w:ind w:start="240"/>
        <w:jc w:val="left"/>
      </w:pPr>
      <w:r>
        <w:rPr>
          <w:b/>
          <w:bCs/>
        </w:rPr>
        <w:t xml:space="preserve">What's genuinely different:</w:t>
      </w:r>
      <w:r>
        <w:t xml:space="preserve"> as far as the literature review shows, no single reviewed system combines clarification, KB deflection, and duplicate detection into one gated pipeline placed before ticket creation. That positioning claim holds up reasonably well against the </w:t>
      </w:r>
      <w:r>
        <w:rPr>
          <w:i/>
          <w:iCs/>
        </w:rPr>
        <w:t xml:space="preserve">academic</w:t>
      </w:r>
      <w:r>
        <w:t xml:space="preserve"> literature specifically.</w:t>
      </w:r>
    </w:p>
    <w:p>
      <w:pPr>
        <w:pStyle w:val="ListParagraph"/>
        <w:numPr>
          <w:ilvl w:val="0"/>
          <w:numId w:val="2"/>
        </w:numPr>
        <w:spacing w:after="100"/>
        <w:ind w:start="240"/>
        <w:jc w:val="left"/>
      </w:pPr>
      <w:r>
        <w:rPr>
          <w:b/>
          <w:bCs/>
        </w:rPr>
        <w:t xml:space="preserve">What's not yet different enough:</w:t>
      </w:r>
      <w:r>
        <w:t xml:space="preserve"> each individual technique already exists in the cited literature in a fairly mature form (LLM clarification thresholds, RAG-based deflection, embedding-based dedup with a published threshold in TickIt). Assembling three known techniques into a new pipeline position is a legitimate </w:t>
      </w:r>
      <w:r>
        <w:rPr>
          <w:b/>
          <w:bCs/>
        </w:rPr>
        <w:t xml:space="preserve">systems/integration contribution</w:t>
      </w:r>
      <w:r>
        <w:t xml:space="preserve">, but a professor evaluating this against Scopus/IEEE research-track standards will ask for more than "we combined and moved" — either a new empirical finding (e.g., does LLM confidence calibrate differently in the pre-ticket setting versus post-ticket settings the cited papers study?) or a new technique (e.g., a calibration method for gate confidence). As written, the proposal doesn't promise either.</w:t>
      </w:r>
    </w:p>
    <w:p>
      <w:pPr>
        <w:pStyle w:val="ListParagraph"/>
        <w:numPr>
          <w:ilvl w:val="0"/>
          <w:numId w:val="2"/>
        </w:numPr>
        <w:spacing w:after="100"/>
        <w:ind w:start="240"/>
        <w:jc w:val="left"/>
      </w:pPr>
      <w:r>
        <w:rPr>
          <w:b/>
          <w:bCs/>
        </w:rPr>
        <w:t xml:space="preserve">Closest work, and the team must be able to state, in one sentence each, what TRO does that it does not:</w:t>
      </w:r>
      <w:r>
        <w:t xml:space="preserve"> TickIt (production dedup + classification, but post-ticket and single-purpose), ClarifyMT-Bench/MAS2S (clarification modeling, but not integrated into a ticketing pipeline), Fuchs et al. (considered exactly this pre-check and declined to build it).</w:t>
      </w:r>
    </w:p>
    <w:p>
      <w:pPr>
        <w:pStyle w:val="ListParagraph"/>
        <w:numPr>
          <w:ilvl w:val="0"/>
          <w:numId w:val="2"/>
        </w:numPr>
        <w:spacing w:after="100"/>
        <w:ind w:start="240"/>
        <w:jc w:val="left"/>
      </w:pPr>
      <w:r>
        <w:rPr>
          <w:b/>
          <w:bCs/>
        </w:rPr>
        <w:t xml:space="preserve">Publication venue fit:</w:t>
      </w:r>
      <w:r>
        <w:t xml:space="preserve"> given the "architectural, not algorithmic" framing, this currently looks more like a systems/demo-track or short paper than a full research-track paper at a top venue — the team should decide which they're targeting and make sure the evaluation plan matches (a systems paper needs a working, deployable system and a clear engineering story; a research paper needs a sharp, falsifiable empirical hypothesis).</w:t>
      </w:r>
    </w:p>
    <w:p>
      <w:pPr>
        <w:spacing w:after="200"/>
      </w:pPr>
      <w:r>
        <w:t xml:space="preserve"> </w:t>
      </w:r>
    </w:p>
    <w:p>
      <w:pPr>
        <w:spacing w:after="120"/>
        <w:jc w:val="left"/>
      </w:pPr>
      <w:r>
        <w:rPr>
          <w:b/>
          <w:bCs/>
        </w:rPr>
        <w:t xml:space="preserve">Questions:</w:t>
      </w:r>
      <w:r>
        <w:t xml:space="preserve"> What is the single most surprising result you expect this evaluation to produce? If a vendor already ships pre-ticket deflection commercially, what does an open, published, evaluated version add?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13. Scope for Three Members</w:t>
      </w:r>
    </w:p>
    <w:p>
      <w:pPr>
        <w:spacing w:after="120"/>
        <w:jc w:val="left"/>
      </w:pPr>
      <w:r>
        <w:t xml:space="preserve">Reconstructing the actual workload implied by the objectives and architecture:</w:t>
      </w:r>
    </w:p>
    <w:p>
      <w:pPr>
        <w:spacing w:after="200"/>
      </w:pPr>
      <w:r>
        <w:t xml:space="preserve"> </w:t>
      </w:r>
    </w:p>
    <w:p>
      <w:pPr>
        <w:pStyle w:val="ListParagraph"/>
        <w:numPr>
          <w:ilvl w:val="0"/>
          <w:numId w:val="2"/>
        </w:numPr>
        <w:spacing w:after="100"/>
        <w:ind w:start="240"/>
        <w:jc w:val="left"/>
      </w:pPr>
      <w:r>
        <w:t xml:space="preserve">Agent 1: completeness/clarification LLM component </w:t>
      </w:r>
      <w:r>
        <w:rPr>
          <w:b/>
          <w:bCs/>
        </w:rPr>
        <w:t xml:space="preserve">+ a simulated-user mechanism for multi-turn dialogue evaluation</w:t>
      </w:r>
      <w:r>
        <w:t xml:space="preserve"> (non-trivial, and currently undesigned — see Section 10)</w:t>
      </w:r>
    </w:p>
    <w:p>
      <w:pPr>
        <w:pStyle w:val="ListParagraph"/>
        <w:numPr>
          <w:ilvl w:val="0"/>
          <w:numId w:val="2"/>
        </w:numPr>
        <w:spacing w:after="100"/>
        <w:ind w:start="240"/>
        <w:jc w:val="left"/>
      </w:pPr>
      <w:r>
        <w:t xml:space="preserve">Agent 2: RAG pipeline — KB/document store, embedding index, retrieval, confidence scoring</w:t>
      </w:r>
    </w:p>
    <w:p>
      <w:pPr>
        <w:pStyle w:val="ListParagraph"/>
        <w:numPr>
          <w:ilvl w:val="0"/>
          <w:numId w:val="2"/>
        </w:numPr>
        <w:spacing w:after="100"/>
        <w:ind w:start="240"/>
        <w:jc w:val="left"/>
      </w:pPr>
      <w:r>
        <w:t xml:space="preserve">Agent 3: embedding similarity search over a ticket store, threshold tuning</w:t>
      </w:r>
    </w:p>
    <w:p>
      <w:pPr>
        <w:pStyle w:val="ListParagraph"/>
        <w:numPr>
          <w:ilvl w:val="0"/>
          <w:numId w:val="2"/>
        </w:numPr>
        <w:spacing w:after="100"/>
        <w:ind w:start="240"/>
        <w:jc w:val="left"/>
      </w:pPr>
      <w:r>
        <w:t xml:space="preserve">A classifier/router (method not yet chosen)</w:t>
      </w:r>
    </w:p>
    <w:p>
      <w:pPr>
        <w:pStyle w:val="ListParagraph"/>
        <w:numPr>
          <w:ilvl w:val="0"/>
          <w:numId w:val="2"/>
        </w:numPr>
        <w:spacing w:after="100"/>
        <w:ind w:start="240"/>
        <w:jc w:val="left"/>
      </w:pPr>
      <w:r>
        <w:t xml:space="preserve">Jira Service Management integration (auth, API, dispatch logic)</w:t>
      </w:r>
    </w:p>
    <w:p>
      <w:pPr>
        <w:pStyle w:val="ListParagraph"/>
        <w:numPr>
          <w:ilvl w:val="0"/>
          <w:numId w:val="2"/>
        </w:numPr>
        <w:spacing w:after="100"/>
        <w:ind w:start="240"/>
        <w:jc w:val="left"/>
      </w:pPr>
      <w:r>
        <w:t xml:space="preserve">PostgreSQL audit logging (schema, pipeline)</w:t>
      </w:r>
    </w:p>
    <w:p>
      <w:pPr>
        <w:pStyle w:val="ListParagraph"/>
        <w:numPr>
          <w:ilvl w:val="0"/>
          <w:numId w:val="2"/>
        </w:numPr>
        <w:spacing w:after="100"/>
        <w:ind w:start="240"/>
        <w:jc w:val="left"/>
      </w:pPr>
      <w:r>
        <w:rPr>
          <w:b/>
          <w:bCs/>
        </w:rPr>
        <w:t xml:space="preserve">Synthetic dataset generation and validation</w:t>
      </w:r>
      <w:r>
        <w:t xml:space="preserve"> — likely the single largest hidden time sink, and currently entirely unscoped</w:t>
      </w:r>
    </w:p>
    <w:p>
      <w:pPr>
        <w:pStyle w:val="ListParagraph"/>
        <w:numPr>
          <w:ilvl w:val="0"/>
          <w:numId w:val="2"/>
        </w:numPr>
        <w:spacing w:after="100"/>
        <w:ind w:start="240"/>
        <w:jc w:val="left"/>
      </w:pPr>
      <w:r>
        <w:rPr>
          <w:b/>
          <w:bCs/>
        </w:rPr>
        <w:t xml:space="preserve">Ground-truth construction and annotation for four separate evaluation tasks</w:t>
      </w:r>
    </w:p>
    <w:p>
      <w:pPr>
        <w:pStyle w:val="ListParagraph"/>
        <w:numPr>
          <w:ilvl w:val="0"/>
          <w:numId w:val="2"/>
        </w:numPr>
        <w:spacing w:after="100"/>
        <w:ind w:start="240"/>
        <w:jc w:val="left"/>
      </w:pPr>
      <w:r>
        <w:t xml:space="preserve">An evaluation harness: metrics, baseline implementation, statistical testing, calibration analysis</w:t>
      </w:r>
    </w:p>
    <w:p>
      <w:pPr>
        <w:pStyle w:val="ListParagraph"/>
        <w:numPr>
          <w:ilvl w:val="0"/>
          <w:numId w:val="2"/>
        </w:numPr>
        <w:spacing w:after="100"/>
        <w:ind w:start="240"/>
        <w:jc w:val="left"/>
      </w:pPr>
      <w:r>
        <w:t xml:space="preserve">Framework/orchestration setup (not yet chosen)</w:t>
      </w:r>
    </w:p>
    <w:p>
      <w:pPr>
        <w:pStyle w:val="ListParagraph"/>
        <w:numPr>
          <w:ilvl w:val="0"/>
          <w:numId w:val="2"/>
        </w:numPr>
        <w:spacing w:after="100"/>
        <w:ind w:start="240"/>
        <w:jc w:val="left"/>
      </w:pPr>
      <w:r>
        <w:t xml:space="preserve">Paper writing for a Scopus/IEEE submission</w:t>
      </w:r>
    </w:p>
    <w:p>
      <w:pPr>
        <w:spacing w:after="200"/>
      </w:pPr>
      <w:r>
        <w:t xml:space="preserve"> </w:t>
      </w:r>
    </w:p>
    <w:p>
      <w:pPr>
        <w:spacing w:after="120"/>
        <w:jc w:val="left"/>
      </w:pPr>
      <w:r>
        <w:rPr>
          <w:b/>
          <w:bCs/>
        </w:rPr>
        <w:t xml:space="preserve">This is a substantial amount of work for three students</w:t>
      </w:r>
      <w:r>
        <w:t xml:space="preserve">, and whether it's realistic depends entirely on a timeline the deck does not provide. </w:t>
      </w:r>
      <w:r>
        <w:rPr>
          <w:b/>
          <w:bCs/>
        </w:rPr>
        <w:t xml:space="preserve">There is no Gantt chart, no milestone breakdown, and no stated division of responsibility among the three named students anywhere in the eleven slides.</w:t>
      </w:r>
      <w:r>
        <w:t xml:space="preserve"> For a first proposal review, this is a structural omission serious enough on its own to trigger a "revise and resubmit" at many institutions, independent of the technical content.</w:t>
      </w:r>
    </w:p>
    <w:p>
      <w:pPr>
        <w:spacing w:after="200"/>
      </w:pPr>
      <w:r>
        <w:t xml:space="preserve"> </w:t>
      </w:r>
    </w:p>
    <w:p>
      <w:pPr>
        <w:spacing w:after="120"/>
        <w:jc w:val="left"/>
      </w:pPr>
      <w:r>
        <w:t xml:space="preserve">It also matters whether "Project I" is a single-semester deliverable or the first half of a two-course sequence (with a "Project II" to follow) — the deck never clarifies what must be </w:t>
      </w:r>
      <w:r>
        <w:rPr>
          <w:i/>
          <w:iCs/>
        </w:rPr>
        <w:t xml:space="preserve">complete</w:t>
      </w:r>
      <w:r>
        <w:t xml:space="preserve"> by the end of this course versus what can be deferred. The panel cannot assess scope-appropriateness without this information, and neither can the team, honestly, without deciding it first.</w:t>
      </w:r>
    </w:p>
    <w:p>
      <w:pPr>
        <w:spacing w:after="200"/>
      </w:pPr>
      <w:r>
        <w:t xml:space="preserve"> </w:t>
      </w:r>
    </w:p>
    <w:p>
      <w:pPr>
        <w:spacing w:after="120"/>
        <w:jc w:val="left"/>
      </w:pPr>
      <w:r>
        <w:rPr>
          <w:b/>
          <w:bCs/>
        </w:rPr>
        <w:t xml:space="preserve">Questions:</w:t>
      </w:r>
      <w:r>
        <w:t xml:space="preserve"> What will each of the three students own? What is deliverable by the end of Project I specifically, versus deferred? If the synthetic dataset construction runs long, which objective gets cut first?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14. Practical Impact</w:t>
      </w:r>
    </w:p>
    <w:p>
      <w:pPr>
        <w:pStyle w:val="ListParagraph"/>
        <w:numPr>
          <w:ilvl w:val="0"/>
          <w:numId w:val="2"/>
        </w:numPr>
        <w:spacing w:after="100"/>
        <w:ind w:start="240"/>
        <w:jc w:val="left"/>
      </w:pPr>
      <w:r>
        <w:rPr>
          <w:b/>
          <w:bCs/>
        </w:rPr>
        <w:t xml:space="preserve">Who would use this:</w:t>
      </w:r>
      <w:r>
        <w:t xml:space="preserve"> IT service desk teams, L1 support, enterprise IT operations — a real, identifiable audience.</w:t>
      </w:r>
    </w:p>
    <w:p>
      <w:pPr>
        <w:pStyle w:val="ListParagraph"/>
        <w:numPr>
          <w:ilvl w:val="0"/>
          <w:numId w:val="2"/>
        </w:numPr>
        <w:spacing w:after="100"/>
        <w:ind w:start="240"/>
        <w:jc w:val="left"/>
      </w:pPr>
      <w:r>
        <w:rPr>
          <w:b/>
          <w:bCs/>
        </w:rPr>
        <w:t xml:space="preserve">Adoption barrier, unaddressed in the deck:</w:t>
      </w:r>
      <w:r>
        <w:t xml:space="preserve"> enterprise ITSM tooling is dominated by incumbents (ServiceNow, Zendesk, Freshservice — including Jira Service Management itself) who are actively building comparable AI copilot / virtual agent features with pre-ticket deflection. A student prototype would need a clear, demonstrated advantage over what these vendors already ship to have practical adoption potential — and that comparison doesn't appear anywhere in the deck (this is the same prior-art gap raised in Sections 3 and 12, showing up again here from the product angle).</w:t>
      </w:r>
    </w:p>
    <w:p>
      <w:pPr>
        <w:pStyle w:val="ListParagraph"/>
        <w:numPr>
          <w:ilvl w:val="0"/>
          <w:numId w:val="2"/>
        </w:numPr>
        <w:spacing w:after="100"/>
        <w:ind w:start="240"/>
        <w:jc w:val="left"/>
      </w:pPr>
      <w:r>
        <w:rPr>
          <w:b/>
          <w:bCs/>
        </w:rPr>
        <w:t xml:space="preserve">Measurable improvement:</w:t>
      </w:r>
      <w:r>
        <w:t xml:space="preserve"> none demonstrated yet, which is expected and fine at TRL 3 — but the team should still be able to say what magnitude of improvement would be considered </w:t>
      </w:r>
      <w:r>
        <w:rPr>
          <w:i/>
          <w:iCs/>
        </w:rPr>
        <w:t xml:space="preserve">meaningful</w:t>
      </w:r>
      <w:r>
        <w:t xml:space="preserve"> (is a 5% reduction in unnecessary tickets worth the added latency and complexity? What's the threshold where this becomes "worth it" for a real IT desk?).</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15. Terminology Review</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18"/>
        <w:gridCol w:w="2761"/>
        <w:gridCol w:w="2424"/>
        <w:gridCol w:w="2357"/>
      </w:tblGrid>
      <w:tr>
        <w:trPr>
          <w:tblHeader/>
        </w:trPr>
        <w:tc>
          <w:p>
            <w:pPr>
              <w:jc w:val="left"/>
            </w:pPr>
            <w:r>
              <w:rPr>
                <w:b/>
                <w:bCs/>
              </w:rPr>
              <w:t xml:space="preserve">Term</w:t>
            </w:r>
          </w:p>
        </w:tc>
        <w:tc>
          <w:p>
            <w:pPr>
              <w:jc w:val="left"/>
            </w:pPr>
            <w:r>
              <w:rPr>
                <w:b/>
                <w:bCs/>
              </w:rPr>
              <w:t xml:space="preserve">What reviewers will ask</w:t>
            </w:r>
          </w:p>
        </w:tc>
        <w:tc>
          <w:p>
            <w:pPr>
              <w:jc w:val="left"/>
            </w:pPr>
            <w:r>
              <w:rPr>
                <w:b/>
                <w:bCs/>
              </w:rPr>
              <w:t xml:space="preserve">What a correct answer needs</w:t>
            </w:r>
          </w:p>
        </w:tc>
        <w:tc>
          <w:p>
            <w:pPr>
              <w:jc w:val="left"/>
            </w:pPr>
            <w:r>
              <w:rPr>
                <w:b/>
                <w:bCs/>
              </w:rPr>
              <w:t xml:space="preserve">Issue in this deck</w:t>
            </w:r>
          </w:p>
        </w:tc>
      </w:tr>
      <w:tr>
        <w:tc>
          <w:p>
            <w:pPr>
              <w:jc w:val="left"/>
            </w:pPr>
            <w:r>
              <w:rPr>
                <w:b/>
                <w:bCs/>
              </w:rPr>
              <w:t xml:space="preserve">Agent</w:t>
            </w:r>
          </w:p>
        </w:tc>
        <w:tc>
          <w:p>
            <w:pPr>
              <w:jc w:val="left"/>
            </w:pPr>
            <w:r>
              <w:t xml:space="preserve">What is autonomous about it?</w:t>
            </w:r>
          </w:p>
        </w:tc>
        <w:tc>
          <w:p>
            <w:pPr>
              <w:jc w:val="left"/>
            </w:pPr>
            <w:r>
              <w:t xml:space="preserve">A component that makes a context-dependent decision, not just produces a score</w:t>
            </w:r>
          </w:p>
        </w:tc>
        <w:tc>
          <w:p>
            <w:pPr>
              <w:jc w:val="left"/>
            </w:pPr>
            <w:r>
              <w:t xml:space="preserve">Likely a scoring function + branch — see Section 6</w:t>
            </w:r>
          </w:p>
        </w:tc>
      </w:tr>
      <w:tr>
        <w:tc>
          <w:p>
            <w:pPr>
              <w:jc w:val="left"/>
            </w:pPr>
            <w:r>
              <w:rPr>
                <w:b/>
                <w:bCs/>
              </w:rPr>
              <w:t xml:space="preserve">Multi-Agent</w:t>
            </w:r>
          </w:p>
        </w:tc>
        <w:tc>
          <w:p>
            <w:pPr>
              <w:jc w:val="left"/>
            </w:pPr>
            <w:r>
              <w:t xml:space="preserve">How is this different from a pipeline of function calls?</w:t>
            </w:r>
          </w:p>
        </w:tc>
        <w:tc>
          <w:p>
            <w:pPr>
              <w:jc w:val="left"/>
            </w:pPr>
            <w:r>
              <w:t xml:space="preserve">Independent, possibly parallel or reordering, decision-makers</w:t>
            </w:r>
          </w:p>
        </w:tc>
        <w:tc>
          <w:p>
            <w:pPr>
              <w:jc w:val="left"/>
            </w:pPr>
            <w:r>
              <w:t xml:space="preserve">Fixed sequential order; no evidence of independence</w:t>
            </w:r>
          </w:p>
        </w:tc>
      </w:tr>
      <w:tr>
        <w:tc>
          <w:p>
            <w:pPr>
              <w:jc w:val="left"/>
            </w:pPr>
            <w:r>
              <w:rPr>
                <w:b/>
                <w:bCs/>
              </w:rPr>
              <w:t xml:space="preserve">Confidence</w:t>
            </w:r>
          </w:p>
        </w:tc>
        <w:tc>
          <w:p>
            <w:pPr>
              <w:jc w:val="left"/>
            </w:pPr>
            <w:r>
              <w:t xml:space="preserve">How is it computed — self-reported, logprob, retrieval score?</w:t>
            </w:r>
          </w:p>
        </w:tc>
        <w:tc>
          <w:p>
            <w:pPr>
              <w:jc w:val="left"/>
            </w:pPr>
            <w:r>
              <w:t xml:space="preserve">A named, specific computation per gate</w:t>
            </w:r>
          </w:p>
        </w:tc>
        <w:tc>
          <w:p>
            <w:pPr>
              <w:jc w:val="left"/>
            </w:pPr>
            <w:r>
              <w:t xml:space="preserve">Never defined anywhere in the deck's text</w:t>
            </w:r>
          </w:p>
        </w:tc>
      </w:tr>
      <w:tr>
        <w:tc>
          <w:p>
            <w:pPr>
              <w:jc w:val="left"/>
            </w:pPr>
            <w:r>
              <w:rPr>
                <w:b/>
                <w:bCs/>
              </w:rPr>
              <w:t xml:space="preserve">Gate</w:t>
            </w:r>
          </w:p>
        </w:tc>
        <w:tc>
          <w:p>
            <w:pPr>
              <w:jc w:val="left"/>
            </w:pPr>
            <w:r>
              <w:t xml:space="preserve">Deterministic or LLM-judged?</w:t>
            </w:r>
          </w:p>
        </w:tc>
        <w:tc>
          <w:p>
            <w:pPr>
              <w:jc w:val="left"/>
            </w:pPr>
            <w:r>
              <w:t xml:space="preserve">A precise decision rule with a stated threshold</w:t>
            </w:r>
          </w:p>
        </w:tc>
        <w:tc>
          <w:p>
            <w:pPr>
              <w:jc w:val="left"/>
            </w:pPr>
            <w:r>
              <w:t xml:space="preserve">Implied deterministic (unstated); threshold values never given</w:t>
            </w:r>
          </w:p>
        </w:tc>
      </w:tr>
      <w:tr>
        <w:tc>
          <w:p>
            <w:pPr>
              <w:jc w:val="left"/>
            </w:pPr>
            <w:r>
              <w:rPr>
                <w:b/>
                <w:bCs/>
              </w:rPr>
              <w:t xml:space="preserve">Orchestration</w:t>
            </w:r>
          </w:p>
        </w:tc>
        <w:tc>
          <w:p>
            <w:pPr>
              <w:jc w:val="left"/>
            </w:pPr>
            <w:r>
              <w:t xml:space="preserve">What is being dynamically coordinated?</w:t>
            </w:r>
          </w:p>
        </w:tc>
        <w:tc>
          <w:p>
            <w:pPr>
              <w:jc w:val="left"/>
            </w:pPr>
            <w:r>
              <w:t xml:space="preserve">Runtime decisions about sequence/delegation</w:t>
            </w:r>
          </w:p>
        </w:tc>
        <w:tc>
          <w:p>
            <w:pPr>
              <w:jc w:val="left"/>
            </w:pPr>
            <w:r>
              <w:t xml:space="preserve">Architecture shown is static/fixed, not dynamic</w:t>
            </w:r>
          </w:p>
        </w:tc>
      </w:tr>
      <w:tr>
        <w:tc>
          <w:p>
            <w:pPr>
              <w:jc w:val="left"/>
            </w:pPr>
            <w:r>
              <w:rPr>
                <w:b/>
                <w:bCs/>
              </w:rPr>
              <w:t xml:space="preserve">Deflection</w:t>
            </w:r>
          </w:p>
        </w:tc>
        <w:tc>
          <w:p>
            <w:pPr>
              <w:jc w:val="left"/>
            </w:pPr>
            <w:r>
              <w:t xml:space="preserve">Deflection of what, based on what evidence?</w:t>
            </w:r>
          </w:p>
        </w:tc>
        <w:tc>
          <w:p>
            <w:pPr>
              <w:jc w:val="left"/>
            </w:pPr>
            <w:r>
              <w:t xml:space="preserve">A retrieval confidence + resolution mechanism</w:t>
            </w:r>
          </w:p>
        </w:tc>
        <w:tc>
          <w:p>
            <w:pPr>
              <w:jc w:val="left"/>
            </w:pPr>
            <w:r>
              <w:t xml:space="preserve">Reasonably clear from the diagram, undefined in prose</w:t>
            </w:r>
          </w:p>
        </w:tc>
      </w:tr>
      <w:tr>
        <w:tc>
          <w:p>
            <w:pPr>
              <w:jc w:val="left"/>
            </w:pPr>
            <w:r>
              <w:rPr>
                <w:b/>
                <w:bCs/>
              </w:rPr>
              <w:t xml:space="preserve">Correlation</w:t>
            </w:r>
            <w:r>
              <w:t xml:space="preserve"> (= duplicate detection)</w:t>
            </w:r>
          </w:p>
        </w:tc>
        <w:tc>
          <w:p>
            <w:pPr>
              <w:jc w:val="left"/>
            </w:pPr>
            <w:r>
              <w:t xml:space="preserve">Correlation between what signals?</w:t>
            </w:r>
          </w:p>
        </w:tc>
        <w:tc>
          <w:p>
            <w:pPr>
              <w:jc w:val="left"/>
            </w:pPr>
            <w:r>
              <w:t xml:space="preserve">Embedding similarity method + threshold</w:t>
            </w:r>
          </w:p>
        </w:tc>
        <w:tc>
          <w:p>
            <w:pPr>
              <w:jc w:val="left"/>
            </w:pPr>
            <w:r>
              <w:t xml:space="preserve">Term is non-obvious without context; undefined in text</w:t>
            </w:r>
          </w:p>
        </w:tc>
      </w:tr>
      <w:tr>
        <w:tc>
          <w:p>
            <w:pPr>
              <w:jc w:val="left"/>
            </w:pPr>
            <w:r>
              <w:rPr>
                <w:b/>
                <w:bCs/>
              </w:rPr>
              <w:t xml:space="preserve">Escalation</w:t>
            </w:r>
          </w:p>
        </w:tc>
        <w:tc>
          <w:p>
            <w:pPr>
              <w:jc w:val="left"/>
            </w:pPr>
            <w:r>
              <w:t xml:space="preserve">What happens to an escalated case — different priority, routing?</w:t>
            </w:r>
          </w:p>
        </w:tc>
        <w:tc>
          <w:p>
            <w:pPr>
              <w:jc w:val="left"/>
            </w:pPr>
            <w:r>
              <w:t xml:space="preserve">A defined downstream path</w:t>
            </w:r>
          </w:p>
        </w:tc>
        <w:tc>
          <w:p>
            <w:pPr>
              <w:jc w:val="left"/>
            </w:pPr>
            <w:r>
              <w:t xml:space="preserve">Shown as an endpoint on the diagram with no detail</w:t>
            </w:r>
          </w:p>
        </w:tc>
      </w:tr>
      <w:tr>
        <w:tc>
          <w:p>
            <w:pPr>
              <w:jc w:val="left"/>
            </w:pPr>
            <w:r>
              <w:rPr>
                <w:b/>
                <w:bCs/>
              </w:rPr>
              <w:t xml:space="preserve">Calibration</w:t>
            </w:r>
          </w:p>
        </w:tc>
        <w:tc>
          <w:p>
            <w:pPr>
              <w:jc w:val="left"/>
            </w:pPr>
            <w:r>
              <w:t xml:space="preserve">Which calibration metric?</w:t>
            </w:r>
          </w:p>
        </w:tc>
        <w:tc>
          <w:p>
            <w:pPr>
              <w:jc w:val="left"/>
            </w:pPr>
            <w:r>
              <w:t xml:space="preserve">ECE, Brier score, or reliability diagram, named explicitly</w:t>
            </w:r>
          </w:p>
        </w:tc>
        <w:tc>
          <w:p>
            <w:pPr>
              <w:jc w:val="left"/>
            </w:pPr>
            <w:r>
              <w:t xml:space="preserve">Named as a metric in Objective 5, method never specified</w:t>
            </w:r>
          </w:p>
        </w:tc>
      </w:tr>
      <w:tr>
        <w:tc>
          <w:p>
            <w:pPr>
              <w:jc w:val="left"/>
            </w:pPr>
            <w:r>
              <w:rPr>
                <w:b/>
                <w:bCs/>
              </w:rPr>
              <w:t xml:space="preserve">Routing</w:t>
            </w:r>
          </w:p>
        </w:tc>
        <w:tc>
          <w:p>
            <w:pPr>
              <w:jc w:val="left"/>
            </w:pPr>
            <w:r>
              <w:t xml:space="preserve">Rule-based, classifier, or LLM-prompted?</w:t>
            </w:r>
          </w:p>
        </w:tc>
        <w:tc>
          <w:p>
            <w:pPr>
              <w:jc w:val="left"/>
            </w:pPr>
            <w:r>
              <w:t xml:space="preserve">A named method</w:t>
            </w:r>
          </w:p>
        </w:tc>
        <w:tc>
          <w:p>
            <w:pPr>
              <w:jc w:val="left"/>
            </w:pPr>
            <w:r>
              <w:t xml:space="preserve">Left as "existing methods," unspecified</w:t>
            </w:r>
          </w:p>
        </w:tc>
      </w:tr>
      <w:tr>
        <w:tc>
          <w:p>
            <w:pPr>
              <w:jc w:val="left"/>
            </w:pPr>
            <w:r>
              <w:rPr>
                <w:b/>
                <w:bCs/>
              </w:rPr>
              <w:t xml:space="preserve">RAG</w:t>
            </w:r>
            <w:r>
              <w:t xml:space="preserve"> (implied by "Knowledge Deflection")</w:t>
            </w:r>
          </w:p>
        </w:tc>
        <w:tc>
          <w:p>
            <w:pPr>
              <w:jc w:val="left"/>
            </w:pPr>
            <w:r>
              <w:t xml:space="preserve">What retriever, what index, what KB source?</w:t>
            </w:r>
          </w:p>
        </w:tc>
        <w:tc>
          <w:p>
            <w:pPr>
              <w:jc w:val="left"/>
            </w:pPr>
            <w:r>
              <w:t xml:space="preserve">Named retrieval architecture</w:t>
            </w:r>
          </w:p>
        </w:tc>
        <w:tc>
          <w:p>
            <w:pPr>
              <w:jc w:val="left"/>
            </w:pPr>
            <w:r>
              <w:t xml:space="preserve">Never named explicitly, only implied</w:t>
            </w:r>
          </w:p>
        </w:tc>
      </w:tr>
      <w:tr>
        <w:tc>
          <w:p>
            <w:pPr>
              <w:jc w:val="left"/>
            </w:pPr>
            <w:r>
              <w:rPr>
                <w:b/>
                <w:bCs/>
              </w:rPr>
              <w:t xml:space="preserve">TRL 3</w:t>
            </w:r>
          </w:p>
        </w:tc>
        <w:tc>
          <w:p>
            <w:pPr>
              <w:jc w:val="left"/>
            </w:pPr>
            <w:r>
              <w:t xml:space="preserve">What was "validated at small scale" — actual pilot data or intent?</w:t>
            </w:r>
          </w:p>
        </w:tc>
        <w:tc>
          <w:p>
            <w:pPr>
              <w:jc w:val="left"/>
            </w:pPr>
            <w:r>
              <w:t xml:space="preserve">A concrete small-scale result, even preliminary</w:t>
            </w:r>
          </w:p>
        </w:tc>
        <w:tc>
          <w:p>
            <w:pPr>
              <w:jc w:val="left"/>
            </w:pPr>
            <w:r>
              <w:t xml:space="preserve">Appropriately modest claim, but no evidence yet exists to back even TRL 3</w:t>
            </w:r>
          </w:p>
        </w:tc>
      </w:tr>
      <w:tr>
        <w:tc>
          <w:p>
            <w:pPr>
              <w:jc w:val="left"/>
            </w:pPr>
            <w:r>
              <w:rPr>
                <w:b/>
                <w:bCs/>
              </w:rPr>
              <w:t xml:space="preserve">SDG 9</w:t>
            </w:r>
          </w:p>
        </w:tc>
        <w:tc>
          <w:p>
            <w:pPr>
              <w:jc w:val="left"/>
            </w:pPr>
            <w:r>
              <w:t xml:space="preserve">How does this specifically advance industry/infrastructure innovation, beyond being a CS systems project?</w:t>
            </w:r>
          </w:p>
        </w:tc>
        <w:tc>
          <w:p>
            <w:pPr>
              <w:jc w:val="left"/>
            </w:pPr>
            <w:r>
              <w:t xml:space="preserve">A specific, non-generic link</w:t>
            </w:r>
          </w:p>
        </w:tc>
        <w:tc>
          <w:p>
            <w:pPr>
              <w:jc w:val="left"/>
            </w:pPr>
            <w:r>
              <w:t xml:space="preserve">Generic boilerplate mapping, as most CS capstones can claim this</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16. Slide-by-Slide Scrutiny</w:t>
      </w:r>
    </w:p>
    <w:p>
      <w:pPr>
        <w:spacing w:after="120"/>
        <w:jc w:val="left"/>
      </w:pPr>
      <w:r>
        <w:rPr>
          <w:b/>
          <w:bCs/>
        </w:rPr>
        <w:t xml:space="preserve">Slide 1 — Title:</w:t>
      </w:r>
      <w:r>
        <w:t xml:space="preserve"> Standard cover slide, no issues. Subtitle is dense (13 words) but functions acceptably as a descriptive subtitle rather than the primary title.</w:t>
      </w:r>
    </w:p>
    <w:p>
      <w:pPr>
        <w:spacing w:after="200"/>
      </w:pPr>
      <w:r>
        <w:t xml:space="preserve"> </w:t>
      </w:r>
    </w:p>
    <w:p>
      <w:pPr>
        <w:spacing w:after="120"/>
        <w:jc w:val="left"/>
      </w:pPr>
      <w:r>
        <w:rPr>
          <w:b/>
          <w:bCs/>
        </w:rPr>
        <w:t xml:space="preserve">Slide 2 — Introduction:</w:t>
      </w:r>
      <w:r>
        <w:t xml:space="preserve"> Dense, unbroken paragraph with no bullets or visual — a wall of text is a liability in an oral defense (the panel reads ahead of the speaker). Content-level issues: </w:t>
      </w:r>
      <w:r>
        <w:rPr>
          <w:i/>
          <w:iCs/>
        </w:rPr>
        <w:t xml:space="preserve">"their accuracy drops on incomplete or ambiguous text"</w:t>
      </w:r>
      <w:r>
        <w:t xml:space="preserve"> is stated as fact with no citation, even though it's plausible and generically supported elsewhere in the deck's own literature review — attach a specific citation here (Zangari et al. would fit). </w:t>
      </w:r>
      <w:r>
        <w:rPr>
          <w:i/>
          <w:iCs/>
        </w:rPr>
        <w:t xml:space="preserve">"Many tickets could be avoided entirely if the answer already existed in documentation or someone had already reported the same issue"</w:t>
      </w:r>
      <w:r>
        <w:t xml:space="preserve"> — plausible but unquantified; this is exactly the kind of claim Section 3 flags as needing a number.</w:t>
      </w:r>
      <w:r>
        <w:br/>
      </w:r>
      <w:r>
        <w:rPr>
          <w:i/>
          <w:iCs/>
        </w:rPr>
        <w:t xml:space="preserve">Suggested rewrite direction:</w:t>
      </w:r>
      <w:r>
        <w:t xml:space="preserve"> break into 3–4 bullets (what a ticket is → why the current process only starts after creation → why vagueness hurts both humans and ML → why some tickets are avoidable), and consider a simple before/after visual instead of prose.</w:t>
      </w:r>
    </w:p>
    <w:p>
      <w:pPr>
        <w:spacing w:after="200"/>
      </w:pPr>
      <w:r>
        <w:t xml:space="preserve"> </w:t>
      </w:r>
    </w:p>
    <w:p>
      <w:pPr>
        <w:spacing w:after="120"/>
        <w:jc w:val="left"/>
      </w:pPr>
      <w:r>
        <w:rPr>
          <w:b/>
          <w:bCs/>
        </w:rPr>
        <w:t xml:space="preserve">Slide 3 — Aim:</w:t>
      </w:r>
      <w:r>
        <w:t xml:space="preserve"> Clear, appropriately scoped, no technical errors. Still a dense paragraph; would benefit from the same treatment as Slide 2 (a simple visual contrasting "today: create → then triage" vs. "TRO: check → then maybe create" would make the positioning instantly legible without reading text).</w:t>
      </w:r>
    </w:p>
    <w:p>
      <w:pPr>
        <w:spacing w:after="200"/>
      </w:pPr>
      <w:r>
        <w:t xml:space="preserve"> </w:t>
      </w:r>
    </w:p>
    <w:p>
      <w:pPr>
        <w:spacing w:after="120"/>
        <w:jc w:val="left"/>
      </w:pPr>
      <w:r>
        <w:rPr>
          <w:b/>
          <w:bCs/>
        </w:rPr>
        <w:t xml:space="preserve">Slide 4 — Abstract:</w:t>
      </w:r>
      <w:r>
        <w:t xml:space="preserve"> Strong content (see Section 2), but four dense paragraphs is a lot for one slide in a spoken defense — treat it as a script to summarize aloud in the team's own words, not to be read verbatim from the slide.</w:t>
      </w:r>
    </w:p>
    <w:p>
      <w:pPr>
        <w:spacing w:after="200"/>
      </w:pPr>
      <w:r>
        <w:t xml:space="preserve"> </w:t>
      </w:r>
    </w:p>
    <w:p>
      <w:pPr>
        <w:spacing w:after="120"/>
        <w:jc w:val="left"/>
      </w:pPr>
      <w:r>
        <w:rPr>
          <w:b/>
          <w:bCs/>
        </w:rPr>
        <w:t xml:space="preserve">Slides 5–6 — Literature Review:</w:t>
      </w:r>
      <w:r>
        <w:t xml:space="preserve"> The deck's strongest content (see Section 4), but visually risky: five-column, five-to-six-row tables with page-cited quotes are likely to render as small, hard-to-read text from the back of a review room. Consider trimming displayed columns to Objective / key Finding / one-line Pro-Con, and moving full Methodology detail to a verbal explanation or backup slide. </w:t>
      </w:r>
      <w:r>
        <w:rPr>
          <w:b/>
          <w:bCs/>
        </w:rPr>
        <w:t xml:space="preserve">A concrete inconsistency:</w:t>
      </w:r>
      <w:r>
        <w:t xml:space="preserve"> the extracted text from these two slides shows two different footer dates ("26-07-2026" and "19-07-2026") appearing together, while every other slide shows only one — this points to a leftover/duplicated footer text box from editing and should be cleaned up before presenting; small, but the kind of thing a detail-oriented panelist notices and mentally files as "did they proofread this."</w:t>
      </w:r>
      <w:r>
        <w:br/>
      </w:r>
      <w:r>
        <w:t xml:space="preserve">Content-level ask: the table findings and the Research Gaps slide (7) are never explicitly cross-referenced — add a one-line mapping (e.g., "Gap 1 ← [6], [7]") so the panel doesn't have to infer the connection themselves.</w:t>
      </w:r>
    </w:p>
    <w:p>
      <w:pPr>
        <w:spacing w:after="200"/>
      </w:pPr>
      <w:r>
        <w:t xml:space="preserve"> </w:t>
      </w:r>
    </w:p>
    <w:p>
      <w:pPr>
        <w:spacing w:after="120"/>
        <w:jc w:val="left"/>
      </w:pPr>
      <w:r>
        <w:rPr>
          <w:b/>
          <w:bCs/>
        </w:rPr>
        <w:t xml:space="preserve">Slide 7 — Research Gaps:</w:t>
      </w:r>
      <w:r>
        <w:t xml:space="preserve"> Clear, numbered, readable. But structurally, Gaps 1, 3, and 4 are essentially one macro-gap ("nothing intervenes before ticket creation") restated once per subsystem (clarification / KB / duplication), and Gap 2 ("LLMs under-ask clarifying questions") is a different category entirely — a </w:t>
      </w:r>
      <w:r>
        <w:rPr>
          <w:i/>
          <w:iCs/>
        </w:rPr>
        <w:t xml:space="preserve">behavioral finding that motivates a design choice</w:t>
      </w:r>
      <w:r>
        <w:t xml:space="preserve"> (the turn cap), not itself an unaddressed research gap TRO closes. Recommend restructuring as: one overarching gap statement, three specific manifestations, and Gap 2 relabeled explicitly as a "design motivation" rather than a fifth gap.</w:t>
      </w:r>
    </w:p>
    <w:p>
      <w:pPr>
        <w:spacing w:after="200"/>
      </w:pPr>
      <w:r>
        <w:t xml:space="preserve"> </w:t>
      </w:r>
    </w:p>
    <w:p>
      <w:pPr>
        <w:spacing w:after="120"/>
        <w:jc w:val="left"/>
      </w:pPr>
      <w:r>
        <w:rPr>
          <w:b/>
          <w:bCs/>
        </w:rPr>
        <w:t xml:space="preserve">Slide 8 — Objectives:</w:t>
      </w:r>
      <w:r>
        <w:t xml:space="preserve"> Good structure, and the SDG/TRL/Outcome framing shows the team took institutional requirements seriously rather than as an afterthought. As covered in Section 5, Objective 4 (Jira/PostgreSQL) should be visually or explicitly separated from the four research-facing objectives so the panel doesn't conflate systems integration with research contribution.</w:t>
      </w:r>
    </w:p>
    <w:p>
      <w:pPr>
        <w:spacing w:after="200"/>
      </w:pPr>
      <w:r>
        <w:t xml:space="preserve"> </w:t>
      </w:r>
    </w:p>
    <w:p>
      <w:pPr>
        <w:spacing w:after="120"/>
        <w:jc w:val="left"/>
      </w:pPr>
      <w:r>
        <w:rPr>
          <w:b/>
          <w:bCs/>
        </w:rPr>
        <w:t xml:space="preserve">Slide 9 — Architecture:</w:t>
      </w:r>
      <w:r>
        <w:t xml:space="preserve"> The only diagram in the deck, and it is carrying the entire architectural explanation with zero supporting prose anywhere in the file (confirmed: no speaker notes exist on any slide, including this one). This is the highest-leverage slide in the whole review — see Section 8 for exactly what needs a rehearsed verbal answer.</w:t>
      </w:r>
    </w:p>
    <w:p>
      <w:pPr>
        <w:spacing w:after="200"/>
      </w:pPr>
      <w:r>
        <w:t xml:space="preserve"> </w:t>
      </w:r>
    </w:p>
    <w:p>
      <w:pPr>
        <w:spacing w:after="120"/>
        <w:jc w:val="left"/>
      </w:pPr>
      <w:r>
        <w:rPr>
          <w:b/>
          <w:bCs/>
        </w:rPr>
        <w:t xml:space="preserve">Slides 10–11 — References:</w:t>
      </w:r>
      <w:r>
        <w:t xml:space="preserve"> Standard, reasonably consistent IEEE-style formatting. As noted in Section 4, be ready to speak to all sixteen references, not just the eleven discussed in the literature review tables — a panel will ask about any reference on the slide, discussed or not.</w:t>
      </w:r>
    </w:p>
    <w:p>
      <w:pPr>
        <w:spacing w:after="200"/>
      </w:pPr>
      <w:r>
        <w:t xml:space="preserve"> </w:t>
      </w:r>
    </w:p>
    <w:p>
      <w:pPr>
        <w:spacing w:after="120"/>
        <w:jc w:val="left"/>
      </w:pPr>
      <w:r>
        <w:rPr>
          <w:b/>
          <w:bCs/>
        </w:rPr>
        <w:t xml:space="preserve">Overall deck-level observation:</w:t>
      </w:r>
      <w:r>
        <w:t xml:space="preserve"> ten of eleven content slides are pure text or tables; only one slide has any visual. For an academic review panel this is acceptable (density is often preferred over polish), but a single lightweight diagram on the Introduction or Aim slide — showing the "before vs. after" pipeline position — would make the core contribution legible in five seconds instead of requiring the panel to read two paragraphs first.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17. Simulated Viva</w:t>
      </w:r>
    </w:p>
    <w:p>
      <w:pPr>
        <w:pStyle w:val="Heading3"/>
        <w:spacing w:after="200"/>
        <w:jc w:val="left"/>
      </w:pPr>
      <w:r>
        <w:t xml:space="preserve">Technical (20)</w:t>
      </w:r>
    </w:p>
    <w:p>
      <w:pPr>
        <w:spacing w:after="100"/>
        <w:ind w:start="20"/>
        <w:jc w:val="left"/>
      </w:pPr>
      <w:r>
        <w:t xml:space="preserve">1. </w:t>
      </w:r>
      <w:r>
        <w:t xml:space="preserve">How exactly is confidence computed at each of the three gates — LLM self-reported, logprob-derived, embedding similarity, or ensemble vote?</w:t>
      </w:r>
    </w:p>
    <w:p>
      <w:pPr>
        <w:spacing w:after="100"/>
        <w:ind w:start="20"/>
        <w:jc w:val="left"/>
      </w:pPr>
      <w:r>
        <w:t xml:space="preserve">2. </w:t>
      </w:r>
      <w:r>
        <w:t xml:space="preserve">What confidence metric is used specifically for Gate 1 (Completeness), given that's a semantic judgment rather than a retrieval score?</w:t>
      </w:r>
    </w:p>
    <w:p>
      <w:pPr>
        <w:spacing w:after="100"/>
        <w:ind w:start="20"/>
        <w:jc w:val="left"/>
      </w:pPr>
      <w:r>
        <w:t xml:space="preserve">3. </w:t>
      </w:r>
      <w:r>
        <w:t xml:space="preserve">What threshold values are used per gate, and how were they chosen?</w:t>
      </w:r>
    </w:p>
    <w:p>
      <w:pPr>
        <w:spacing w:after="100"/>
        <w:ind w:start="20"/>
        <w:jc w:val="left"/>
      </w:pPr>
      <w:r>
        <w:t xml:space="preserve">4. </w:t>
      </w:r>
      <w:r>
        <w:t xml:space="preserve">Have you run a threshold sensitivity analysis — how does precision/recall shift as thresholds move ±0.05–0.1?</w:t>
      </w:r>
    </w:p>
    <w:p>
      <w:pPr>
        <w:spacing w:after="100"/>
        <w:ind w:start="20"/>
        <w:jc w:val="left"/>
      </w:pPr>
      <w:r>
        <w:t xml:space="preserve">5. </w:t>
      </w:r>
      <w:r>
        <w:t xml:space="preserve">Which LLM(s) will you use per agent — same model throughout, or different models per task?</w:t>
      </w:r>
    </w:p>
    <w:p>
      <w:pPr>
        <w:spacing w:after="100"/>
        <w:ind w:start="20"/>
        <w:jc w:val="left"/>
      </w:pPr>
      <w:r>
        <w:t xml:space="preserve">6. </w:t>
      </w:r>
      <w:r>
        <w:t xml:space="preserve">What is the expected end-to-end latency per message, given up to three sequential LLM calls?</w:t>
      </w:r>
    </w:p>
    <w:p>
      <w:pPr>
        <w:spacing w:after="100"/>
        <w:ind w:start="20"/>
        <w:jc w:val="left"/>
      </w:pPr>
      <w:r>
        <w:t xml:space="preserve">7. </w:t>
      </w:r>
      <w:r>
        <w:t xml:space="preserve">What determines the clarification turn cap — empirical tuning, prior work, or an arbitrary choice?</w:t>
      </w:r>
    </w:p>
    <w:p>
      <w:pPr>
        <w:spacing w:after="100"/>
        <w:ind w:start="20"/>
        <w:jc w:val="left"/>
      </w:pPr>
      <w:r>
        <w:t xml:space="preserve">8. </w:t>
      </w:r>
      <w:r>
        <w:t xml:space="preserve">Who or what answers clarifying questions during evaluation, given synthetic data and no live users?</w:t>
      </w:r>
    </w:p>
    <w:p>
      <w:pPr>
        <w:spacing w:after="100"/>
        <w:ind w:start="20"/>
        <w:jc w:val="left"/>
      </w:pPr>
      <w:r>
        <w:t xml:space="preserve">9. </w:t>
      </w:r>
      <w:r>
        <w:t xml:space="preserve">What retrieval method powers Knowledge Deflection — dense embeddings, BM25, hybrid?</w:t>
      </w:r>
    </w:p>
    <w:p>
      <w:pPr>
        <w:spacing w:after="100"/>
        <w:ind w:start="20"/>
        <w:jc w:val="left"/>
      </w:pPr>
      <w:r>
        <w:t xml:space="preserve">10. </w:t>
      </w:r>
      <w:r>
        <w:t xml:space="preserve">How is the knowledge base itself constructed — real documentation, synthetic FAQs, an existing public KB?</w:t>
      </w:r>
    </w:p>
    <w:p>
      <w:pPr>
        <w:spacing w:after="100"/>
        <w:ind w:start="20"/>
        <w:jc w:val="left"/>
      </w:pPr>
      <w:r>
        <w:t xml:space="preserve">11. </w:t>
      </w:r>
      <w:r>
        <w:t xml:space="preserve">What embedding model/similarity metric powers duplicate detection, and how does it compare to TickIt's cited θ=0.88 threshold?</w:t>
      </w:r>
    </w:p>
    <w:p>
      <w:pPr>
        <w:spacing w:after="100"/>
        <w:ind w:start="20"/>
        <w:jc w:val="left"/>
      </w:pPr>
      <w:r>
        <w:t xml:space="preserve">12. </w:t>
      </w:r>
      <w:r>
        <w:t xml:space="preserve">What happens if a gate is confident but wrong — e.g., a high-confidence KB deflection that's actually incorrect?</w:t>
      </w:r>
    </w:p>
    <w:p>
      <w:pPr>
        <w:spacing w:after="100"/>
        <w:ind w:start="20"/>
        <w:jc w:val="left"/>
      </w:pPr>
      <w:r>
        <w:t xml:space="preserve">13. </w:t>
      </w:r>
      <w:r>
        <w:t xml:space="preserve">Is Classification &amp; Routing a trained classifier, a prompted LLM, or a rules engine — which "existing method," specifically?</w:t>
      </w:r>
    </w:p>
    <w:p>
      <w:pPr>
        <w:spacing w:after="100"/>
        <w:ind w:start="20"/>
        <w:jc w:val="left"/>
      </w:pPr>
      <w:r>
        <w:t xml:space="preserve">14. </w:t>
      </w:r>
      <w:r>
        <w:t xml:space="preserve">What calibration methodology backs the "confidence calibration" metric in Objective 5?</w:t>
      </w:r>
    </w:p>
    <w:p>
      <w:pPr>
        <w:spacing w:after="100"/>
        <w:ind w:start="20"/>
        <w:jc w:val="left"/>
      </w:pPr>
      <w:r>
        <w:t xml:space="preserve">15. </w:t>
      </w:r>
      <w:r>
        <w:t xml:space="preserve">Is audit-log data used for anything beyond storage — retraining, threshold recalibration?</w:t>
      </w:r>
    </w:p>
    <w:p>
      <w:pPr>
        <w:spacing w:after="100"/>
        <w:ind w:start="20"/>
        <w:jc w:val="left"/>
      </w:pPr>
      <w:r>
        <w:t xml:space="preserve">16. </w:t>
      </w:r>
      <w:r>
        <w:t xml:space="preserve">How is the "plain-language reason" generated, and how will you verify it's faithful rather than just plausible-sounding?</w:t>
      </w:r>
    </w:p>
    <w:p>
      <w:pPr>
        <w:spacing w:after="100"/>
        <w:ind w:start="20"/>
        <w:jc w:val="left"/>
      </w:pPr>
      <w:r>
        <w:t xml:space="preserve">17. </w:t>
      </w:r>
      <w:r>
        <w:t xml:space="preserve">What's the error-handling design if an LLM call fails, times out, or returns malformed output?</w:t>
      </w:r>
    </w:p>
    <w:p>
      <w:pPr>
        <w:spacing w:after="100"/>
        <w:ind w:start="20"/>
        <w:jc w:val="left"/>
      </w:pPr>
      <w:r>
        <w:t xml:space="preserve">18. </w:t>
      </w:r>
      <w:r>
        <w:t xml:space="preserve">Is anything stateful across a user's multiple messages, or is each processed independently?</w:t>
      </w:r>
    </w:p>
    <w:p>
      <w:pPr>
        <w:spacing w:after="100"/>
        <w:ind w:start="20"/>
        <w:jc w:val="left"/>
      </w:pPr>
      <w:r>
        <w:t xml:space="preserve">19. </w:t>
      </w:r>
      <w:r>
        <w:t xml:space="preserve">How will you handle adversarial or injected input at the intake stage, given this is free-text from users?</w:t>
      </w:r>
    </w:p>
    <w:p>
      <w:pPr>
        <w:spacing w:after="100"/>
        <w:ind w:start="20"/>
        <w:jc w:val="left"/>
      </w:pPr>
      <w:r>
        <w:t xml:space="preserve">20. </w:t>
      </w:r>
      <w:r>
        <w:t xml:space="preserve">What is your reproducibility plan — will prompts, thresholds, and model versions be version-controlled and reported?</w:t>
      </w:r>
    </w:p>
    <w:p>
      <w:pPr>
        <w:spacing w:after="200"/>
      </w:pPr>
      <w:r>
        <w:t xml:space="preserve"> </w:t>
      </w:r>
    </w:p>
    <w:p>
      <w:pPr>
        <w:pStyle w:val="Heading3"/>
        <w:spacing w:after="200"/>
        <w:jc w:val="left"/>
      </w:pPr>
      <w:r>
        <w:t xml:space="preserve">Research Methodology (15)</w:t>
      </w:r>
    </w:p>
    <w:p>
      <w:pPr>
        <w:spacing w:after="100"/>
        <w:ind w:start="20"/>
        <w:jc w:val="left"/>
      </w:pPr>
      <w:r>
        <w:t xml:space="preserve">1. </w:t>
      </w:r>
      <w:r>
        <w:t xml:space="preserve">What was the literature search methodology — databases, search terms, date range, papers screened before narrowing to sixteen?</w:t>
      </w:r>
    </w:p>
    <w:p>
      <w:pPr>
        <w:spacing w:after="100"/>
        <w:ind w:start="20"/>
        <w:jc w:val="left"/>
      </w:pPr>
      <w:r>
        <w:t xml:space="preserve">2. </w:t>
      </w:r>
      <w:r>
        <w:t xml:space="preserve">Why are five of sixteen references never discussed in the review tables?</w:t>
      </w:r>
    </w:p>
    <w:p>
      <w:pPr>
        <w:spacing w:after="100"/>
        <w:ind w:start="20"/>
        <w:jc w:val="left"/>
      </w:pPr>
      <w:r>
        <w:t xml:space="preserve">3. </w:t>
      </w:r>
      <w:r>
        <w:t xml:space="preserve">How do you justify treating "little published academic work" as evidence of a genuine gap rather than evidence the problem is solved commercially and unpublished?</w:t>
      </w:r>
    </w:p>
    <w:p>
      <w:pPr>
        <w:spacing w:after="100"/>
        <w:ind w:start="20"/>
        <w:jc w:val="left"/>
      </w:pPr>
      <w:r>
        <w:t xml:space="preserve">4. </w:t>
      </w:r>
      <w:r>
        <w:t xml:space="preserve">Is this a controlled ablation (gated vs. no-gate on the same data) or separate evaluations per module?</w:t>
      </w:r>
    </w:p>
    <w:p>
      <w:pPr>
        <w:spacing w:after="100"/>
        <w:ind w:start="20"/>
        <w:jc w:val="left"/>
      </w:pPr>
      <w:r>
        <w:t xml:space="preserve">5. </w:t>
      </w:r>
      <w:r>
        <w:t xml:space="preserve">How will you prevent the same distributional assumptions from leaking into both dataset construction and evaluation?</w:t>
      </w:r>
    </w:p>
    <w:p>
      <w:pPr>
        <w:spacing w:after="100"/>
        <w:ind w:start="20"/>
        <w:jc w:val="left"/>
      </w:pPr>
      <w:r>
        <w:t xml:space="preserve">6. </w:t>
      </w:r>
      <w:r>
        <w:t xml:space="preserve">What is the ground-truth annotation protocol for each of the four evaluation tasks?</w:t>
      </w:r>
    </w:p>
    <w:p>
      <w:pPr>
        <w:spacing w:after="100"/>
        <w:ind w:start="20"/>
        <w:jc w:val="left"/>
      </w:pPr>
      <w:r>
        <w:t xml:space="preserve">7. </w:t>
      </w:r>
      <w:r>
        <w:t xml:space="preserve">Will a human validate a sample of the synthetic data, and what inter-annotator agreement will be reported?</w:t>
      </w:r>
    </w:p>
    <w:p>
      <w:pPr>
        <w:spacing w:after="100"/>
        <w:ind w:start="20"/>
        <w:jc w:val="left"/>
      </w:pPr>
      <w:r>
        <w:t xml:space="preserve">8. </w:t>
      </w:r>
      <w:r>
        <w:t xml:space="preserve">What is the statistical testing plan — paired tests, bootstrap confidence intervals, effect sizes?</w:t>
      </w:r>
    </w:p>
    <w:p>
      <w:pPr>
        <w:spacing w:after="100"/>
        <w:ind w:start="20"/>
        <w:jc w:val="left"/>
      </w:pPr>
      <w:r>
        <w:t xml:space="preserve">9. </w:t>
      </w:r>
      <w:r>
        <w:t xml:space="preserve">How many synthetic tickets, KB documents, and duplicate pairs will be generated, and how was that number decided?</w:t>
      </w:r>
    </w:p>
    <w:p>
      <w:pPr>
        <w:spacing w:after="100"/>
        <w:ind w:start="20"/>
        <w:jc w:val="left"/>
      </w:pPr>
      <w:r>
        <w:t xml:space="preserve">10. </w:t>
      </w:r>
      <w:r>
        <w:t xml:space="preserve">Single train/test split or cross-validated — how will threshold overfitting to your own test set be avoided?</w:t>
      </w:r>
    </w:p>
    <w:p>
      <w:pPr>
        <w:spacing w:after="100"/>
        <w:ind w:start="20"/>
        <w:jc w:val="left"/>
      </w:pPr>
      <w:r>
        <w:t xml:space="preserve">11. </w:t>
      </w:r>
      <w:r>
        <w:t xml:space="preserve">Are you testing the multi-agent architecture itself, or just the presence/absence of confidence gating — these are different hypotheses?</w:t>
      </w:r>
    </w:p>
    <w:p>
      <w:pPr>
        <w:spacing w:after="100"/>
        <w:ind w:start="20"/>
        <w:jc w:val="left"/>
      </w:pPr>
      <w:r>
        <w:t xml:space="preserve">12. </w:t>
      </w:r>
      <w:r>
        <w:t xml:space="preserve">How will you rule out that any improvement comes from prompt-engineering effort rather than the architecture itself?</w:t>
      </w:r>
    </w:p>
    <w:p>
      <w:pPr>
        <w:spacing w:after="100"/>
        <w:ind w:start="20"/>
        <w:jc w:val="left"/>
      </w:pPr>
      <w:r>
        <w:t xml:space="preserve">13. </w:t>
      </w:r>
      <w:r>
        <w:t xml:space="preserve">What result would falsify your claim that the gated architecture works?</w:t>
      </w:r>
    </w:p>
    <w:p>
      <w:pPr>
        <w:spacing w:after="100"/>
        <w:ind w:start="20"/>
        <w:jc w:val="left"/>
      </w:pPr>
      <w:r>
        <w:t xml:space="preserve">14. </w:t>
      </w:r>
      <w:r>
        <w:t xml:space="preserve">Are hypotheses and metrics pre-registered, or decided after seeing results?</w:t>
      </w:r>
    </w:p>
    <w:p>
      <w:pPr>
        <w:spacing w:after="100"/>
        <w:ind w:start="20"/>
        <w:jc w:val="left"/>
      </w:pPr>
      <w:r>
        <w:t xml:space="preserve">15. </w:t>
      </w:r>
      <w:r>
        <w:t xml:space="preserve">How will null or negative results be reported if the gated pipeline underperforms on some metric?</w:t>
      </w:r>
    </w:p>
    <w:p>
      <w:pPr>
        <w:spacing w:after="200"/>
      </w:pPr>
      <w:r>
        <w:t xml:space="preserve"> </w:t>
      </w:r>
    </w:p>
    <w:p>
      <w:pPr>
        <w:pStyle w:val="Heading3"/>
        <w:spacing w:after="200"/>
        <w:jc w:val="left"/>
      </w:pPr>
      <w:r>
        <w:t xml:space="preserve">Architecture (10)</w:t>
      </w:r>
    </w:p>
    <w:p>
      <w:pPr>
        <w:spacing w:after="100"/>
        <w:ind w:start="20"/>
        <w:jc w:val="left"/>
      </w:pPr>
      <w:r>
        <w:t xml:space="preserve">1. </w:t>
      </w:r>
      <w:r>
        <w:t xml:space="preserve">What fields does the "structured ticket draft" leaving Agent 1 actually contain?</w:t>
      </w:r>
    </w:p>
    <w:p>
      <w:pPr>
        <w:spacing w:after="100"/>
        <w:ind w:start="20"/>
        <w:jc w:val="left"/>
      </w:pPr>
      <w:r>
        <w:t xml:space="preserve">2. </w:t>
      </w:r>
      <w:r>
        <w:t xml:space="preserve">Is a Gate a deterministic threshold comparison in code, or another LLM call making a judgment?</w:t>
      </w:r>
    </w:p>
    <w:p>
      <w:pPr>
        <w:spacing w:after="100"/>
        <w:ind w:start="20"/>
        <w:jc w:val="left"/>
      </w:pPr>
      <w:r>
        <w:t xml:space="preserve">3. </w:t>
      </w:r>
      <w:r>
        <w:t xml:space="preserve">Why is the pipeline strictly sequential rather than parallel or reorderable by content?</w:t>
      </w:r>
    </w:p>
    <w:p>
      <w:pPr>
        <w:spacing w:after="100"/>
        <w:ind w:start="20"/>
        <w:jc w:val="left"/>
      </w:pPr>
      <w:r>
        <w:t xml:space="preserve">4. </w:t>
      </w:r>
      <w:r>
        <w:t xml:space="preserve">What happens if Agent 3 matches to an existing ticket that is itself low-quality and unresolved?</w:t>
      </w:r>
    </w:p>
    <w:p>
      <w:pPr>
        <w:spacing w:after="100"/>
        <w:ind w:start="20"/>
        <w:jc w:val="left"/>
      </w:pPr>
      <w:r>
        <w:t xml:space="preserve">5. </w:t>
      </w:r>
      <w:r>
        <w:t xml:space="preserve">Could a message be both deflectable and classifiable — what decides precedence?</w:t>
      </w:r>
    </w:p>
    <w:p>
      <w:pPr>
        <w:spacing w:after="100"/>
        <w:ind w:start="20"/>
        <w:jc w:val="left"/>
      </w:pPr>
      <w:r>
        <w:t xml:space="preserve">6. </w:t>
      </w:r>
      <w:r>
        <w:t xml:space="preserve">Can any later gate revise an earlier gate's decision?</w:t>
      </w:r>
    </w:p>
    <w:p>
      <w:pPr>
        <w:spacing w:after="100"/>
        <w:ind w:start="20"/>
        <w:jc w:val="left"/>
      </w:pPr>
      <w:r>
        <w:t xml:space="preserve">7. </w:t>
      </w:r>
      <w:r>
        <w:t xml:space="preserve">Is there a controlling process outside the three agents, or do gates chain directly agent-to-agent?</w:t>
      </w:r>
    </w:p>
    <w:p>
      <w:pPr>
        <w:spacing w:after="100"/>
        <w:ind w:start="20"/>
        <w:jc w:val="left"/>
      </w:pPr>
      <w:r>
        <w:t xml:space="preserve">8. </w:t>
      </w:r>
      <w:r>
        <w:t xml:space="preserve">Does an escalated case get different Jira metadata/priority than a normally routed ticket?</w:t>
      </w:r>
    </w:p>
    <w:p>
      <w:pPr>
        <w:spacing w:after="100"/>
        <w:ind w:start="20"/>
        <w:jc w:val="left"/>
      </w:pPr>
      <w:r>
        <w:t xml:space="preserve">9. </w:t>
      </w:r>
      <w:r>
        <w:t xml:space="preserve">What's persisted in PostgreSQL beyond gate decisions, and what's the data-retention/privacy design?</w:t>
      </w:r>
    </w:p>
    <w:p>
      <w:pPr>
        <w:spacing w:after="100"/>
        <w:ind w:start="20"/>
        <w:jc w:val="left"/>
      </w:pPr>
      <w:r>
        <w:t xml:space="preserve">10. </w:t>
      </w:r>
      <w:r>
        <w:t xml:space="preserve">Why three agents rather than merging deflection and duplicate detection into one similarity-search agent?</w:t>
      </w:r>
    </w:p>
    <w:p>
      <w:pPr>
        <w:spacing w:after="200"/>
      </w:pPr>
      <w:r>
        <w:t xml:space="preserve"> </w:t>
      </w:r>
    </w:p>
    <w:p>
      <w:pPr>
        <w:pStyle w:val="Heading3"/>
        <w:spacing w:after="200"/>
        <w:jc w:val="left"/>
      </w:pPr>
      <w:r>
        <w:t xml:space="preserve">Implementation (10)</w:t>
      </w:r>
    </w:p>
    <w:p>
      <w:pPr>
        <w:spacing w:after="100"/>
        <w:ind w:start="20"/>
        <w:jc w:val="left"/>
      </w:pPr>
      <w:r>
        <w:t xml:space="preserve">1. </w:t>
      </w:r>
      <w:r>
        <w:t xml:space="preserve">What orchestration framework, if any, will be used — and why?</w:t>
      </w:r>
    </w:p>
    <w:p>
      <w:pPr>
        <w:spacing w:after="100"/>
        <w:ind w:start="20"/>
        <w:jc w:val="left"/>
      </w:pPr>
      <w:r>
        <w:t xml:space="preserve">2. </w:t>
      </w:r>
      <w:r>
        <w:t xml:space="preserve">Has any component been built or tested yet, or is this entirely design-stage?</w:t>
      </w:r>
    </w:p>
    <w:p>
      <w:pPr>
        <w:spacing w:after="100"/>
        <w:ind w:start="20"/>
        <w:jc w:val="left"/>
      </w:pPr>
      <w:r>
        <w:t xml:space="preserve">3. </w:t>
      </w:r>
      <w:r>
        <w:t xml:space="preserve">What does the Jira integration require — API scopes, auth method, webhook vs. polling?</w:t>
      </w:r>
    </w:p>
    <w:p>
      <w:pPr>
        <w:spacing w:after="100"/>
        <w:ind w:start="20"/>
        <w:jc w:val="left"/>
      </w:pPr>
      <w:r>
        <w:t xml:space="preserve">4. </w:t>
      </w:r>
      <w:r>
        <w:t xml:space="preserve">What's the plan for prompt versioning across three agents and a classifier?</w:t>
      </w:r>
    </w:p>
    <w:p>
      <w:pPr>
        <w:spacing w:after="100"/>
        <w:ind w:start="20"/>
        <w:jc w:val="left"/>
      </w:pPr>
      <w:r>
        <w:t xml:space="preserve">5. </w:t>
      </w:r>
      <w:r>
        <w:t xml:space="preserve">How will the three students divide implementation work?</w:t>
      </w:r>
    </w:p>
    <w:p>
      <w:pPr>
        <w:spacing w:after="100"/>
        <w:ind w:start="20"/>
        <w:jc w:val="left"/>
      </w:pPr>
      <w:r>
        <w:t xml:space="preserve">6. </w:t>
      </w:r>
      <w:r>
        <w:t xml:space="preserve">What's the testing strategy — unit tests per agent, integration tests, manual QA?</w:t>
      </w:r>
    </w:p>
    <w:p>
      <w:pPr>
        <w:spacing w:after="100"/>
        <w:ind w:start="20"/>
        <w:jc w:val="left"/>
      </w:pPr>
      <w:r>
        <w:t xml:space="preserve">7. </w:t>
      </w:r>
      <w:r>
        <w:t xml:space="preserve">What's the fallback if the LLM API is unavailable or rate-limited during a demo?</w:t>
      </w:r>
    </w:p>
    <w:p>
      <w:pPr>
        <w:spacing w:after="100"/>
        <w:ind w:start="20"/>
        <w:jc w:val="left"/>
      </w:pPr>
      <w:r>
        <w:t xml:space="preserve">8. </w:t>
      </w:r>
      <w:r>
        <w:t xml:space="preserve">How will the system be packaged for demonstration — local, cloud, Docker?</w:t>
      </w:r>
    </w:p>
    <w:p>
      <w:pPr>
        <w:spacing w:after="100"/>
        <w:ind w:start="20"/>
        <w:jc w:val="left"/>
      </w:pPr>
      <w:r>
        <w:t xml:space="preserve">9. </w:t>
      </w:r>
      <w:r>
        <w:t xml:space="preserve">What observability exists beyond the PostgreSQL log — can a single ticket's decision path be traced for debugging?</w:t>
      </w:r>
    </w:p>
    <w:p>
      <w:pPr>
        <w:spacing w:after="100"/>
        <w:ind w:start="20"/>
        <w:jc w:val="left"/>
      </w:pPr>
      <w:r>
        <w:t xml:space="preserve">10. </w:t>
      </w:r>
      <w:r>
        <w:t xml:space="preserve">What's the fallback if a Jira sandbox account is unavailable during development?</w:t>
      </w:r>
    </w:p>
    <w:p>
      <w:pPr>
        <w:spacing w:after="200"/>
      </w:pPr>
      <w:r>
        <w:t xml:space="preserve"> </w:t>
      </w:r>
    </w:p>
    <w:p>
      <w:pPr>
        <w:pStyle w:val="Heading3"/>
        <w:spacing w:after="200"/>
        <w:jc w:val="left"/>
      </w:pPr>
      <w:r>
        <w:t xml:space="preserve">Literature Review (10)</w:t>
      </w:r>
    </w:p>
    <w:p>
      <w:pPr>
        <w:spacing w:after="100"/>
        <w:ind w:start="20"/>
        <w:jc w:val="left"/>
      </w:pPr>
      <w:r>
        <w:t xml:space="preserve">1. </w:t>
      </w:r>
      <w:r>
        <w:t xml:space="preserve">Which single paper most directly supports the claim that no system intervenes before ticket creation?</w:t>
      </w:r>
    </w:p>
    <w:p>
      <w:pPr>
        <w:spacing w:after="100"/>
        <w:ind w:start="20"/>
        <w:jc w:val="left"/>
      </w:pPr>
      <w:r>
        <w:t xml:space="preserve">2. </w:t>
      </w:r>
      <w:r>
        <w:t xml:space="preserve">TRIANGLE reports 97% triage accuracy at production scale — how does synthetic-data evaluation meaningfully compare to that?</w:t>
      </w:r>
    </w:p>
    <w:p>
      <w:pPr>
        <w:spacing w:after="100"/>
        <w:ind w:start="20"/>
        <w:jc w:val="left"/>
      </w:pPr>
      <w:r>
        <w:t xml:space="preserve">3. </w:t>
      </w:r>
      <w:r>
        <w:t xml:space="preserve">TickIt already deduplicates with a defined threshold in production — what does Agent 3 do differently?</w:t>
      </w:r>
    </w:p>
    <w:p>
      <w:pPr>
        <w:spacing w:after="100"/>
        <w:ind w:start="20"/>
        <w:jc w:val="left"/>
      </w:pPr>
      <w:r>
        <w:t xml:space="preserve">4. </w:t>
      </w:r>
      <w:r>
        <w:t xml:space="preserve">Fuchs et al. declined this exact pre-check as "a whole project in itself" — what makes it tractable here?</w:t>
      </w:r>
    </w:p>
    <w:p>
      <w:pPr>
        <w:spacing w:after="100"/>
        <w:ind w:start="20"/>
        <w:jc w:val="left"/>
      </w:pPr>
      <w:r>
        <w:t xml:space="preserve">5. </w:t>
      </w:r>
      <w:r>
        <w:t xml:space="preserve">ClarifyMT-Bench's ClarifyAgent needs five forward passes per decision — how does Agent 1 compare in cost/design?</w:t>
      </w:r>
    </w:p>
    <w:p>
      <w:pPr>
        <w:spacing w:after="100"/>
        <w:ind w:start="20"/>
        <w:jc w:val="left"/>
      </w:pPr>
      <w:r>
        <w:t xml:space="preserve">6. </w:t>
      </w:r>
      <w:r>
        <w:t xml:space="preserve">Zangari et al. found F1 plateaus at 0.18–0.60 on real data — how would higher synthetic-data F1 be interpreted?</w:t>
      </w:r>
    </w:p>
    <w:p>
      <w:pPr>
        <w:spacing w:after="100"/>
        <w:ind w:start="20"/>
        <w:jc w:val="left"/>
      </w:pPr>
      <w:r>
        <w:t xml:space="preserve">7. </w:t>
      </w:r>
      <w:r>
        <w:t xml:space="preserve">The AIM survey's scope is alert/incident management specifically — does its conclusion generalize to all ITSM ticketing?</w:t>
      </w:r>
    </w:p>
    <w:p>
      <w:pPr>
        <w:spacing w:after="100"/>
        <w:ind w:start="20"/>
        <w:jc w:val="left"/>
      </w:pPr>
      <w:r>
        <w:t xml:space="preserve">8. </w:t>
      </w:r>
      <w:r>
        <w:t xml:space="preserve">Why not reuse MAS2S's ~100k-dialogue ClariT dataset instead of generating new synthetic data?</w:t>
      </w:r>
    </w:p>
    <w:p>
      <w:pPr>
        <w:spacing w:after="100"/>
        <w:ind w:start="20"/>
        <w:jc w:val="left"/>
      </w:pPr>
      <w:r>
        <w:t xml:space="preserve">9. </w:t>
      </w:r>
      <w:r>
        <w:t xml:space="preserve">What do references [12]–[16] contribute, given they're undiscussed in the review tables?</w:t>
      </w:r>
    </w:p>
    <w:p>
      <w:pPr>
        <w:spacing w:after="100"/>
        <w:ind w:start="20"/>
        <w:jc w:val="left"/>
      </w:pPr>
      <w:r>
        <w:t xml:space="preserve">10. </w:t>
      </w:r>
      <w:r>
        <w:t xml:space="preserve">How was source quality assessed for lower-tier venues and very recent preprints among the citations?</w:t>
      </w:r>
    </w:p>
    <w:p>
      <w:pPr>
        <w:spacing w:after="200"/>
      </w:pPr>
      <w:r>
        <w:t xml:space="preserve"> </w:t>
      </w:r>
    </w:p>
    <w:p>
      <w:pPr>
        <w:pStyle w:val="Heading3"/>
        <w:spacing w:after="200"/>
        <w:jc w:val="left"/>
      </w:pPr>
      <w:r>
        <w:t xml:space="preserve">Novelty (10)</w:t>
      </w:r>
    </w:p>
    <w:p>
      <w:pPr>
        <w:spacing w:after="100"/>
        <w:ind w:start="20"/>
        <w:jc w:val="left"/>
      </w:pPr>
      <w:r>
        <w:t xml:space="preserve">1. </w:t>
      </w:r>
      <w:r>
        <w:t xml:space="preserve">In one sentence, what does TRO do that no cited paper does?</w:t>
      </w:r>
    </w:p>
    <w:p>
      <w:pPr>
        <w:spacing w:after="100"/>
        <w:ind w:start="20"/>
        <w:jc w:val="left"/>
      </w:pPr>
      <w:r>
        <w:t xml:space="preserve">2. </w:t>
      </w:r>
      <w:r>
        <w:t xml:space="preserve">What distinguishes this architecture from running TickIt-style dedup and a RAG deflection bot in sequence before a standard classifier?</w:t>
      </w:r>
    </w:p>
    <w:p>
      <w:pPr>
        <w:spacing w:after="100"/>
        <w:ind w:start="20"/>
        <w:jc w:val="left"/>
      </w:pPr>
      <w:r>
        <w:t xml:space="preserve">3. </w:t>
      </w:r>
      <w:r>
        <w:t xml:space="preserve">Is moving these checks earlier itself the novel claim, or do you expect the pre-ticket setting to change their behavior measurably?</w:t>
      </w:r>
    </w:p>
    <w:p>
      <w:pPr>
        <w:spacing w:after="100"/>
        <w:ind w:start="20"/>
        <w:jc w:val="left"/>
      </w:pPr>
      <w:r>
        <w:t xml:space="preserve">4. </w:t>
      </w:r>
      <w:r>
        <w:t xml:space="preserve">Would a Scopus/IEEE reviewer see the contribution as a system, an empirical finding, or a dataset?</w:t>
      </w:r>
    </w:p>
    <w:p>
      <w:pPr>
        <w:spacing w:after="100"/>
        <w:ind w:start="20"/>
        <w:jc w:val="left"/>
      </w:pPr>
      <w:r>
        <w:t xml:space="preserve">5. </w:t>
      </w:r>
      <w:r>
        <w:t xml:space="preserve">If commercial vendors already ship comparable pre-ticket features, what does an open academic account add?</w:t>
      </w:r>
    </w:p>
    <w:p>
      <w:pPr>
        <w:spacing w:after="100"/>
        <w:ind w:start="20"/>
        <w:jc w:val="left"/>
      </w:pPr>
      <w:r>
        <w:t xml:space="preserve">6. </w:t>
      </w:r>
      <w:r>
        <w:t xml:space="preserve">Is "gated beats no-gate" a genuinely uncertain hypothesis, or close to true by construction?</w:t>
      </w:r>
    </w:p>
    <w:p>
      <w:pPr>
        <w:spacing w:after="100"/>
        <w:ind w:start="20"/>
        <w:jc w:val="left"/>
      </w:pPr>
      <w:r>
        <w:t xml:space="preserve">7. </w:t>
      </w:r>
      <w:r>
        <w:t xml:space="preserve">What's the smallest architectural change that would make this unambiguously novel rather than a sensible integration?</w:t>
      </w:r>
    </w:p>
    <w:p>
      <w:pPr>
        <w:spacing w:after="100"/>
        <w:ind w:start="20"/>
        <w:jc w:val="left"/>
      </w:pPr>
      <w:r>
        <w:t xml:space="preserve">8. </w:t>
      </w:r>
      <w:r>
        <w:t xml:space="preserve">Did you check commercial patents or product documentation for a similar gated pipeline?</w:t>
      </w:r>
    </w:p>
    <w:p>
      <w:pPr>
        <w:spacing w:after="100"/>
        <w:ind w:start="20"/>
        <w:jc w:val="left"/>
      </w:pPr>
      <w:r>
        <w:t xml:space="preserve">9. </w:t>
      </w:r>
      <w:r>
        <w:t xml:space="preserve">Would you frame the eventual paper as systems/demo or research contribution — and does the evaluation plan match?</w:t>
      </w:r>
    </w:p>
    <w:p>
      <w:pPr>
        <w:spacing w:after="100"/>
        <w:ind w:start="20"/>
        <w:jc w:val="left"/>
      </w:pPr>
      <w:r>
        <w:t xml:space="preserve">10. </w:t>
      </w:r>
      <w:r>
        <w:t xml:space="preserve">What's the most surprising empirical result you expect this evaluation to produce?</w:t>
      </w:r>
    </w:p>
    <w:p>
      <w:pPr>
        <w:spacing w:after="200"/>
      </w:pPr>
      <w:r>
        <w:t xml:space="preserve"> </w:t>
      </w:r>
    </w:p>
    <w:p>
      <w:pPr>
        <w:pStyle w:val="Heading3"/>
        <w:spacing w:after="200"/>
        <w:jc w:val="left"/>
      </w:pPr>
      <w:r>
        <w:t xml:space="preserve">Feasibility (10)</w:t>
      </w:r>
    </w:p>
    <w:p>
      <w:pPr>
        <w:spacing w:after="100"/>
        <w:ind w:start="20"/>
        <w:jc w:val="left"/>
      </w:pPr>
      <w:r>
        <w:t xml:space="preserve">1. </w:t>
      </w:r>
      <w:r>
        <w:t xml:space="preserve">Is this scope achievable within Project I's timeframe alone?</w:t>
      </w:r>
    </w:p>
    <w:p>
      <w:pPr>
        <w:spacing w:after="100"/>
        <w:ind w:start="20"/>
        <w:jc w:val="left"/>
      </w:pPr>
      <w:r>
        <w:t xml:space="preserve">2. </w:t>
      </w:r>
      <w:r>
        <w:t xml:space="preserve">If dataset construction runs long, which objective is cut first?</w:t>
      </w:r>
    </w:p>
    <w:p>
      <w:pPr>
        <w:spacing w:after="100"/>
        <w:ind w:start="20"/>
        <w:jc w:val="left"/>
      </w:pPr>
      <w:r>
        <w:t xml:space="preserve">3. </w:t>
      </w:r>
      <w:r>
        <w:t xml:space="preserve">What's the compute/API budget for evaluation-scale experiments with 3+ LLM calls per ticket?</w:t>
      </w:r>
    </w:p>
    <w:p>
      <w:pPr>
        <w:spacing w:after="100"/>
        <w:ind w:start="20"/>
        <w:jc w:val="left"/>
      </w:pPr>
      <w:r>
        <w:t xml:space="preserve">4. </w:t>
      </w:r>
      <w:r>
        <w:t xml:space="preserve">Is Jira sandbox access already arranged?</w:t>
      </w:r>
    </w:p>
    <w:p>
      <w:pPr>
        <w:spacing w:after="100"/>
        <w:ind w:start="20"/>
        <w:jc w:val="left"/>
      </w:pPr>
      <w:r>
        <w:t xml:space="preserve">5. </w:t>
      </w:r>
      <w:r>
        <w:t xml:space="preserve">What's the single riskiest component, and what's the mitigation plan?</w:t>
      </w:r>
    </w:p>
    <w:p>
      <w:pPr>
        <w:spacing w:after="100"/>
        <w:ind w:start="20"/>
        <w:jc w:val="left"/>
      </w:pPr>
      <w:r>
        <w:t xml:space="preserve">6. </w:t>
      </w:r>
      <w:r>
        <w:t xml:space="preserve">What's the fallback if the simulated-user clarification mechanism proves unreliable?</w:t>
      </w:r>
    </w:p>
    <w:p>
      <w:pPr>
        <w:spacing w:after="100"/>
        <w:ind w:start="20"/>
        <w:jc w:val="left"/>
      </w:pPr>
      <w:r>
        <w:t xml:space="preserve">7. </w:t>
      </w:r>
      <w:r>
        <w:t xml:space="preserve">What dependency chain exists between team members' tasks (e.g., dataset before evaluation harness)?</w:t>
      </w:r>
    </w:p>
    <w:p>
      <w:pPr>
        <w:spacing w:after="100"/>
        <w:ind w:start="20"/>
        <w:jc w:val="left"/>
      </w:pPr>
      <w:r>
        <w:t xml:space="preserve">8. </w:t>
      </w:r>
      <w:r>
        <w:t xml:space="preserve">What's the fallback if confidence scores across all three gates turn out poorly calibrated?</w:t>
      </w:r>
    </w:p>
    <w:p>
      <w:pPr>
        <w:spacing w:after="100"/>
        <w:ind w:start="20"/>
        <w:jc w:val="left"/>
      </w:pPr>
      <w:r>
        <w:t xml:space="preserve">9. </w:t>
      </w:r>
      <w:r>
        <w:t xml:space="preserve">How will three students avoid one agent-build becoming a bottleneck for the others?</w:t>
      </w:r>
    </w:p>
    <w:p>
      <w:pPr>
        <w:spacing w:after="100"/>
        <w:ind w:start="20"/>
        <w:jc w:val="left"/>
      </w:pPr>
      <w:r>
        <w:t xml:space="preserve">10. </w:t>
      </w:r>
      <w:r>
        <w:t xml:space="preserve">Is a partial (2-of-3-agent) system an acceptable fallback if full integration isn't ready by the next review?</w:t>
      </w:r>
    </w:p>
    <w:p>
      <w:pPr>
        <w:spacing w:after="200"/>
      </w:pPr>
      <w:r>
        <w:t xml:space="preserve"> </w:t>
      </w:r>
    </w:p>
    <w:p>
      <w:pPr>
        <w:pStyle w:val="Heading3"/>
        <w:spacing w:after="200"/>
        <w:jc w:val="left"/>
      </w:pPr>
      <w:r>
        <w:t xml:space="preserve">Evaluation (10)</w:t>
      </w:r>
    </w:p>
    <w:p>
      <w:pPr>
        <w:spacing w:after="100"/>
        <w:ind w:start="20"/>
        <w:jc w:val="left"/>
      </w:pPr>
      <w:r>
        <w:t xml:space="preserve">1. </w:t>
      </w:r>
      <w:r>
        <w:t xml:space="preserve">What exactly does "classification accuracy" mean, given gold labels are self-generated?</w:t>
      </w:r>
    </w:p>
    <w:p>
      <w:pPr>
        <w:spacing w:after="100"/>
        <w:ind w:start="20"/>
        <w:jc w:val="left"/>
      </w:pPr>
      <w:r>
        <w:t xml:space="preserve">2. </w:t>
      </w:r>
      <w:r>
        <w:t xml:space="preserve">What's the formula for deflection accuracy, and does it penalize false deflections?</w:t>
      </w:r>
    </w:p>
    <w:p>
      <w:pPr>
        <w:spacing w:after="100"/>
        <w:ind w:start="20"/>
        <w:jc w:val="left"/>
      </w:pPr>
      <w:r>
        <w:t xml:space="preserve">3. </w:t>
      </w:r>
      <w:r>
        <w:t xml:space="preserve">What is clarification efficiency measured against — an oracle question count, as in MAS2S?</w:t>
      </w:r>
    </w:p>
    <w:p>
      <w:pPr>
        <w:spacing w:after="100"/>
        <w:ind w:start="20"/>
        <w:jc w:val="left"/>
      </w:pPr>
      <w:r>
        <w:t xml:space="preserve">4. </w:t>
      </w:r>
      <w:r>
        <w:t xml:space="preserve">Is a false duplicate merge weighted as more costly than a missed duplicate?</w:t>
      </w:r>
    </w:p>
    <w:p>
      <w:pPr>
        <w:spacing w:after="100"/>
        <w:ind w:start="20"/>
        <w:jc w:val="left"/>
      </w:pPr>
      <w:r>
        <w:t xml:space="preserve">5. </w:t>
      </w:r>
      <w:r>
        <w:t xml:space="preserve">Will per-gate metrics be reported alongside end-to-end pipeline metrics?</w:t>
      </w:r>
    </w:p>
    <w:p>
      <w:pPr>
        <w:spacing w:after="100"/>
        <w:ind w:start="20"/>
        <w:jc w:val="left"/>
      </w:pPr>
      <w:r>
        <w:t xml:space="preserve">6. </w:t>
      </w:r>
      <w:r>
        <w:t xml:space="preserve">How will "plain-language reason" quality be evaluated — human rating, LLM-as-judge, or not at all?</w:t>
      </w:r>
    </w:p>
    <w:p>
      <w:pPr>
        <w:spacing w:after="100"/>
        <w:ind w:start="20"/>
        <w:jc w:val="left"/>
      </w:pPr>
      <w:r>
        <w:t xml:space="preserve">7. </w:t>
      </w:r>
      <w:r>
        <w:t xml:space="preserve">What if the no-gate baseline already performs acceptably well — does that undermine the premise?</w:t>
      </w:r>
    </w:p>
    <w:p>
      <w:pPr>
        <w:spacing w:after="100"/>
        <w:ind w:start="20"/>
        <w:jc w:val="left"/>
      </w:pPr>
      <w:r>
        <w:t xml:space="preserve">8. </w:t>
      </w:r>
      <w:r>
        <w:t xml:space="preserve">Will latency/cost be evaluated as outcomes, or only accuracy-style metrics?</w:t>
      </w:r>
    </w:p>
    <w:p>
      <w:pPr>
        <w:spacing w:after="100"/>
        <w:ind w:start="20"/>
        <w:jc w:val="left"/>
      </w:pPr>
      <w:r>
        <w:t xml:space="preserve">9. </w:t>
      </w:r>
      <w:r>
        <w:t xml:space="preserve">Are your metrics defined comparably to any cited paper's numbers, or incomparable by construction?</w:t>
      </w:r>
    </w:p>
    <w:p>
      <w:pPr>
        <w:spacing w:after="100"/>
        <w:ind w:start="20"/>
        <w:jc w:val="left"/>
      </w:pPr>
      <w:r>
        <w:t xml:space="preserve">10. </w:t>
      </w:r>
      <w:r>
        <w:t xml:space="preserve">How will result uncertainty be reported — point estimates only, or with confidence intervals?</w:t>
      </w:r>
    </w:p>
    <w:p>
      <w:pPr>
        <w:spacing w:after="200"/>
      </w:pPr>
      <w:r>
        <w:t xml:space="preserve"> </w:t>
      </w:r>
    </w:p>
    <w:p>
      <w:pPr>
        <w:pStyle w:val="Heading3"/>
        <w:spacing w:after="200"/>
        <w:jc w:val="left"/>
      </w:pPr>
      <w:r>
        <w:t xml:space="preserve">"Why" Questions (10)</w:t>
      </w:r>
    </w:p>
    <w:p>
      <w:pPr>
        <w:spacing w:after="100"/>
        <w:ind w:start="20"/>
        <w:jc w:val="left"/>
      </w:pPr>
      <w:r>
        <w:t xml:space="preserve">1. </w:t>
      </w:r>
      <w:r>
        <w:t xml:space="preserve">Why call this "multi-agent" rather than a "confidence-gated pipeline"?</w:t>
      </w:r>
    </w:p>
    <w:p>
      <w:pPr>
        <w:spacing w:after="100"/>
        <w:ind w:start="20"/>
        <w:jc w:val="left"/>
      </w:pPr>
      <w:r>
        <w:t xml:space="preserve">2. </w:t>
      </w:r>
      <w:r>
        <w:t xml:space="preserve">Why three agents rather than two (merging deflection/duplication) or four (splitting out classification)?</w:t>
      </w:r>
    </w:p>
    <w:p>
      <w:pPr>
        <w:spacing w:after="100"/>
        <w:ind w:start="20"/>
        <w:jc w:val="left"/>
      </w:pPr>
      <w:r>
        <w:t xml:space="preserve">3. </w:t>
      </w:r>
      <w:r>
        <w:t xml:space="preserve">Why synthetic data rather than adapting MAS2S's ClariT dataset?</w:t>
      </w:r>
    </w:p>
    <w:p>
      <w:pPr>
        <w:spacing w:after="100"/>
        <w:ind w:start="20"/>
        <w:jc w:val="left"/>
      </w:pPr>
      <w:r>
        <w:t xml:space="preserve">4. </w:t>
      </w:r>
      <w:r>
        <w:t xml:space="preserve">Why Jira specifically rather than an open-source ITSM tool that wouldn't require enterprise API access?</w:t>
      </w:r>
    </w:p>
    <w:p>
      <w:pPr>
        <w:spacing w:after="100"/>
        <w:ind w:start="20"/>
        <w:jc w:val="left"/>
      </w:pPr>
      <w:r>
        <w:t xml:space="preserve">5. </w:t>
      </w:r>
      <w:r>
        <w:t xml:space="preserve">Why PostgreSQL rather than a simpler log format, given the research contribution isn't about data infrastructure?</w:t>
      </w:r>
    </w:p>
    <w:p>
      <w:pPr>
        <w:spacing w:after="100"/>
        <w:ind w:start="20"/>
        <w:jc w:val="left"/>
      </w:pPr>
      <w:r>
        <w:t xml:space="preserve">6. </w:t>
      </w:r>
      <w:r>
        <w:t xml:space="preserve">Why frame this as "architectural, not algorithmic" rather than attempting a genuine algorithmic contribution?</w:t>
      </w:r>
    </w:p>
    <w:p>
      <w:pPr>
        <w:spacing w:after="100"/>
        <w:ind w:start="20"/>
        <w:jc w:val="left"/>
      </w:pPr>
      <w:r>
        <w:t xml:space="preserve">7. </w:t>
      </w:r>
      <w:r>
        <w:t xml:space="preserve">Why is Deflection (Gate 2) checked before Duplication (Gate 3) — does order affect outcomes?</w:t>
      </w:r>
    </w:p>
    <w:p>
      <w:pPr>
        <w:spacing w:after="100"/>
        <w:ind w:start="20"/>
        <w:jc w:val="left"/>
      </w:pPr>
      <w:r>
        <w:t xml:space="preserve">8. </w:t>
      </w:r>
      <w:r>
        <w:t xml:space="preserve">Why evaluate only against a no-gate baseline rather than also a simple heuristic baseline?</w:t>
      </w:r>
    </w:p>
    <w:p>
      <w:pPr>
        <w:spacing w:after="100"/>
        <w:ind w:start="20"/>
        <w:jc w:val="left"/>
      </w:pPr>
      <w:r>
        <w:t xml:space="preserve">9. </w:t>
      </w:r>
      <w:r>
        <w:t xml:space="preserve">Why target a Scopus/IEEE research venue rather than a systems/tool track, given the stated novelty framing?</w:t>
      </w:r>
    </w:p>
    <w:p>
      <w:pPr>
        <w:spacing w:after="100"/>
        <w:ind w:start="20"/>
        <w:jc w:val="left"/>
      </w:pPr>
      <w:r>
        <w:t xml:space="preserve">10. </w:t>
      </w:r>
      <w:r>
        <w:t xml:space="preserve">Why a fixed clarification turn cap rather than a dynamic, confidence-based stopping rule?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18. Overall Verdict</w:t>
      </w:r>
    </w:p>
    <w:p>
      <w:pPr>
        <w:pStyle w:val="Heading3"/>
        <w:spacing w:after="200"/>
        <w:jc w:val="left"/>
      </w:pPr>
      <w:r>
        <w:t xml:space="preserve">Strengths</w:t>
      </w:r>
    </w:p>
    <w:p>
      <w:pPr>
        <w:pStyle w:val="ListParagraph"/>
        <w:numPr>
          <w:ilvl w:val="0"/>
          <w:numId w:val="2"/>
        </w:numPr>
        <w:spacing w:after="100"/>
        <w:ind w:start="240"/>
        <w:jc w:val="left"/>
      </w:pPr>
      <w:r>
        <w:t xml:space="preserve">Literature review is genuinely rigorous for a first review — page-cited limitations, real quantitative findings, and demonstrated critical judgment (self-flagging Sravani et al.'s suspiciously high, unexplained accuracy).</w:t>
      </w:r>
    </w:p>
    <w:p>
      <w:pPr>
        <w:pStyle w:val="ListParagraph"/>
        <w:numPr>
          <w:ilvl w:val="0"/>
          <w:numId w:val="2"/>
        </w:numPr>
        <w:spacing w:after="100"/>
        <w:ind w:start="240"/>
        <w:jc w:val="left"/>
      </w:pPr>
      <w:r>
        <w:t xml:space="preserve">The abstract is unusually honest: no overclaiming of real-world impact, explicit acknowledgment that no new ML technique is introduced.</w:t>
      </w:r>
    </w:p>
    <w:p>
      <w:pPr>
        <w:pStyle w:val="ListParagraph"/>
        <w:numPr>
          <w:ilvl w:val="0"/>
          <w:numId w:val="2"/>
        </w:numPr>
        <w:spacing w:after="100"/>
        <w:ind w:start="240"/>
        <w:jc w:val="left"/>
      </w:pPr>
      <w:r>
        <w:t xml:space="preserve">A concrete piece of evidence — Fuchs et al. explicitly declining to build this exact pre-check, calling it "a whole project in itself" — gives the research-gap claim real teeth, if the team leads with it.</w:t>
      </w:r>
    </w:p>
    <w:p>
      <w:pPr>
        <w:pStyle w:val="ListParagraph"/>
        <w:numPr>
          <w:ilvl w:val="0"/>
          <w:numId w:val="2"/>
        </w:numPr>
        <w:spacing w:after="100"/>
        <w:ind w:start="240"/>
        <w:jc w:val="left"/>
      </w:pPr>
      <w:r>
        <w:t xml:space="preserve">A working architecture diagram with inferable inputs/outputs per stage, not just a vague box diagram.</w:t>
      </w:r>
    </w:p>
    <w:p>
      <w:pPr>
        <w:pStyle w:val="ListParagraph"/>
        <w:numPr>
          <w:ilvl w:val="0"/>
          <w:numId w:val="2"/>
        </w:numPr>
        <w:spacing w:after="100"/>
        <w:ind w:start="240"/>
        <w:jc w:val="left"/>
      </w:pPr>
      <w:r>
        <w:t xml:space="preserve">Appropriately modest TRL 3 self-assessment; no overclaiming of maturity.</w:t>
      </w:r>
    </w:p>
    <w:p>
      <w:pPr>
        <w:pStyle w:val="ListParagraph"/>
        <w:numPr>
          <w:ilvl w:val="0"/>
          <w:numId w:val="2"/>
        </w:numPr>
        <w:spacing w:after="100"/>
        <w:ind w:start="240"/>
        <w:jc w:val="left"/>
      </w:pPr>
      <w:r>
        <w:t xml:space="preserve">Problem is real and reasonably narrowed (three checks, not "fix all of ITSM").</w:t>
      </w:r>
    </w:p>
    <w:p>
      <w:pPr>
        <w:spacing w:after="200"/>
      </w:pPr>
      <w:r>
        <w:t xml:space="preserve"> </w:t>
      </w:r>
    </w:p>
    <w:p>
      <w:pPr>
        <w:pStyle w:val="Heading3"/>
        <w:spacing w:after="200"/>
        <w:jc w:val="left"/>
      </w:pPr>
      <w:r>
        <w:t xml:space="preserve">Weaknesses</w:t>
      </w:r>
    </w:p>
    <w:p>
      <w:pPr>
        <w:pStyle w:val="ListParagraph"/>
        <w:numPr>
          <w:ilvl w:val="0"/>
          <w:numId w:val="2"/>
        </w:numPr>
        <w:spacing w:after="100"/>
        <w:ind w:start="240"/>
        <w:jc w:val="left"/>
      </w:pPr>
      <w:r>
        <w:t xml:space="preserve">The "multi-agent"/"agentic" framing is not currently substantiated by the architecture shown — it reads as a confidence-gated pipeline with LLM-based scoring functions.</w:t>
      </w:r>
    </w:p>
    <w:p>
      <w:pPr>
        <w:pStyle w:val="ListParagraph"/>
        <w:numPr>
          <w:ilvl w:val="0"/>
          <w:numId w:val="2"/>
        </w:numPr>
        <w:spacing w:after="100"/>
        <w:ind w:start="240"/>
        <w:jc w:val="left"/>
      </w:pPr>
      <w:r>
        <w:t xml:space="preserve">No discussion of commercial/industry prior art (ServiceNow, Freshworks, Moveworks, Aisera, Zendesk AI) — the gap claim rests entirely on academic literature.</w:t>
      </w:r>
    </w:p>
    <w:p>
      <w:pPr>
        <w:pStyle w:val="ListParagraph"/>
        <w:numPr>
          <w:ilvl w:val="0"/>
          <w:numId w:val="2"/>
        </w:numPr>
        <w:spacing w:after="100"/>
        <w:ind w:start="240"/>
        <w:jc w:val="left"/>
      </w:pPr>
      <w:r>
        <w:t xml:space="preserve">Dataset methodology — generation process, circularity risk, ground-truth construction, validation — is entirely absent.</w:t>
      </w:r>
    </w:p>
    <w:p>
      <w:pPr>
        <w:pStyle w:val="ListParagraph"/>
        <w:numPr>
          <w:ilvl w:val="0"/>
          <w:numId w:val="2"/>
        </w:numPr>
        <w:spacing w:after="100"/>
        <w:ind w:start="240"/>
        <w:jc w:val="left"/>
      </w:pPr>
      <w:r>
        <w:t xml:space="preserve">No stated agent framework or justification for needing one.</w:t>
      </w:r>
    </w:p>
    <w:p>
      <w:pPr>
        <w:pStyle w:val="ListParagraph"/>
        <w:numPr>
          <w:ilvl w:val="0"/>
          <w:numId w:val="2"/>
        </w:numPr>
        <w:spacing w:after="100"/>
        <w:ind w:start="240"/>
        <w:jc w:val="left"/>
      </w:pPr>
      <w:r>
        <w:t xml:space="preserve">Confidence computation and threshold-setting mechanics are never explained in prose, only implied by a diagram.</w:t>
      </w:r>
    </w:p>
    <w:p>
      <w:pPr>
        <w:pStyle w:val="ListParagraph"/>
        <w:numPr>
          <w:ilvl w:val="0"/>
          <w:numId w:val="2"/>
        </w:numPr>
        <w:spacing w:after="100"/>
        <w:ind w:start="240"/>
        <w:jc w:val="left"/>
      </w:pPr>
      <w:r>
        <w:t xml:space="preserve">No project timeline, milestone breakdown, or division of responsibility among the three team members.</w:t>
      </w:r>
    </w:p>
    <w:p>
      <w:pPr>
        <w:pStyle w:val="ListParagraph"/>
        <w:numPr>
          <w:ilvl w:val="0"/>
          <w:numId w:val="2"/>
        </w:numPr>
        <w:spacing w:after="100"/>
        <w:ind w:start="240"/>
        <w:jc w:val="left"/>
      </w:pPr>
      <w:r>
        <w:t xml:space="preserve">Novelty is framed as "architectural" but lacks a sharp, falsifiable empirical hypothesis beyond "gated beats no-gate."</w:t>
      </w:r>
    </w:p>
    <w:p>
      <w:pPr>
        <w:pStyle w:val="ListParagraph"/>
        <w:numPr>
          <w:ilvl w:val="0"/>
          <w:numId w:val="2"/>
        </w:numPr>
        <w:spacing w:after="100"/>
        <w:ind w:start="240"/>
        <w:jc w:val="left"/>
      </w:pPr>
      <w:r>
        <w:t xml:space="preserve">Statistical rigor (significance testing, calibration methodology) is unaddressed in the evaluation plan.</w:t>
      </w:r>
    </w:p>
    <w:p>
      <w:pPr>
        <w:pStyle w:val="ListParagraph"/>
        <w:numPr>
          <w:ilvl w:val="0"/>
          <w:numId w:val="2"/>
        </w:numPr>
        <w:spacing w:after="100"/>
        <w:ind w:start="240"/>
        <w:jc w:val="left"/>
      </w:pPr>
      <w:r>
        <w:t xml:space="preserve">The simulated-user mechanism needed to evaluate multi-turn clarification (Objective 2) is undesigned.</w:t>
      </w:r>
    </w:p>
    <w:p>
      <w:pPr>
        <w:spacing w:after="200"/>
      </w:pPr>
      <w:r>
        <w:t xml:space="preserve"> </w:t>
      </w:r>
    </w:p>
    <w:p>
      <w:pPr>
        <w:pStyle w:val="Heading3"/>
        <w:spacing w:after="200"/>
        <w:jc w:val="left"/>
      </w:pPr>
      <w:r>
        <w:t xml:space="preserve">Red Flags</w:t>
      </w:r>
    </w:p>
    <w:p>
      <w:pPr>
        <w:spacing w:after="100"/>
        <w:ind w:start="20"/>
        <w:jc w:val="left"/>
      </w:pPr>
      <w:r>
        <w:t xml:space="preserve">1. </w:t>
      </w:r>
      <w:r>
        <w:rPr>
          <w:b/>
          <w:bCs/>
        </w:rPr>
        <w:t xml:space="preserve">Unsubstantiated core framing</w:t>
      </w:r>
      <w:r>
        <w:t xml:space="preserve"> — "multi-agent"/"agentic" is foundational to the title and abstract but not demonstrated by the architecture; a sharp reviewer can unravel this in under two minutes of questioning.</w:t>
      </w:r>
    </w:p>
    <w:p>
      <w:pPr>
        <w:spacing w:after="100"/>
        <w:ind w:start="20"/>
        <w:jc w:val="left"/>
      </w:pPr>
      <w:r>
        <w:t xml:space="preserve">2. </w:t>
      </w:r>
      <w:r>
        <w:rPr>
          <w:b/>
          <w:bCs/>
        </w:rPr>
        <w:t xml:space="preserve">No prior-art coverage outside academic papers</w:t>
      </w:r>
      <w:r>
        <w:t xml:space="preserve"> — will read as insufficient due diligence to any panelist with industry exposure.</w:t>
      </w:r>
    </w:p>
    <w:p>
      <w:pPr>
        <w:spacing w:after="100"/>
        <w:ind w:start="20"/>
        <w:jc w:val="left"/>
      </w:pPr>
      <w:r>
        <w:t xml:space="preserve">3. </w:t>
      </w:r>
      <w:r>
        <w:rPr>
          <w:b/>
          <w:bCs/>
        </w:rPr>
        <w:t xml:space="preserve">Dataset circularity risk unaddressed</w:t>
      </w:r>
      <w:r>
        <w:t xml:space="preserve"> — a classic, well-known methodological flaw that undermines every downstream metric if not mitigated.</w:t>
      </w:r>
    </w:p>
    <w:p>
      <w:pPr>
        <w:spacing w:after="100"/>
        <w:ind w:start="20"/>
        <w:jc w:val="left"/>
      </w:pPr>
      <w:r>
        <w:t xml:space="preserve">4. </w:t>
      </w:r>
      <w:r>
        <w:rPr>
          <w:b/>
          <w:bCs/>
        </w:rPr>
        <w:t xml:space="preserve">No timeline or task ownership</w:t>
      </w:r>
      <w:r>
        <w:t xml:space="preserve"> — absence of a workload breakdown is, at many institutions, close to an automatic request for revision at first review, independent of technical merit.</w:t>
      </w:r>
    </w:p>
    <w:p>
      <w:pPr>
        <w:spacing w:after="200"/>
      </w:pPr>
      <w:r>
        <w:t xml:space="preserve"> </w:t>
      </w:r>
    </w:p>
    <w:p>
      <w:pPr>
        <w:pStyle w:val="Heading3"/>
        <w:spacing w:after="200"/>
        <w:jc w:val="left"/>
      </w:pPr>
      <w:r>
        <w:t xml:space="preserve">Approval Likelihood</w:t>
      </w:r>
    </w:p>
    <w:p>
      <w:pPr>
        <w:spacing w:after="120"/>
        <w:jc w:val="left"/>
      </w:pPr>
      <w:r>
        <w:rPr>
          <w:b/>
          <w:bCs/>
        </w:rPr>
        <w:t xml:space="preserve">As currently presented: roughly 30–35% for unconditional approval.</w:t>
      </w:r>
      <w:r>
        <w:t xml:space="preserve"> The foundation (problem, literature review, architecture concept) is genuinely solid enough that outright rejection is unlikely — the panel estimates </w:t>
      </w:r>
      <w:r>
        <w:rPr>
          <w:b/>
          <w:bCs/>
        </w:rPr>
        <w:t xml:space="preserve">under 10%</w:t>
      </w:r>
      <w:r>
        <w:t xml:space="preserve"> for that outcome. The much more probable result is </w:t>
      </w:r>
      <w:r>
        <w:rPr>
          <w:b/>
          <w:bCs/>
        </w:rPr>
        <w:t xml:space="preserve">conditional approval / revise-and-resubmit, roughly 85–90% likely</w:t>
      </w:r>
      <w:r>
        <w:t xml:space="preserve">, contingent on the team directly addressing the agentic-framing question, adding prior-art discussion, and presenting a dataset methodology and timeline before or during the defense. This is a proposal with real substance that is currently under-defended in exactly the four places listed above — not a proposal with a weak core idea.</w:t>
      </w:r>
    </w:p>
    <w:p>
      <w:pPr>
        <w:spacing w:after="200"/>
      </w:pPr>
      <w:r>
        <w:t xml:space="preserve"> </w:t>
      </w:r>
    </w:p>
    <w:p>
      <w:pPr>
        <w:pStyle w:val="Heading3"/>
        <w:spacing w:after="200"/>
        <w:jc w:val="left"/>
      </w:pPr>
      <w:r>
        <w:t xml:space="preserve">Must-Fix Before Review (ranked)</w:t>
      </w:r>
    </w:p>
    <w:p>
      <w:pPr>
        <w:spacing w:after="100"/>
        <w:ind w:start="20"/>
        <w:jc w:val="left"/>
      </w:pPr>
      <w:r>
        <w:t xml:space="preserve">1. </w:t>
      </w:r>
      <w:r>
        <w:t xml:space="preserve">Substantiate or reframe the "multi-agent"/"agentic" claim — either add genuine autonomous decision-making or rename to "confidence-gated pipeline."</w:t>
      </w:r>
    </w:p>
    <w:p>
      <w:pPr>
        <w:spacing w:after="100"/>
        <w:ind w:start="20"/>
        <w:jc w:val="left"/>
      </w:pPr>
      <w:r>
        <w:t xml:space="preserve">2. </w:t>
      </w:r>
      <w:r>
        <w:t xml:space="preserve">Add commercial/industry prior-art discussion (ServiceNow, Freshworks, Moveworks, Aisera, Zendesk AI) and explicitly differentiate TRO from it.</w:t>
      </w:r>
    </w:p>
    <w:p>
      <w:pPr>
        <w:spacing w:after="100"/>
        <w:ind w:start="20"/>
        <w:jc w:val="left"/>
      </w:pPr>
      <w:r>
        <w:t xml:space="preserve">3. </w:t>
      </w:r>
      <w:r>
        <w:t xml:space="preserve">Define the synthetic dataset generation methodology, including circularity mitigation and a validation plan.</w:t>
      </w:r>
    </w:p>
    <w:p>
      <w:pPr>
        <w:spacing w:after="100"/>
        <w:ind w:start="20"/>
        <w:jc w:val="left"/>
      </w:pPr>
      <w:r>
        <w:t xml:space="preserve">4. </w:t>
      </w:r>
      <w:r>
        <w:t xml:space="preserve">Define exactly how confidence is computed at each gate and how thresholds are set.</w:t>
      </w:r>
    </w:p>
    <w:p>
      <w:pPr>
        <w:spacing w:after="100"/>
        <w:ind w:start="20"/>
        <w:jc w:val="left"/>
      </w:pPr>
      <w:r>
        <w:t xml:space="preserve">5. </w:t>
      </w:r>
      <w:r>
        <w:t xml:space="preserve">Add a project timeline/task breakdown across the three team members, scoped to what's deliverable within Project I.</w:t>
      </w:r>
    </w:p>
    <w:p>
      <w:pPr>
        <w:spacing w:after="100"/>
        <w:ind w:start="20"/>
        <w:jc w:val="left"/>
      </w:pPr>
      <w:r>
        <w:t xml:space="preserve">6. </w:t>
      </w:r>
      <w:r>
        <w:t xml:space="preserve">Name and justify the implementation framework (or justify not using one).</w:t>
      </w:r>
    </w:p>
    <w:p>
      <w:pPr>
        <w:spacing w:after="100"/>
        <w:ind w:start="20"/>
        <w:jc w:val="left"/>
      </w:pPr>
      <w:r>
        <w:t xml:space="preserve">7. </w:t>
      </w:r>
      <w:r>
        <w:t xml:space="preserve">Design the simulated-user mechanism needed to evaluate the multi-turn clarification objective.</w:t>
      </w:r>
    </w:p>
    <w:p>
      <w:pPr>
        <w:spacing w:after="100"/>
        <w:ind w:start="20"/>
        <w:jc w:val="left"/>
      </w:pPr>
      <w:r>
        <w:t xml:space="preserve">8. </w:t>
      </w:r>
      <w:r>
        <w:t xml:space="preserve">Sharpen the novelty claim with a specific, falsifiable empirical hypothesis beyond "gated beats no-gate."</w:t>
      </w:r>
    </w:p>
    <w:p>
      <w:pPr>
        <w:spacing w:after="100"/>
        <w:ind w:start="20"/>
        <w:jc w:val="left"/>
      </w:pPr>
      <w:r>
        <w:t xml:space="preserve">9. </w:t>
      </w:r>
      <w:r>
        <w:t xml:space="preserve">Define the ground-truth/annotation process for all four evaluation tasks.</w:t>
      </w:r>
    </w:p>
    <w:p>
      <w:pPr>
        <w:spacing w:after="100"/>
        <w:ind w:start="20"/>
        <w:jc w:val="left"/>
      </w:pPr>
      <w:r>
        <w:t xml:space="preserve">10. </w:t>
      </w:r>
      <w:r>
        <w:t xml:space="preserve">Add a statistical significance and calibration methodology to the evaluation plan.</w:t>
      </w:r>
    </w:p>
    <w:p>
      <w:pPr>
        <w:spacing w:after="100"/>
        <w:ind w:start="20"/>
        <w:jc w:val="left"/>
      </w:pPr>
      <w:r>
        <w:t xml:space="preserve">11. </w:t>
      </w:r>
      <w:r>
        <w:t xml:space="preserve">Quantify the problem's significance with a real, cited statistic — not only qualitative claims.</w:t>
      </w:r>
    </w:p>
    <w:p>
      <w:pPr>
        <w:spacing w:after="100"/>
        <w:ind w:start="20"/>
        <w:jc w:val="left"/>
      </w:pPr>
      <w:r>
        <w:t xml:space="preserve">12. </w:t>
      </w:r>
      <w:r>
        <w:t xml:space="preserve">Restructure the four "research gaps" — Gap 2 is a design motivation, not a gap; Gaps 1/3/4 largely restate one macro-gap.</w:t>
      </w:r>
    </w:p>
    <w:p>
      <w:pPr>
        <w:spacing w:after="100"/>
        <w:ind w:start="20"/>
        <w:jc w:val="left"/>
      </w:pPr>
      <w:r>
        <w:t xml:space="preserve">13. </w:t>
      </w:r>
      <w:r>
        <w:t xml:space="preserve">Clarify whether the Jira/PostgreSQL integration is evaluated or purely a demo deliverable.</w:t>
      </w:r>
    </w:p>
    <w:p>
      <w:pPr>
        <w:spacing w:after="100"/>
        <w:ind w:start="20"/>
        <w:jc w:val="left"/>
      </w:pPr>
      <w:r>
        <w:t xml:space="preserve">14. </w:t>
      </w:r>
      <w:r>
        <w:t xml:space="preserve">Be ready to discuss all sixteen references, or trim the five currently undiscussed ones.</w:t>
      </w:r>
    </w:p>
    <w:p>
      <w:pPr>
        <w:spacing w:after="100"/>
        <w:ind w:start="20"/>
        <w:jc w:val="left"/>
      </w:pPr>
      <w:r>
        <w:t xml:space="preserve">15. </w:t>
      </w:r>
      <w:r>
        <w:t xml:space="preserve">Prepare a rehearsed, precise verbal walkthrough of the architecture diagram — currently the only place most of the system's mechanics live.</w:t>
      </w:r>
    </w:p>
    <w:p>
      <w:pPr>
        <w:spacing w:after="200"/>
      </w:pPr>
      <w:r>
        <w:t xml:space="preserve"> </w:t>
      </w:r>
    </w:p>
    <w:p>
      <w:pPr>
        <w:pStyle w:val="Heading3"/>
        <w:spacing w:after="200"/>
        <w:jc w:val="left"/>
      </w:pPr>
      <w:r>
        <w:t xml:space="preserve">Confidence Assessment</w:t>
      </w:r>
    </w:p>
    <w:p>
      <w:pPr>
        <w:spacing w:after="120"/>
        <w:jc w:val="left"/>
      </w:pPr>
      <w:r>
        <w:t xml:space="preserve">The panel is confident in this assessment because the deck itself provides strong, specific signal in both directions: an unusually well-sourced literature review and an honestly-scoped abstract, set against clearly identifiable, common, well-known failure patterns for capstone proposals (undefined confidence mechanics, absent dataset methodology, no prior-art check outside papers, no timeline). These are not subtle or idiosyncratic concerns — they are the exact points a rigorous first-review panel is trained to probe.</w:t>
      </w:r>
    </w:p>
    <w:p>
      <w:pPr>
        <w:spacing w:after="200"/>
      </w:pPr>
      <w:r>
        <w:t xml:space="preserve"> </w:t>
      </w:r>
    </w:p>
    <w:p>
      <w:pPr>
        <w:spacing w:after="120"/>
        <w:jc w:val="left"/>
      </w:pPr>
      <w:r>
        <w:rPr>
          <w:b/>
          <w:bCs/>
        </w:rPr>
        <w:t xml:space="preserve">One caveat, stated honestly:</w:t>
      </w:r>
      <w:r>
        <w:t xml:space="preserve"> this review is based solely on the eleven-slide deck, with no speaker notes present in the file and no supplementary synopsis or documentation reviewed. If a fuller written proposal exists elsewhere and simply wasn't reflected in these slides, several of the gaps identified above (dataset methodology, timeline, framework choice) may already be resolved in that document — in which case the fix is presentational (bring it into the deck) rather than substantive (build it from scratch). The team should treat this report as </w:t>
      </w:r>
      <w:r>
        <w:rPr>
          <w:i/>
          <w:iCs/>
        </w:rPr>
        <w:t xml:space="preserve">"what a panel would conclude from exactly what's in front of them,"</w:t>
      </w:r>
      <w:r>
        <w:t xml:space="preserve"> which is precisely the standard a first review is judged against.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2026-07-28T11:09:11.248Z</dcterms:created>
  <dcterms:modified xsi:type="dcterms:W3CDTF">2026-07-28T11:09:11.248Z</dcterms:modified>
</cp:coreProperties>
</file>

<file path=docProps/custom.xml><?xml version="1.0" encoding="utf-8"?>
<Properties xmlns="http://schemas.openxmlformats.org/officeDocument/2006/custom-properties" xmlns:vt="http://schemas.openxmlformats.org/officeDocument/2006/docPropsVTypes"/>
</file>