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3ced1d04ef5e1c1fa3c268b84c1898e35896fe1"/>
      <w:r>
        <w:t xml:space="preserve">Table: Step 1 — Ground-truth loader and metric verification</w:t>
      </w:r>
      <w:bookmarkEnd w:id="20"/>
    </w:p>
    <w:p>
      <w:pPr>
        <w:pStyle w:val="FirstParagraph"/>
      </w:pPr>
      <w:r>
        <w:rPr>
          <w:b/>
        </w:rPr>
        <w:t xml:space="preserve">Metric convention: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hybrid_pde/common/evaluate.py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relative_l2 = ||pred - ref|| / (||ref|| + 1e-12)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Self-distance</w:t>
            </w:r>
          </w:p>
        </w:tc>
        <w:tc>
          <w:p>
            <w:pPr>
              <w:pStyle w:val="Compact"/>
              <w:jc w:val="left"/>
            </w:pPr>
            <w:r>
              <w:t xml:space="preserve">pred = ref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Scaled prediction</w:t>
            </w:r>
          </w:p>
        </w:tc>
        <w:tc>
          <w:p>
            <w:pPr>
              <w:pStyle w:val="Compact"/>
              <w:jc w:val="left"/>
            </w:pPr>
            <w:r>
              <w:t xml:space="preserve">pred = 0.9 x ref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Zero prediction</w:t>
            </w:r>
          </w:p>
        </w:tc>
        <w:tc>
          <w:p>
            <w:pPr>
              <w:pStyle w:val="Compact"/>
              <w:jc w:val="left"/>
            </w:pPr>
            <w:r>
              <w:t xml:space="preserve">pred = 0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</w:rPr>
        <w:t xml:space="preserve">Dataset shape confirmed: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Problems</w:t>
            </w:r>
          </w:p>
        </w:tc>
        <w:tc>
          <w:p>
            <w:pPr>
              <w:pStyle w:val="Compact"/>
              <w:jc w:val="left"/>
            </w:pPr>
            <w:r>
              <w:t xml:space="preserve">1000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Timesteps (nt)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Spatial points (nx)</w:t>
            </w:r>
          </w:p>
        </w:tc>
        <w:tc>
          <w:p>
            <w:pPr>
              <w:pStyle w:val="Compact"/>
              <w:jc w:val="left"/>
            </w:pPr>
            <w:r>
              <w:t xml:space="preserve">512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Training horizon (t_train_end)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Grid</w:t>
            </w:r>
          </w:p>
        </w:tc>
        <w:tc>
          <w:p>
            <w:pPr>
              <w:pStyle w:val="Compact"/>
              <w:jc w:val="left"/>
            </w:pPr>
            <w:r>
              <w:t xml:space="preserve">x in [-1.0, 0.996], L = 1.996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results/m3/step1_groundtruth/verification.json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2026-08-07T04:14:22Z</dcterms:created>
  <dcterms:modified xsi:type="dcterms:W3CDTF">2026-08-07T04:14:22Z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