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FSD ASSIGNMENT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1: Basic HTML5 Structure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Objective: Understand the basic structure of an HTML5 document.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webpage with the following: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 title “My First HTML Page”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 heading (&lt;h1&gt;) with your name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 paragraph (&lt;p&gt;) describing your hobbies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 horizontal line and a line break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:-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My first HTML web page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Nithin 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My Hobbies are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reading Books  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Playing cricket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travelling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watching movies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40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2: Use of Lists and Links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Objective: Practice using different list types and hyperlinks.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page that includes: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An unordered list of your favorite fruits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An ordered list of top 3 movies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 hyperlink to your favorite website (open in a new tab)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:-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My favorite  fruits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banana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papaya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List of top 3 movies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Batman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Batman Begins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Batman rises Again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Hyper link to my favorite website is below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"https://noomoagency.com/"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Favorite Website for it's DESIGN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3: Adding Images and Tables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Objective: Insert images and create tables using HTML.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Insert an image using the &lt;img&gt; tag (use a placeholder URL or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local image)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Create a table with 3 rows and 3 columns showing: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Student Name, Age, and Favorite Subject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:-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Image and 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Car Image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"https://www.usnews.com/object/image/00000191-d821-d8b8-adf7-f97944b10000/chevrolet-corvette-zr1-coupe-001.jpg?update-time=1725907944302&amp;size=responsiveGallery"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"Website 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Student 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Favorite subject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Tony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Arthashatra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Robert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Vignana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Tony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Samaja Vignana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4: Introduction to CSS (Internal CSS)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Objective: Apply basic styles to HTML using &lt;style&gt; tag.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Create a heading styled with: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Background color: lightblue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Text color: darkblue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Font size: 30px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Style a paragraph with: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Font family: Arial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Text alignment: justify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:-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darkblue; background-color: lightblue;"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Web Page Heading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"font-family: Arial; text-align: justify; font-size: 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The scent of freshly brewed coffee, a comforting aroma, filled the small, sunlit kitchen. Dawn was breaking, casting a warm, golden glow across the room. A gentle breeze rustled the leaves outside, a quiet symphony of nature's awakening. The first cup of the day, a rich, dark brew, was a ritualistic pleasure, a moment of calm before the busy day began. The simple act of savoring the taste, the warmth of the cup, and the peace of the morning provided a much-needed sense of tranquility, a perfect prelude to the hustle and bustle of the day.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5: CSS Classes and IDs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Objective: Learn to differentiate and apply CSS classes and IDs.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Create two &lt;div&gt; blocks: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One with ID intro styled with a border and padding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One with class highlight styled with a yellow background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Add text to both and observe the styles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:-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p.dotted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dotted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padding: 20px;"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blueviolet;"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This is the sample text in  div one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"highlight"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"background-color: yellow;"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red;"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is the sample text in div two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