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4B9F" w14:textId="77777777" w:rsidR="006770BD" w:rsidRPr="009D3E62" w:rsidRDefault="006770BD" w:rsidP="00677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D3E62">
        <w:rPr>
          <w:rFonts w:ascii="Times New Roman" w:hAnsi="Times New Roman" w:cs="Times New Roman"/>
          <w:b/>
          <w:bCs/>
          <w:sz w:val="28"/>
          <w:szCs w:val="28"/>
        </w:rPr>
        <w:t>Apply Regularization &amp; Dimension Reduction Methods using Boston Data</w:t>
      </w:r>
    </w:p>
    <w:p w14:paraId="29DBD5F9" w14:textId="77777777" w:rsidR="006770BD" w:rsidRDefault="006770BD" w:rsidP="006770BD">
      <w:pPr>
        <w:spacing w:after="0" w:line="276" w:lineRule="auto"/>
        <w:jc w:val="center"/>
        <w:rPr>
          <w:rFonts w:ascii="Times New Roman" w:hAnsi="Times New Roman" w:cs="Times New Roman"/>
          <w:b/>
          <w:bCs/>
        </w:rPr>
      </w:pPr>
    </w:p>
    <w:p w14:paraId="71AC88AC" w14:textId="77777777" w:rsidR="006770BD" w:rsidRDefault="006770BD" w:rsidP="006770BD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030418D0" w14:textId="378F2BED" w:rsidR="006770BD" w:rsidRDefault="004E58D4" w:rsidP="006770BD">
      <w:pPr>
        <w:spacing w:after="0"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QUESTION</w:t>
      </w:r>
      <w:r w:rsidR="006770BD" w:rsidRPr="009D3E62">
        <w:rPr>
          <w:rFonts w:ascii="Times New Roman" w:hAnsi="Times New Roman" w:cs="Times New Roman"/>
          <w:b/>
          <w:bCs/>
        </w:rPr>
        <w:t>:</w:t>
      </w:r>
      <w:r w:rsidR="006770BD">
        <w:rPr>
          <w:rFonts w:ascii="Times New Roman" w:hAnsi="Times New Roman" w:cs="Times New Roman"/>
          <w:b/>
          <w:bCs/>
        </w:rPr>
        <w:t>9</w:t>
      </w:r>
    </w:p>
    <w:p w14:paraId="4F388D72" w14:textId="77777777" w:rsidR="006770BD" w:rsidRPr="009D3E62" w:rsidRDefault="006770BD" w:rsidP="006770BD">
      <w:pPr>
        <w:spacing w:after="0" w:line="276" w:lineRule="auto"/>
        <w:rPr>
          <w:rFonts w:ascii="Times New Roman" w:hAnsi="Times New Roman" w:cs="Times New Roman"/>
          <w:b/>
          <w:bCs/>
        </w:rPr>
      </w:pPr>
    </w:p>
    <w:p w14:paraId="47973CDC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We will now derive the Bayesian connection to the lasso and ridge regression discussed in Section</w:t>
      </w:r>
    </w:p>
    <w:p w14:paraId="1006AABA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</w:p>
    <w:p w14:paraId="6AD05D23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(a) Suppose that yi = β0+)p j=1 xijβj +"i where "1,..., "n are independent and identically distributed from a N(0, σ2) distribution. Write out the likelihood for the data.</w:t>
      </w:r>
    </w:p>
    <w:p w14:paraId="5691F110" w14:textId="77777777" w:rsidR="006770BD" w:rsidRPr="00C83231" w:rsidRDefault="006770BD" w:rsidP="006770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37D9DBA3" w14:textId="77777777" w:rsidR="006770BD" w:rsidRPr="00C83231" w:rsidRDefault="006770BD" w:rsidP="006770BD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3C6932EE" wp14:editId="2AD3A28A">
            <wp:extent cx="5410200" cy="1475105"/>
            <wp:effectExtent l="0" t="0" r="0" b="0"/>
            <wp:docPr id="1373285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855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17209" cy="147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DA7A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(b) Assume the following prior for β: β1,..., βp are independent and identically distributed according to a double-exponential distribution with mean 0 and common scale parameter b: i.e.p(β)= 12b exp(−|β|/b). Write out the posterior for β in this setting.</w:t>
      </w:r>
    </w:p>
    <w:p w14:paraId="16894121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2A945B6B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140F45F4" wp14:editId="28FB4F80">
            <wp:extent cx="4710545" cy="1177290"/>
            <wp:effectExtent l="0" t="0" r="0" b="3810"/>
            <wp:docPr id="110271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163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1673" cy="11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3D5D7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</w:p>
    <w:p w14:paraId="14AF54E7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(c) Argue that the lasso estimate is the mode for β under this posterior distribution.</w:t>
      </w:r>
    </w:p>
    <w:p w14:paraId="2558D373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5BB498B9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4C259B45" wp14:editId="59C281A1">
            <wp:extent cx="5188527" cy="2084705"/>
            <wp:effectExtent l="0" t="0" r="0" b="0"/>
            <wp:docPr id="20241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154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6840" cy="2096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3E905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lastRenderedPageBreak/>
        <w:t>(d) Now assume the following prior for β: β1,..., βp are independent and identically distributed according to a normal distribution with mean zero and variance c. Write out the posterior for β in</w:t>
      </w:r>
    </w:p>
    <w:p w14:paraId="401F294D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this setting.</w:t>
      </w:r>
    </w:p>
    <w:p w14:paraId="06804991" w14:textId="77777777" w:rsidR="006770BD" w:rsidRPr="00C83231" w:rsidRDefault="006770BD" w:rsidP="006770BD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0292E3F2" w14:textId="77777777" w:rsidR="006770BD" w:rsidRPr="00C83231" w:rsidRDefault="006770BD" w:rsidP="006770BD">
      <w:pPr>
        <w:spacing w:line="276" w:lineRule="auto"/>
        <w:jc w:val="both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15F3D5FB" wp14:editId="4664C584">
            <wp:extent cx="5731510" cy="2261235"/>
            <wp:effectExtent l="0" t="0" r="2540" b="5715"/>
            <wp:docPr id="13377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93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F6B18" w14:textId="77777777" w:rsidR="006770BD" w:rsidRPr="00C83231" w:rsidRDefault="006770BD" w:rsidP="006770BD">
      <w:pPr>
        <w:spacing w:line="276" w:lineRule="auto"/>
        <w:jc w:val="both"/>
        <w:rPr>
          <w:rFonts w:ascii="Times New Roman" w:hAnsi="Times New Roman" w:cs="Times New Roman"/>
        </w:rPr>
      </w:pPr>
    </w:p>
    <w:p w14:paraId="13FC49B2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</w:rPr>
      </w:pPr>
      <w:r w:rsidRPr="00C83231">
        <w:rPr>
          <w:rFonts w:ascii="Times New Roman" w:hAnsi="Times New Roman" w:cs="Times New Roman"/>
        </w:rPr>
        <w:t>(e) Argue that the ridge regression estimate is both the mode and the mean for β under this posterior distribution.</w:t>
      </w:r>
    </w:p>
    <w:p w14:paraId="50A3F134" w14:textId="77777777" w:rsidR="006770BD" w:rsidRPr="00C83231" w:rsidRDefault="006770BD" w:rsidP="006770BD">
      <w:pPr>
        <w:spacing w:after="0" w:line="276" w:lineRule="auto"/>
        <w:rPr>
          <w:rFonts w:ascii="Times New Roman" w:hAnsi="Times New Roman" w:cs="Times New Roman"/>
          <w:b/>
          <w:bCs/>
        </w:rPr>
      </w:pPr>
      <w:r w:rsidRPr="00C83231">
        <w:rPr>
          <w:rFonts w:ascii="Times New Roman" w:hAnsi="Times New Roman" w:cs="Times New Roman"/>
          <w:b/>
          <w:bCs/>
        </w:rPr>
        <w:t>Code:</w:t>
      </w:r>
    </w:p>
    <w:p w14:paraId="489726DD" w14:textId="2B2776F0" w:rsidR="00967D3B" w:rsidRPr="006770BD" w:rsidRDefault="006770BD" w:rsidP="006770BD">
      <w:r w:rsidRPr="00C83231">
        <w:rPr>
          <w:rFonts w:ascii="Times New Roman" w:hAnsi="Times New Roman" w:cs="Times New Roman"/>
          <w:noProof/>
        </w:rPr>
        <w:drawing>
          <wp:inline distT="0" distB="0" distL="0" distR="0" wp14:anchorId="240A95C7" wp14:editId="47E93F41">
            <wp:extent cx="5731510" cy="2116455"/>
            <wp:effectExtent l="0" t="0" r="2540" b="0"/>
            <wp:docPr id="25383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833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D3B" w:rsidRPr="006770BD" w:rsidSect="006770B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0BD"/>
    <w:rsid w:val="004039D1"/>
    <w:rsid w:val="004E49E8"/>
    <w:rsid w:val="004E58D4"/>
    <w:rsid w:val="006770BD"/>
    <w:rsid w:val="00967D3B"/>
    <w:rsid w:val="00DA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D5A31"/>
  <w15:chartTrackingRefBased/>
  <w15:docId w15:val="{583CA698-93A3-4124-BF0A-4C2D10259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70BD"/>
  </w:style>
  <w:style w:type="paragraph" w:styleId="Heading1">
    <w:name w:val="heading 1"/>
    <w:basedOn w:val="Normal"/>
    <w:next w:val="Normal"/>
    <w:link w:val="Heading1Char"/>
    <w:uiPriority w:val="9"/>
    <w:qFormat/>
    <w:rsid w:val="00677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0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Sumiii 🖤</dc:creator>
  <cp:keywords/>
  <dc:description/>
  <cp:lastModifiedBy>Sumiii 🖤</cp:lastModifiedBy>
  <cp:revision>2</cp:revision>
  <dcterms:created xsi:type="dcterms:W3CDTF">2026-10-24T15:45:00Z</dcterms:created>
  <dcterms:modified xsi:type="dcterms:W3CDTF">2026-10-26T18:01:00Z</dcterms:modified>
</cp:coreProperties>
</file>