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36B3" w14:textId="77777777" w:rsidR="00060207" w:rsidRPr="00312F5C" w:rsidRDefault="00000000">
      <w:pPr>
        <w:ind w:left="1440" w:firstLine="720"/>
        <w:rPr>
          <w:rFonts w:ascii="Times New Roman" w:hAnsi="Times New Roman" w:cs="Times New Roman"/>
          <w:b/>
          <w:bCs/>
        </w:rPr>
      </w:pPr>
      <w:r w:rsidRPr="00312F5C">
        <w:rPr>
          <w:rFonts w:ascii="Times New Roman" w:hAnsi="Times New Roman" w:cs="Times New Roman"/>
          <w:b/>
          <w:bCs/>
        </w:rPr>
        <w:t>A Perceptron-Based Approach for Predicting Diabetes</w:t>
      </w:r>
    </w:p>
    <w:p w14:paraId="6A513044" w14:textId="77777777" w:rsidR="00060207" w:rsidRPr="00312F5C" w:rsidRDefault="00000000">
      <w:pPr>
        <w:jc w:val="center"/>
        <w:rPr>
          <w:rFonts w:ascii="Times New Roman" w:hAnsi="Times New Roman" w:cs="Times New Roman"/>
        </w:rPr>
      </w:pPr>
      <w:r w:rsidRPr="00312F5C">
        <w:rPr>
          <w:rFonts w:ascii="Times New Roman" w:hAnsi="Times New Roman" w:cs="Times New Roman"/>
          <w:b/>
          <w:bCs/>
        </w:rPr>
        <w:t xml:space="preserve">Nithin Shankar </w:t>
      </w:r>
      <w:proofErr w:type="spellStart"/>
      <w:r w:rsidRPr="00312F5C">
        <w:rPr>
          <w:rFonts w:ascii="Times New Roman" w:hAnsi="Times New Roman" w:cs="Times New Roman"/>
          <w:b/>
          <w:bCs/>
        </w:rPr>
        <w:t>Chinnasamy</w:t>
      </w:r>
      <w:proofErr w:type="spellEnd"/>
      <w:r w:rsidRPr="00312F5C">
        <w:rPr>
          <w:rFonts w:ascii="Times New Roman" w:hAnsi="Times New Roman" w:cs="Times New Roman"/>
        </w:rPr>
        <w:br/>
        <w:t>The University of Adelaide</w:t>
      </w:r>
      <w:r w:rsidRPr="00312F5C">
        <w:rPr>
          <w:rFonts w:ascii="Times New Roman" w:hAnsi="Times New Roman" w:cs="Times New Roman"/>
        </w:rPr>
        <w:br/>
      </w:r>
      <w:hyperlink r:id="rId7" w:history="1">
        <w:r w:rsidRPr="00312F5C">
          <w:rPr>
            <w:rStyle w:val="Hyperlink"/>
            <w:rFonts w:ascii="Times New Roman" w:hAnsi="Times New Roman" w:cs="Times New Roman"/>
          </w:rPr>
          <w:t>nithin.shankar@student.adelaide.edu.au</w:t>
        </w:r>
      </w:hyperlink>
    </w:p>
    <w:p w14:paraId="47B5863B" w14:textId="77777777" w:rsidR="00060207" w:rsidRPr="00312F5C" w:rsidRDefault="00060207">
      <w:pPr>
        <w:jc w:val="center"/>
        <w:rPr>
          <w:rFonts w:ascii="Times New Roman" w:hAnsi="Times New Roman" w:cs="Times New Roman"/>
          <w:b/>
          <w:bCs/>
        </w:rPr>
      </w:pPr>
    </w:p>
    <w:p w14:paraId="19EB63FF" w14:textId="77777777" w:rsidR="00060207" w:rsidRPr="00312F5C" w:rsidRDefault="00E27DD4">
      <w:pPr>
        <w:rPr>
          <w:rFonts w:ascii="Times New Roman" w:hAnsi="Times New Roman" w:cs="Times New Roman"/>
        </w:rPr>
      </w:pPr>
      <w:r w:rsidRPr="00E27DD4">
        <w:rPr>
          <w:rFonts w:ascii="Times New Roman" w:hAnsi="Times New Roman" w:cs="Times New Roman"/>
          <w:noProof/>
          <w14:ligatures w14:val="none"/>
        </w:rPr>
        <w:pict w14:anchorId="0A18DFF2">
          <v:rect id="_x0000_i1031" alt="" style="width:451.3pt;height:.05pt;mso-width-percent:0;mso-height-percent:0;mso-width-percent:0;mso-height-percent:0" o:hralign="center" o:hrstd="t" o:hr="t" fillcolor="#a0a0a0" stroked="f"/>
        </w:pict>
      </w:r>
    </w:p>
    <w:p w14:paraId="7667E9F3"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Abstract</w:t>
      </w:r>
    </w:p>
    <w:p w14:paraId="0B8717F3" w14:textId="06C47BA7" w:rsidR="00060207" w:rsidRPr="00312F5C" w:rsidRDefault="00000000">
      <w:pPr>
        <w:rPr>
          <w:rFonts w:ascii="Times New Roman" w:hAnsi="Times New Roman" w:cs="Times New Roman"/>
        </w:rPr>
      </w:pPr>
      <w:r w:rsidRPr="00312F5C">
        <w:rPr>
          <w:rFonts w:ascii="Times New Roman" w:hAnsi="Times New Roman" w:cs="Times New Roman"/>
        </w:rPr>
        <w:t>Diabetes is also among the most common causes of morbidity and mortality in the population of the Earth. The diagnosis of diabetes is fundamental in the management of diabetes. In this study, we propose a categorization approach for diabetes data using perceptron in view of the enhancement in neural networks for improved accuracy and efficiency. The dataset is composed of 768 women aged more than 21 years. I used this model for training and tested it at varying learning rate. This results an accuracy rate of 80.8% with an optimistic learner rate of 0.05.</w:t>
      </w:r>
      <w:r w:rsidR="007D2D86">
        <w:rPr>
          <w:rFonts w:ascii="Times New Roman" w:hAnsi="Times New Roman" w:cs="Times New Roman"/>
        </w:rPr>
        <w:t>[7]</w:t>
      </w:r>
    </w:p>
    <w:p w14:paraId="58AE84BE" w14:textId="77777777" w:rsidR="00060207" w:rsidRPr="00312F5C" w:rsidRDefault="00000000">
      <w:pPr>
        <w:rPr>
          <w:rFonts w:ascii="Times New Roman" w:hAnsi="Times New Roman" w:cs="Times New Roman"/>
        </w:rPr>
      </w:pPr>
      <w:r w:rsidRPr="00312F5C">
        <w:rPr>
          <w:rFonts w:ascii="Times New Roman" w:hAnsi="Times New Roman" w:cs="Times New Roman"/>
          <w:noProof/>
        </w:rPr>
        <w:drawing>
          <wp:inline distT="0" distB="0" distL="114300" distR="114300" wp14:anchorId="6D7FCB90" wp14:editId="5AB1541D">
            <wp:extent cx="5932805" cy="4700270"/>
            <wp:effectExtent l="0" t="0" r="10795" b="2413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8"/>
                    <a:stretch>
                      <a:fillRect/>
                    </a:stretch>
                  </pic:blipFill>
                  <pic:spPr>
                    <a:xfrm>
                      <a:off x="0" y="0"/>
                      <a:ext cx="5932805" cy="4700270"/>
                    </a:xfrm>
                    <a:prstGeom prst="rect">
                      <a:avLst/>
                    </a:prstGeom>
                    <a:noFill/>
                    <a:ln>
                      <a:noFill/>
                    </a:ln>
                  </pic:spPr>
                </pic:pic>
              </a:graphicData>
            </a:graphic>
          </wp:inline>
        </w:drawing>
      </w:r>
    </w:p>
    <w:p w14:paraId="3A274118" w14:textId="77777777" w:rsidR="00060207" w:rsidRPr="00312F5C" w:rsidRDefault="00000000">
      <w:pPr>
        <w:rPr>
          <w:rFonts w:ascii="Times New Roman" w:hAnsi="Times New Roman" w:cs="Times New Roman"/>
          <w:lang w:val="en-US"/>
        </w:rPr>
      </w:pPr>
      <w:r w:rsidRPr="00312F5C">
        <w:rPr>
          <w:rFonts w:ascii="Times New Roman" w:hAnsi="Times New Roman" w:cs="Times New Roman"/>
          <w:lang w:val="en-US"/>
        </w:rPr>
        <w:tab/>
      </w:r>
      <w:r w:rsidRPr="00312F5C">
        <w:rPr>
          <w:rFonts w:ascii="Times New Roman" w:hAnsi="Times New Roman" w:cs="Times New Roman"/>
          <w:lang w:val="en-US"/>
        </w:rPr>
        <w:tab/>
      </w:r>
      <w:r w:rsidRPr="00312F5C">
        <w:rPr>
          <w:rFonts w:ascii="Times New Roman" w:hAnsi="Times New Roman" w:cs="Times New Roman"/>
          <w:lang w:val="en-US"/>
        </w:rPr>
        <w:tab/>
      </w:r>
      <w:r w:rsidRPr="00312F5C">
        <w:rPr>
          <w:rFonts w:ascii="Times New Roman" w:hAnsi="Times New Roman" w:cs="Times New Roman"/>
          <w:lang w:val="en-US"/>
        </w:rPr>
        <w:tab/>
        <w:t>Fig 1. Histogram for each attribute</w:t>
      </w:r>
    </w:p>
    <w:p w14:paraId="0EF907EB" w14:textId="77777777" w:rsidR="00060207" w:rsidRPr="00312F5C" w:rsidRDefault="00E27DD4">
      <w:pPr>
        <w:rPr>
          <w:rFonts w:ascii="Times New Roman" w:hAnsi="Times New Roman" w:cs="Times New Roman"/>
        </w:rPr>
      </w:pPr>
      <w:r w:rsidRPr="00E27DD4">
        <w:rPr>
          <w:rFonts w:ascii="Times New Roman" w:hAnsi="Times New Roman" w:cs="Times New Roman"/>
          <w:noProof/>
          <w14:ligatures w14:val="none"/>
        </w:rPr>
        <w:pict w14:anchorId="5FF4BFAA">
          <v:rect id="_x0000_i1030" alt="" style="width:451.3pt;height:.05pt;mso-width-percent:0;mso-height-percent:0;mso-width-percent:0;mso-height-percent:0" o:hralign="center" o:hrstd="t" o:hr="t" fillcolor="#a0a0a0" stroked="f"/>
        </w:pict>
      </w:r>
    </w:p>
    <w:p w14:paraId="02B17FD1" w14:textId="77777777" w:rsidR="00060207" w:rsidRPr="00312F5C" w:rsidRDefault="00060207">
      <w:pPr>
        <w:rPr>
          <w:rFonts w:ascii="Times New Roman" w:hAnsi="Times New Roman" w:cs="Times New Roman"/>
          <w:b/>
          <w:bCs/>
        </w:rPr>
      </w:pPr>
    </w:p>
    <w:p w14:paraId="6E81264D"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1. Introduction</w:t>
      </w:r>
    </w:p>
    <w:p w14:paraId="6BA74CB6" w14:textId="5CD03891" w:rsidR="00060207" w:rsidRPr="00312F5C" w:rsidRDefault="00000000">
      <w:pPr>
        <w:rPr>
          <w:rFonts w:ascii="Times New Roman" w:hAnsi="Times New Roman" w:cs="Times New Roman"/>
        </w:rPr>
      </w:pPr>
      <w:r w:rsidRPr="00312F5C">
        <w:rPr>
          <w:rFonts w:ascii="Times New Roman" w:hAnsi="Times New Roman" w:cs="Times New Roman"/>
        </w:rPr>
        <w:t xml:space="preserve">Diabetes is one of the most common chronic diseases that impact health in the world. The use of machine learning in the accurate and timely prediction of this condition is therefore very important to the management and treatment process. In this work, we examine the use of a Perceptron model, which is part of a neural network, in diagnosing diabetes through medical records. The dataset used is the Pima Indians Diabetes Dataset, which majority of it consists of eight attributes including blood glucose level, BMI and age. </w:t>
      </w:r>
      <w:r w:rsidR="007D2D86">
        <w:rPr>
          <w:rFonts w:ascii="Times New Roman" w:hAnsi="Times New Roman" w:cs="Times New Roman"/>
        </w:rPr>
        <w:t>[</w:t>
      </w:r>
      <w:proofErr w:type="gramStart"/>
      <w:r w:rsidR="007D2D86">
        <w:rPr>
          <w:rFonts w:ascii="Times New Roman" w:hAnsi="Times New Roman" w:cs="Times New Roman"/>
        </w:rPr>
        <w:t>14]</w:t>
      </w:r>
      <w:r w:rsidRPr="00312F5C">
        <w:rPr>
          <w:rFonts w:ascii="Times New Roman" w:hAnsi="Times New Roman" w:cs="Times New Roman"/>
        </w:rPr>
        <w:t>As</w:t>
      </w:r>
      <w:proofErr w:type="gramEnd"/>
      <w:r w:rsidRPr="00312F5C">
        <w:rPr>
          <w:rFonts w:ascii="Times New Roman" w:hAnsi="Times New Roman" w:cs="Times New Roman"/>
        </w:rPr>
        <w:t xml:space="preserve"> a single-layer neural network, the Perceptron aggregates input features linearly and, employing an activation regulation, predicts the diabetic status of a patient.</w:t>
      </w:r>
    </w:p>
    <w:p w14:paraId="0C36D2BD" w14:textId="77777777" w:rsidR="00060207" w:rsidRPr="00312F5C" w:rsidRDefault="00000000">
      <w:pPr>
        <w:rPr>
          <w:rFonts w:ascii="Times New Roman" w:hAnsi="Times New Roman" w:cs="Times New Roman"/>
        </w:rPr>
      </w:pPr>
      <w:r w:rsidRPr="00312F5C">
        <w:rPr>
          <w:rFonts w:ascii="Times New Roman" w:hAnsi="Times New Roman" w:cs="Times New Roman"/>
        </w:rPr>
        <w:t>The primary goal of this study is to assess the performance of a Perceptron for this binary classification task, particularly focusing on the effect of different learning rates. The model's effectiveness will be evaluated using accuracy, AUC scores, and execution time.</w:t>
      </w:r>
    </w:p>
    <w:p w14:paraId="2E3F5070" w14:textId="77777777" w:rsidR="00060207" w:rsidRPr="00312F5C" w:rsidRDefault="00E27DD4">
      <w:pPr>
        <w:rPr>
          <w:rFonts w:ascii="Times New Roman" w:hAnsi="Times New Roman" w:cs="Times New Roman"/>
        </w:rPr>
      </w:pPr>
      <w:r w:rsidRPr="00E27DD4">
        <w:rPr>
          <w:rFonts w:ascii="Times New Roman" w:hAnsi="Times New Roman" w:cs="Times New Roman"/>
          <w:noProof/>
          <w14:ligatures w14:val="none"/>
        </w:rPr>
        <w:pict w14:anchorId="3357E8B1">
          <v:rect id="_x0000_i1029" alt="" style="width:451.3pt;height:.05pt;mso-width-percent:0;mso-height-percent:0;mso-width-percent:0;mso-height-percent:0" o:hralign="center" o:hrstd="t" o:hr="t" fillcolor="#a0a0a0" stroked="f"/>
        </w:pict>
      </w:r>
    </w:p>
    <w:p w14:paraId="4DFD9FDE"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2. Method</w:t>
      </w:r>
    </w:p>
    <w:p w14:paraId="15EAF6EB"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2.1. Dataset Description</w:t>
      </w:r>
    </w:p>
    <w:p w14:paraId="720F6518" w14:textId="150472E6" w:rsidR="00060207" w:rsidRPr="00312F5C" w:rsidRDefault="00000000">
      <w:pPr>
        <w:rPr>
          <w:rFonts w:ascii="Times New Roman" w:hAnsi="Times New Roman" w:cs="Times New Roman"/>
        </w:rPr>
      </w:pPr>
      <w:r w:rsidRPr="00312F5C">
        <w:rPr>
          <w:rFonts w:ascii="Times New Roman" w:hAnsi="Times New Roman" w:cs="Times New Roman"/>
        </w:rPr>
        <w:t xml:space="preserve">The Pima Indians Diabetes Dataset is the common dataset used for binary classification levels in machine learning. It has 768 examples of them; each case refers to a female Indian Pima patient. The features extracted from the dataset include glucose concentration, insulin level, BMI, and age with the target as dichotomous- diabetes or no diabetes. </w:t>
      </w:r>
      <w:r w:rsidR="00747D4E" w:rsidRPr="00312F5C">
        <w:rPr>
          <w:rFonts w:ascii="Times New Roman" w:hAnsi="Times New Roman" w:cs="Times New Roman"/>
        </w:rPr>
        <w:t>To</w:t>
      </w:r>
      <w:r w:rsidRPr="00312F5C">
        <w:rPr>
          <w:rFonts w:ascii="Times New Roman" w:hAnsi="Times New Roman" w:cs="Times New Roman"/>
        </w:rPr>
        <w:t xml:space="preserve"> prepare the features for the subsequent layers, normalization was performed </w:t>
      </w:r>
      <w:r w:rsidR="00747D4E" w:rsidRPr="00312F5C">
        <w:rPr>
          <w:rFonts w:ascii="Times New Roman" w:hAnsi="Times New Roman" w:cs="Times New Roman"/>
        </w:rPr>
        <w:t>to</w:t>
      </w:r>
      <w:r w:rsidRPr="00312F5C">
        <w:rPr>
          <w:rFonts w:ascii="Times New Roman" w:hAnsi="Times New Roman" w:cs="Times New Roman"/>
        </w:rPr>
        <w:t xml:space="preserve"> improve the speed at which the model is trained.</w:t>
      </w:r>
      <w:r w:rsidR="007D2D86">
        <w:rPr>
          <w:rFonts w:ascii="Times New Roman" w:hAnsi="Times New Roman" w:cs="Times New Roman"/>
        </w:rPr>
        <w:t>[17]</w:t>
      </w:r>
    </w:p>
    <w:p w14:paraId="53A62DBF"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2.2. Perceptron Model</w:t>
      </w:r>
    </w:p>
    <w:p w14:paraId="2935E51C" w14:textId="1B558993" w:rsidR="00060207" w:rsidRPr="00312F5C" w:rsidRDefault="00000000">
      <w:pPr>
        <w:rPr>
          <w:rFonts w:ascii="Times New Roman" w:hAnsi="Times New Roman" w:cs="Times New Roman"/>
        </w:rPr>
      </w:pPr>
      <w:r w:rsidRPr="00312F5C">
        <w:rPr>
          <w:rFonts w:ascii="Times New Roman" w:hAnsi="Times New Roman" w:cs="Times New Roman"/>
        </w:rPr>
        <w:t xml:space="preserve">A Perceptron is a basic form of a neural network that takes input values, weighted by weights, passes them through an activation function, and using the total to make a prediction. In this case we used the sigmoid activation function which gives us a probability of the output for each class. This allows the Perceptron to serve as a binary classifier – that </w:t>
      </w:r>
      <w:r w:rsidR="00747D4E" w:rsidRPr="00312F5C">
        <w:rPr>
          <w:rFonts w:ascii="Times New Roman" w:hAnsi="Times New Roman" w:cs="Times New Roman"/>
        </w:rPr>
        <w:t>is;</w:t>
      </w:r>
      <w:r w:rsidRPr="00312F5C">
        <w:rPr>
          <w:rFonts w:ascii="Times New Roman" w:hAnsi="Times New Roman" w:cs="Times New Roman"/>
        </w:rPr>
        <w:t xml:space="preserve"> to classify how likely it is for a particular patient to have diabetes.</w:t>
      </w:r>
      <w:r w:rsidRPr="00312F5C">
        <w:rPr>
          <w:rFonts w:ascii="Times New Roman" w:hAnsi="Times New Roman" w:cs="Times New Roman"/>
          <w:lang w:val="en-US"/>
        </w:rPr>
        <w:t xml:space="preserve"> I</w:t>
      </w:r>
      <w:proofErr w:type="spellStart"/>
      <w:r w:rsidRPr="00312F5C">
        <w:rPr>
          <w:rFonts w:ascii="Times New Roman" w:hAnsi="Times New Roman" w:cs="Times New Roman"/>
        </w:rPr>
        <w:t>n</w:t>
      </w:r>
      <w:proofErr w:type="spellEnd"/>
      <w:r w:rsidRPr="00312F5C">
        <w:rPr>
          <w:rFonts w:ascii="Times New Roman" w:hAnsi="Times New Roman" w:cs="Times New Roman"/>
        </w:rPr>
        <w:t xml:space="preserve"> this sense, the model’s weights were updated according to SGD, an algorithm that directly modifies the weights </w:t>
      </w:r>
      <w:r w:rsidR="007D2D86" w:rsidRPr="00312F5C">
        <w:rPr>
          <w:rFonts w:ascii="Times New Roman" w:hAnsi="Times New Roman" w:cs="Times New Roman"/>
        </w:rPr>
        <w:t>to</w:t>
      </w:r>
      <w:r w:rsidRPr="00312F5C">
        <w:rPr>
          <w:rFonts w:ascii="Times New Roman" w:hAnsi="Times New Roman" w:cs="Times New Roman"/>
        </w:rPr>
        <w:t xml:space="preserve"> reduce the rate of classification error endorsed by the learning rate. Experiments with learning rate and influence on the performance of the model were conducted with a set of values for learning rate.</w:t>
      </w:r>
      <w:r w:rsidR="007D2D86">
        <w:rPr>
          <w:rFonts w:ascii="Times New Roman" w:hAnsi="Times New Roman" w:cs="Times New Roman"/>
        </w:rPr>
        <w:t>[24]</w:t>
      </w:r>
    </w:p>
    <w:p w14:paraId="13A32C28"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Weight Update Equation:</w:t>
      </w:r>
    </w:p>
    <w:p w14:paraId="75E1AADB" w14:textId="77777777" w:rsidR="00060207" w:rsidRPr="00312F5C" w:rsidRDefault="00000000">
      <w:pPr>
        <w:rPr>
          <w:rFonts w:ascii="Times New Roman" w:eastAsiaTheme="minorEastAsia" w:hAnsi="Times New Roman" w:cs="Times New Roman"/>
          <w:b/>
          <w:bCs/>
        </w:rPr>
      </w:pPr>
      <w:r w:rsidRPr="00312F5C">
        <w:rPr>
          <w:rFonts w:ascii="Times New Roman" w:hAnsi="Times New Roman" w:cs="Times New Roman"/>
          <w:b/>
          <w:bCs/>
        </w:rPr>
        <w:tab/>
      </w:r>
      <w:r w:rsidRPr="00312F5C">
        <w:rPr>
          <w:rFonts w:ascii="Times New Roman" w:hAnsi="Times New Roman" w:cs="Times New Roman"/>
          <w:b/>
          <w:bCs/>
        </w:rPr>
        <w:tab/>
      </w:r>
      <m:oMath>
        <m:r>
          <m:rPr>
            <m:sty m:val="bi"/>
          </m:rPr>
          <w:rPr>
            <w:rFonts w:ascii="Cambria Math" w:hAnsi="Cambria Math" w:cs="Times New Roman"/>
          </w:rPr>
          <m:t>Wnew​=Wold​+η(y-y^​)x</m:t>
        </m:r>
      </m:oMath>
    </w:p>
    <w:p w14:paraId="6D6499D4" w14:textId="77777777" w:rsidR="00060207" w:rsidRPr="00312F5C" w:rsidRDefault="00000000">
      <w:pPr>
        <w:rPr>
          <w:rFonts w:ascii="Times New Roman" w:eastAsiaTheme="minorEastAsia" w:hAnsi="Times New Roman" w:cs="Times New Roman"/>
          <w:b/>
          <w:bCs/>
        </w:rPr>
      </w:pPr>
      <w:r w:rsidRPr="00312F5C">
        <w:rPr>
          <w:rFonts w:ascii="Times New Roman" w:eastAsiaTheme="minorEastAsia" w:hAnsi="Times New Roman" w:cs="Times New Roman"/>
          <w:b/>
          <w:bCs/>
        </w:rPr>
        <w:t>where η is the learning rate, y is the true label, y^ is the predicted value, and x is the feature vector.</w:t>
      </w:r>
    </w:p>
    <w:p w14:paraId="744CAB0B" w14:textId="77777777" w:rsidR="00747D4E" w:rsidRPr="00312F5C" w:rsidRDefault="00747D4E">
      <w:pPr>
        <w:rPr>
          <w:rFonts w:ascii="Times New Roman" w:hAnsi="Times New Roman" w:cs="Times New Roman"/>
          <w:b/>
          <w:bCs/>
        </w:rPr>
      </w:pPr>
    </w:p>
    <w:p w14:paraId="476E4709" w14:textId="2F7345E2" w:rsidR="00060207" w:rsidRPr="00312F5C" w:rsidRDefault="00000000">
      <w:pPr>
        <w:rPr>
          <w:rFonts w:ascii="Times New Roman" w:hAnsi="Times New Roman" w:cs="Times New Roman"/>
          <w:b/>
          <w:bCs/>
        </w:rPr>
      </w:pPr>
      <w:r w:rsidRPr="00312F5C">
        <w:rPr>
          <w:rFonts w:ascii="Times New Roman" w:hAnsi="Times New Roman" w:cs="Times New Roman"/>
          <w:b/>
          <w:bCs/>
        </w:rPr>
        <w:lastRenderedPageBreak/>
        <w:t>2.3. Training Procedure</w:t>
      </w:r>
    </w:p>
    <w:p w14:paraId="6CA80932" w14:textId="68E7755F" w:rsidR="00060207" w:rsidRPr="00312F5C" w:rsidRDefault="00000000">
      <w:pPr>
        <w:rPr>
          <w:rFonts w:ascii="Times New Roman" w:hAnsi="Times New Roman" w:cs="Times New Roman"/>
        </w:rPr>
      </w:pPr>
      <w:r w:rsidRPr="00312F5C">
        <w:rPr>
          <w:rFonts w:ascii="Times New Roman" w:hAnsi="Times New Roman" w:cs="Times New Roman"/>
        </w:rPr>
        <w:t>The present study utilized stratified 5-fold cross-validation to make sure that the proportion of the diabetes and non-diabetes class in the training and testing sets was maintained. This method splits the data into five sets and the model is trained and tested on all the sets accruing to achieving a comprehensive assessment of the model performance.</w:t>
      </w:r>
      <w:r w:rsidR="00631016">
        <w:rPr>
          <w:rFonts w:ascii="Times New Roman" w:hAnsi="Times New Roman" w:cs="Times New Roman"/>
        </w:rPr>
        <w:t>[28]</w:t>
      </w:r>
    </w:p>
    <w:p w14:paraId="0575B6B5" w14:textId="738FF712" w:rsidR="00060207" w:rsidRPr="00312F5C" w:rsidRDefault="00000000">
      <w:pPr>
        <w:rPr>
          <w:rFonts w:ascii="Times New Roman" w:hAnsi="Times New Roman" w:cs="Times New Roman"/>
        </w:rPr>
      </w:pPr>
      <w:r w:rsidRPr="00312F5C">
        <w:rPr>
          <w:rFonts w:ascii="Times New Roman" w:hAnsi="Times New Roman" w:cs="Times New Roman"/>
        </w:rPr>
        <w:t xml:space="preserve">Standardization was performed </w:t>
      </w:r>
      <w:r w:rsidR="007D2D86" w:rsidRPr="00312F5C">
        <w:rPr>
          <w:rFonts w:ascii="Times New Roman" w:hAnsi="Times New Roman" w:cs="Times New Roman"/>
        </w:rPr>
        <w:t>to</w:t>
      </w:r>
      <w:r w:rsidRPr="00312F5C">
        <w:rPr>
          <w:rFonts w:ascii="Times New Roman" w:hAnsi="Times New Roman" w:cs="Times New Roman"/>
        </w:rPr>
        <w:t xml:space="preserve"> ensure the normalization with a mean of 0 and standard deviation of 1 for every feature. With the attempt to combat overfitting, various learning rates including from 0.0005 up to 0.3 and early stopping were used; if validation accuracy no longer improved then training was stopped.</w:t>
      </w:r>
      <w:r w:rsidR="00E27DD4" w:rsidRPr="00E27DD4">
        <w:rPr>
          <w:rFonts w:ascii="Times New Roman" w:hAnsi="Times New Roman" w:cs="Times New Roman"/>
          <w:noProof/>
          <w14:ligatures w14:val="none"/>
        </w:rPr>
        <w:pict w14:anchorId="1E6624D5">
          <v:rect id="_x0000_i1028" alt="" style="width:451.3pt;height:.05pt;mso-width-percent:0;mso-height-percent:0;mso-width-percent:0;mso-height-percent:0" o:hralign="center" o:hrstd="t" o:hr="t" fillcolor="#a0a0a0" stroked="f"/>
        </w:pict>
      </w:r>
    </w:p>
    <w:p w14:paraId="0FEEF4AE" w14:textId="77777777" w:rsidR="00060207" w:rsidRPr="00312F5C" w:rsidRDefault="00060207">
      <w:pPr>
        <w:rPr>
          <w:rFonts w:ascii="Times New Roman" w:hAnsi="Times New Roman" w:cs="Times New Roman"/>
          <w:b/>
          <w:bCs/>
        </w:rPr>
      </w:pPr>
    </w:p>
    <w:p w14:paraId="5D2D7028"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3. Experimental Analysis</w:t>
      </w:r>
    </w:p>
    <w:p w14:paraId="33348A2B"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3.1. Performance Metrics</w:t>
      </w:r>
    </w:p>
    <w:p w14:paraId="01A57315" w14:textId="77777777" w:rsidR="00060207" w:rsidRPr="00312F5C" w:rsidRDefault="00000000">
      <w:pPr>
        <w:rPr>
          <w:rFonts w:ascii="Times New Roman" w:hAnsi="Times New Roman" w:cs="Times New Roman"/>
        </w:rPr>
      </w:pPr>
      <w:r w:rsidRPr="00312F5C">
        <w:rPr>
          <w:rFonts w:ascii="Times New Roman" w:hAnsi="Times New Roman" w:cs="Times New Roman"/>
        </w:rPr>
        <w:t>To evaluate the model, we recorded three key metrics:</w:t>
      </w:r>
    </w:p>
    <w:p w14:paraId="433CAFD7" w14:textId="77777777" w:rsidR="00060207" w:rsidRPr="00312F5C" w:rsidRDefault="00000000">
      <w:pPr>
        <w:numPr>
          <w:ilvl w:val="0"/>
          <w:numId w:val="1"/>
        </w:numPr>
        <w:rPr>
          <w:rFonts w:ascii="Times New Roman" w:hAnsi="Times New Roman" w:cs="Times New Roman"/>
        </w:rPr>
      </w:pPr>
      <w:r w:rsidRPr="00312F5C">
        <w:rPr>
          <w:rFonts w:ascii="Times New Roman" w:hAnsi="Times New Roman" w:cs="Times New Roman"/>
          <w:b/>
          <w:bCs/>
        </w:rPr>
        <w:t>Accuracy</w:t>
      </w:r>
      <w:r w:rsidRPr="00312F5C">
        <w:rPr>
          <w:rFonts w:ascii="Times New Roman" w:hAnsi="Times New Roman" w:cs="Times New Roman"/>
        </w:rPr>
        <w:t xml:space="preserve"> – The proportion of correct predictions made by the model.</w:t>
      </w:r>
    </w:p>
    <w:p w14:paraId="0A32A254" w14:textId="77777777" w:rsidR="00060207" w:rsidRPr="00312F5C" w:rsidRDefault="00000000">
      <w:pPr>
        <w:numPr>
          <w:ilvl w:val="0"/>
          <w:numId w:val="1"/>
        </w:numPr>
        <w:rPr>
          <w:rFonts w:ascii="Times New Roman" w:hAnsi="Times New Roman" w:cs="Times New Roman"/>
        </w:rPr>
      </w:pPr>
      <w:r w:rsidRPr="00312F5C">
        <w:rPr>
          <w:rFonts w:ascii="Times New Roman" w:hAnsi="Times New Roman" w:cs="Times New Roman"/>
          <w:b/>
          <w:bCs/>
        </w:rPr>
        <w:t>AUC Score</w:t>
      </w:r>
      <w:r w:rsidRPr="00312F5C">
        <w:rPr>
          <w:rFonts w:ascii="Times New Roman" w:hAnsi="Times New Roman" w:cs="Times New Roman"/>
        </w:rPr>
        <w:t xml:space="preserve"> – The area under the receiver operating characteristic (ROC) curve, which measures the ability of the model to discriminate between classes.</w:t>
      </w:r>
    </w:p>
    <w:p w14:paraId="538A1993" w14:textId="77777777" w:rsidR="00060207" w:rsidRPr="00312F5C" w:rsidRDefault="00000000">
      <w:pPr>
        <w:numPr>
          <w:ilvl w:val="0"/>
          <w:numId w:val="1"/>
        </w:numPr>
        <w:rPr>
          <w:rFonts w:ascii="Times New Roman" w:hAnsi="Times New Roman" w:cs="Times New Roman"/>
        </w:rPr>
      </w:pPr>
      <w:r w:rsidRPr="00312F5C">
        <w:rPr>
          <w:rFonts w:ascii="Times New Roman" w:hAnsi="Times New Roman" w:cs="Times New Roman"/>
          <w:b/>
          <w:bCs/>
        </w:rPr>
        <w:t>Execution Time</w:t>
      </w:r>
      <w:r w:rsidRPr="00312F5C">
        <w:rPr>
          <w:rFonts w:ascii="Times New Roman" w:hAnsi="Times New Roman" w:cs="Times New Roman"/>
        </w:rPr>
        <w:t xml:space="preserve"> – The time taken to train the model across each fold.</w:t>
      </w:r>
    </w:p>
    <w:p w14:paraId="74040AEB" w14:textId="77777777" w:rsidR="00060207" w:rsidRPr="00312F5C" w:rsidRDefault="00000000">
      <w:pPr>
        <w:rPr>
          <w:rFonts w:ascii="Times New Roman" w:hAnsi="Times New Roman" w:cs="Times New Roman"/>
        </w:rPr>
      </w:pPr>
      <w:r w:rsidRPr="00312F5C">
        <w:rPr>
          <w:rFonts w:ascii="Times New Roman" w:hAnsi="Times New Roman" w:cs="Times New Roman"/>
        </w:rPr>
        <w:t>For each learning rate, the model was tested using 5-fold cross-validation, and the average of the metrics across the folds was calculated. The results are shown below.</w:t>
      </w:r>
    </w:p>
    <w:p w14:paraId="5A23D680" w14:textId="77777777" w:rsidR="00060207" w:rsidRPr="00312F5C" w:rsidRDefault="00000000">
      <w:pPr>
        <w:rPr>
          <w:rFonts w:ascii="Times New Roman" w:hAnsi="Times New Roman" w:cs="Times New Roman"/>
        </w:rPr>
      </w:pPr>
      <w:r w:rsidRPr="00312F5C">
        <w:rPr>
          <w:rFonts w:ascii="Times New Roman" w:hAnsi="Times New Roman" w:cs="Times New Roman"/>
          <w:noProof/>
        </w:rPr>
        <w:lastRenderedPageBreak/>
        <w:drawing>
          <wp:inline distT="0" distB="0" distL="114300" distR="114300" wp14:anchorId="3CD3EAC6" wp14:editId="28E285BF">
            <wp:extent cx="5683885" cy="5653405"/>
            <wp:effectExtent l="0" t="0" r="5715" b="1079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9"/>
                    <a:stretch>
                      <a:fillRect/>
                    </a:stretch>
                  </pic:blipFill>
                  <pic:spPr>
                    <a:xfrm>
                      <a:off x="0" y="0"/>
                      <a:ext cx="5683885" cy="5653405"/>
                    </a:xfrm>
                    <a:prstGeom prst="rect">
                      <a:avLst/>
                    </a:prstGeom>
                    <a:noFill/>
                    <a:ln>
                      <a:noFill/>
                    </a:ln>
                  </pic:spPr>
                </pic:pic>
              </a:graphicData>
            </a:graphic>
          </wp:inline>
        </w:drawing>
      </w:r>
    </w:p>
    <w:p w14:paraId="2BE8D361" w14:textId="77777777" w:rsidR="00060207" w:rsidRPr="00312F5C" w:rsidRDefault="00000000">
      <w:pPr>
        <w:rPr>
          <w:rFonts w:ascii="Times New Roman" w:hAnsi="Times New Roman" w:cs="Times New Roman"/>
          <w:b/>
          <w:bCs/>
          <w:lang w:val="en-US"/>
        </w:rPr>
      </w:pPr>
      <w:r w:rsidRPr="00312F5C">
        <w:rPr>
          <w:rFonts w:ascii="Times New Roman" w:hAnsi="Times New Roman" w:cs="Times New Roman"/>
          <w:b/>
          <w:bCs/>
          <w:lang w:val="en-US"/>
        </w:rPr>
        <w:tab/>
      </w:r>
      <w:r w:rsidRPr="00312F5C">
        <w:rPr>
          <w:rFonts w:ascii="Times New Roman" w:hAnsi="Times New Roman" w:cs="Times New Roman"/>
          <w:b/>
          <w:bCs/>
          <w:lang w:val="en-US"/>
        </w:rPr>
        <w:tab/>
      </w:r>
      <w:r w:rsidRPr="00312F5C">
        <w:rPr>
          <w:rFonts w:ascii="Times New Roman" w:hAnsi="Times New Roman" w:cs="Times New Roman"/>
          <w:b/>
          <w:bCs/>
          <w:lang w:val="en-US"/>
        </w:rPr>
        <w:tab/>
      </w:r>
      <w:r w:rsidRPr="00312F5C">
        <w:rPr>
          <w:rFonts w:ascii="Times New Roman" w:hAnsi="Times New Roman" w:cs="Times New Roman"/>
          <w:b/>
          <w:bCs/>
          <w:lang w:val="en-US"/>
        </w:rPr>
        <w:tab/>
        <w:t xml:space="preserve">Fig 2. Mean AUC score and Execution times </w:t>
      </w:r>
    </w:p>
    <w:p w14:paraId="1E01F2C7" w14:textId="77777777" w:rsidR="00060207" w:rsidRPr="00312F5C" w:rsidRDefault="00060207">
      <w:pPr>
        <w:rPr>
          <w:rFonts w:ascii="Times New Roman" w:hAnsi="Times New Roman" w:cs="Times New Roman"/>
          <w:b/>
          <w:bCs/>
        </w:rPr>
      </w:pPr>
    </w:p>
    <w:p w14:paraId="4BCB7B28" w14:textId="77777777" w:rsidR="00060207" w:rsidRPr="00312F5C" w:rsidRDefault="00060207">
      <w:pPr>
        <w:rPr>
          <w:rFonts w:ascii="Times New Roman" w:hAnsi="Times New Roman" w:cs="Times New Roman"/>
          <w:b/>
          <w:bCs/>
        </w:rPr>
      </w:pPr>
    </w:p>
    <w:p w14:paraId="58409694"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3.2. Results</w:t>
      </w:r>
    </w:p>
    <w:p w14:paraId="40DD9EEE" w14:textId="77777777" w:rsidR="00060207" w:rsidRPr="00312F5C" w:rsidRDefault="00000000">
      <w:pPr>
        <w:numPr>
          <w:ilvl w:val="0"/>
          <w:numId w:val="2"/>
        </w:numPr>
        <w:rPr>
          <w:rFonts w:ascii="Times New Roman" w:hAnsi="Times New Roman" w:cs="Times New Roman"/>
        </w:rPr>
      </w:pPr>
      <w:r w:rsidRPr="00312F5C">
        <w:rPr>
          <w:rFonts w:ascii="Times New Roman" w:hAnsi="Times New Roman" w:cs="Times New Roman"/>
          <w:b/>
          <w:bCs/>
        </w:rPr>
        <w:t>Accuracy:</w:t>
      </w:r>
      <w:r w:rsidRPr="00312F5C">
        <w:rPr>
          <w:rFonts w:ascii="Times New Roman" w:hAnsi="Times New Roman" w:cs="Times New Roman"/>
        </w:rPr>
        <w:t xml:space="preserve"> The highest mean accuracy of 80.78% was observed at a learning rate of 0.2, with small variations across folds. This indicates that the model is performing well at identifying both diabetic and non-diabetic patients.</w:t>
      </w:r>
    </w:p>
    <w:p w14:paraId="1126F145" w14:textId="77777777" w:rsidR="00060207" w:rsidRPr="00312F5C" w:rsidRDefault="00000000">
      <w:pPr>
        <w:numPr>
          <w:ilvl w:val="0"/>
          <w:numId w:val="2"/>
        </w:numPr>
        <w:rPr>
          <w:rFonts w:ascii="Times New Roman" w:hAnsi="Times New Roman" w:cs="Times New Roman"/>
        </w:rPr>
      </w:pPr>
      <w:r w:rsidRPr="00312F5C">
        <w:rPr>
          <w:rFonts w:ascii="Times New Roman" w:hAnsi="Times New Roman" w:cs="Times New Roman"/>
          <w:b/>
          <w:bCs/>
        </w:rPr>
        <w:t>AUC Score:</w:t>
      </w:r>
      <w:r w:rsidRPr="00312F5C">
        <w:rPr>
          <w:rFonts w:ascii="Times New Roman" w:hAnsi="Times New Roman" w:cs="Times New Roman"/>
        </w:rPr>
        <w:t xml:space="preserve"> The mean AUC score across learning rates was approximately 0.83, indicating that the model had a strong ability to distinguish between classes.</w:t>
      </w:r>
    </w:p>
    <w:p w14:paraId="1E02B19F" w14:textId="77777777" w:rsidR="00060207" w:rsidRPr="00312F5C" w:rsidRDefault="00000000">
      <w:pPr>
        <w:numPr>
          <w:ilvl w:val="0"/>
          <w:numId w:val="2"/>
        </w:numPr>
        <w:rPr>
          <w:rFonts w:ascii="Times New Roman" w:hAnsi="Times New Roman" w:cs="Times New Roman"/>
        </w:rPr>
      </w:pPr>
      <w:r w:rsidRPr="00312F5C">
        <w:rPr>
          <w:rFonts w:ascii="Times New Roman" w:hAnsi="Times New Roman" w:cs="Times New Roman"/>
          <w:b/>
          <w:bCs/>
        </w:rPr>
        <w:t>Execution Time:</w:t>
      </w:r>
      <w:r w:rsidRPr="00312F5C">
        <w:rPr>
          <w:rFonts w:ascii="Times New Roman" w:hAnsi="Times New Roman" w:cs="Times New Roman"/>
        </w:rPr>
        <w:t xml:space="preserve"> The lowest execution time was recorded for a learning rate of 0.1, where early stopping limited unnecessary training epochs.</w:t>
      </w:r>
    </w:p>
    <w:p w14:paraId="6864D429"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lastRenderedPageBreak/>
        <w:t>3.3. Visualizations</w:t>
      </w:r>
    </w:p>
    <w:p w14:paraId="7F2C19F5" w14:textId="77777777" w:rsidR="00060207" w:rsidRPr="00312F5C" w:rsidRDefault="00000000">
      <w:pPr>
        <w:rPr>
          <w:rFonts w:ascii="Times New Roman" w:hAnsi="Times New Roman" w:cs="Times New Roman"/>
        </w:rPr>
      </w:pPr>
      <w:r w:rsidRPr="00312F5C">
        <w:rPr>
          <w:rFonts w:ascii="Times New Roman" w:hAnsi="Times New Roman" w:cs="Times New Roman"/>
        </w:rPr>
        <w:t>Three key graphs were plotted to visualize the results:</w:t>
      </w:r>
    </w:p>
    <w:p w14:paraId="59ECCFE0" w14:textId="77777777" w:rsidR="00060207" w:rsidRPr="00312F5C" w:rsidRDefault="00000000">
      <w:pPr>
        <w:numPr>
          <w:ilvl w:val="0"/>
          <w:numId w:val="3"/>
        </w:numPr>
        <w:rPr>
          <w:rFonts w:ascii="Times New Roman" w:hAnsi="Times New Roman" w:cs="Times New Roman"/>
        </w:rPr>
      </w:pPr>
      <w:r w:rsidRPr="00312F5C">
        <w:rPr>
          <w:rFonts w:ascii="Times New Roman" w:hAnsi="Times New Roman" w:cs="Times New Roman"/>
          <w:b/>
          <w:bCs/>
        </w:rPr>
        <w:t>Loss and Accuracy Curves:</w:t>
      </w:r>
      <w:r w:rsidRPr="00312F5C">
        <w:rPr>
          <w:rFonts w:ascii="Times New Roman" w:hAnsi="Times New Roman" w:cs="Times New Roman"/>
        </w:rPr>
        <w:t xml:space="preserve"> These curves show how both the training and validation losses, as well as accuracies, evolved during training for different learning rates.</w:t>
      </w:r>
    </w:p>
    <w:p w14:paraId="6CEFB896" w14:textId="77777777" w:rsidR="00060207" w:rsidRPr="00312F5C" w:rsidRDefault="00000000">
      <w:pPr>
        <w:numPr>
          <w:ilvl w:val="0"/>
          <w:numId w:val="3"/>
        </w:numPr>
        <w:rPr>
          <w:rFonts w:ascii="Times New Roman" w:hAnsi="Times New Roman" w:cs="Times New Roman"/>
        </w:rPr>
      </w:pPr>
      <w:r w:rsidRPr="00312F5C">
        <w:rPr>
          <w:rFonts w:ascii="Times New Roman" w:hAnsi="Times New Roman" w:cs="Times New Roman"/>
          <w:b/>
          <w:bCs/>
        </w:rPr>
        <w:t>ROC Curves:</w:t>
      </w:r>
      <w:r w:rsidRPr="00312F5C">
        <w:rPr>
          <w:rFonts w:ascii="Times New Roman" w:hAnsi="Times New Roman" w:cs="Times New Roman"/>
        </w:rPr>
        <w:t xml:space="preserve"> The ROC curves were plotted for each fold, providing a graphical representation of the model’s performance at various decision thresholds.</w:t>
      </w:r>
    </w:p>
    <w:p w14:paraId="43894821" w14:textId="77777777" w:rsidR="00060207" w:rsidRPr="00312F5C" w:rsidRDefault="00000000">
      <w:pPr>
        <w:numPr>
          <w:ilvl w:val="0"/>
          <w:numId w:val="3"/>
        </w:numPr>
        <w:rPr>
          <w:rFonts w:ascii="Times New Roman" w:hAnsi="Times New Roman" w:cs="Times New Roman"/>
        </w:rPr>
      </w:pPr>
      <w:r w:rsidRPr="00312F5C">
        <w:rPr>
          <w:rFonts w:ascii="Times New Roman" w:hAnsi="Times New Roman" w:cs="Times New Roman"/>
          <w:b/>
          <w:bCs/>
        </w:rPr>
        <w:t>Learning Rate vs. Metrics:</w:t>
      </w:r>
      <w:r w:rsidRPr="00312F5C">
        <w:rPr>
          <w:rFonts w:ascii="Times New Roman" w:hAnsi="Times New Roman" w:cs="Times New Roman"/>
        </w:rPr>
        <w:t xml:space="preserve"> Bar plots were created to show how accuracy, AUC, and execution time changed as the learning rate varied.</w:t>
      </w:r>
    </w:p>
    <w:p w14:paraId="04A0FA93" w14:textId="77777777" w:rsidR="00060207" w:rsidRPr="00312F5C" w:rsidRDefault="00060207" w:rsidP="00312F5C">
      <w:pPr>
        <w:tabs>
          <w:tab w:val="left" w:pos="720"/>
        </w:tabs>
        <w:ind w:left="360"/>
        <w:rPr>
          <w:rFonts w:ascii="Times New Roman" w:hAnsi="Times New Roman" w:cs="Times New Roman"/>
        </w:rPr>
      </w:pPr>
    </w:p>
    <w:p w14:paraId="2EB9920D" w14:textId="77777777" w:rsidR="00060207" w:rsidRPr="00312F5C" w:rsidRDefault="00000000">
      <w:pPr>
        <w:rPr>
          <w:rFonts w:ascii="Times New Roman" w:hAnsi="Times New Roman" w:cs="Times New Roman"/>
        </w:rPr>
      </w:pPr>
      <w:r w:rsidRPr="00312F5C">
        <w:rPr>
          <w:rFonts w:ascii="Times New Roman" w:hAnsi="Times New Roman" w:cs="Times New Roman"/>
          <w:noProof/>
        </w:rPr>
        <w:drawing>
          <wp:inline distT="0" distB="0" distL="114300" distR="114300" wp14:anchorId="1531C5BC" wp14:editId="317B6C81">
            <wp:extent cx="2718435" cy="2600325"/>
            <wp:effectExtent l="0" t="0" r="24765" b="15875"/>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pic:cNvPicPr>
                  </pic:nvPicPr>
                  <pic:blipFill>
                    <a:blip r:embed="rId10"/>
                    <a:stretch>
                      <a:fillRect/>
                    </a:stretch>
                  </pic:blipFill>
                  <pic:spPr>
                    <a:xfrm>
                      <a:off x="0" y="0"/>
                      <a:ext cx="2718435" cy="2600325"/>
                    </a:xfrm>
                    <a:prstGeom prst="rect">
                      <a:avLst/>
                    </a:prstGeom>
                    <a:noFill/>
                    <a:ln>
                      <a:noFill/>
                    </a:ln>
                  </pic:spPr>
                </pic:pic>
              </a:graphicData>
            </a:graphic>
          </wp:inline>
        </w:drawing>
      </w:r>
      <w:r w:rsidRPr="00312F5C">
        <w:rPr>
          <w:rFonts w:ascii="Times New Roman" w:hAnsi="Times New Roman" w:cs="Times New Roman"/>
          <w:noProof/>
        </w:rPr>
        <w:drawing>
          <wp:inline distT="0" distB="0" distL="114300" distR="114300" wp14:anchorId="66FE54F9" wp14:editId="460EB291">
            <wp:extent cx="2943225" cy="2600325"/>
            <wp:effectExtent l="0" t="0" r="3175" b="1587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pic:cNvPicPr>
                  </pic:nvPicPr>
                  <pic:blipFill>
                    <a:blip r:embed="rId11"/>
                    <a:stretch>
                      <a:fillRect/>
                    </a:stretch>
                  </pic:blipFill>
                  <pic:spPr>
                    <a:xfrm>
                      <a:off x="0" y="0"/>
                      <a:ext cx="2943225" cy="2600325"/>
                    </a:xfrm>
                    <a:prstGeom prst="rect">
                      <a:avLst/>
                    </a:prstGeom>
                    <a:noFill/>
                    <a:ln>
                      <a:noFill/>
                    </a:ln>
                  </pic:spPr>
                </pic:pic>
              </a:graphicData>
            </a:graphic>
          </wp:inline>
        </w:drawing>
      </w:r>
    </w:p>
    <w:p w14:paraId="2024BC7D" w14:textId="77777777" w:rsidR="00060207" w:rsidRPr="00312F5C" w:rsidRDefault="00000000">
      <w:pPr>
        <w:rPr>
          <w:rFonts w:ascii="Times New Roman" w:hAnsi="Times New Roman" w:cs="Times New Roman"/>
        </w:rPr>
      </w:pPr>
      <w:r w:rsidRPr="00312F5C">
        <w:rPr>
          <w:rFonts w:ascii="Times New Roman" w:hAnsi="Times New Roman" w:cs="Times New Roman"/>
          <w:noProof/>
        </w:rPr>
        <w:drawing>
          <wp:inline distT="0" distB="0" distL="114300" distR="114300" wp14:anchorId="3CE543E9" wp14:editId="426B1650">
            <wp:extent cx="2392045" cy="2600325"/>
            <wp:effectExtent l="0" t="0" r="20955" b="15875"/>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pic:cNvPicPr>
                  </pic:nvPicPr>
                  <pic:blipFill>
                    <a:blip r:embed="rId12"/>
                    <a:stretch>
                      <a:fillRect/>
                    </a:stretch>
                  </pic:blipFill>
                  <pic:spPr>
                    <a:xfrm>
                      <a:off x="0" y="0"/>
                      <a:ext cx="2392045" cy="2600325"/>
                    </a:xfrm>
                    <a:prstGeom prst="rect">
                      <a:avLst/>
                    </a:prstGeom>
                    <a:noFill/>
                    <a:ln>
                      <a:noFill/>
                    </a:ln>
                  </pic:spPr>
                </pic:pic>
              </a:graphicData>
            </a:graphic>
          </wp:inline>
        </w:drawing>
      </w:r>
      <w:r w:rsidRPr="00312F5C">
        <w:rPr>
          <w:rFonts w:ascii="Times New Roman" w:hAnsi="Times New Roman" w:cs="Times New Roman"/>
          <w:noProof/>
        </w:rPr>
        <w:drawing>
          <wp:inline distT="0" distB="0" distL="114300" distR="114300" wp14:anchorId="2143DEA5" wp14:editId="43C122C7">
            <wp:extent cx="3159125" cy="2600325"/>
            <wp:effectExtent l="0" t="0" r="15875" b="15875"/>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pic:cNvPicPr>
                  </pic:nvPicPr>
                  <pic:blipFill>
                    <a:blip r:embed="rId13"/>
                    <a:stretch>
                      <a:fillRect/>
                    </a:stretch>
                  </pic:blipFill>
                  <pic:spPr>
                    <a:xfrm>
                      <a:off x="0" y="0"/>
                      <a:ext cx="3159125" cy="2600325"/>
                    </a:xfrm>
                    <a:prstGeom prst="rect">
                      <a:avLst/>
                    </a:prstGeom>
                    <a:noFill/>
                    <a:ln>
                      <a:noFill/>
                    </a:ln>
                  </pic:spPr>
                </pic:pic>
              </a:graphicData>
            </a:graphic>
          </wp:inline>
        </w:drawing>
      </w:r>
    </w:p>
    <w:p w14:paraId="3C5FD0FE" w14:textId="77777777" w:rsidR="00060207" w:rsidRPr="00312F5C" w:rsidRDefault="00000000">
      <w:pPr>
        <w:rPr>
          <w:rFonts w:ascii="Times New Roman" w:hAnsi="Times New Roman" w:cs="Times New Roman"/>
          <w:lang w:val="en-US"/>
        </w:rPr>
      </w:pPr>
      <w:r w:rsidRPr="00312F5C">
        <w:rPr>
          <w:rFonts w:ascii="Times New Roman" w:hAnsi="Times New Roman" w:cs="Times New Roman"/>
          <w:lang w:val="en-US"/>
        </w:rPr>
        <w:tab/>
      </w:r>
      <w:r w:rsidRPr="00312F5C">
        <w:rPr>
          <w:rFonts w:ascii="Times New Roman" w:hAnsi="Times New Roman" w:cs="Times New Roman"/>
          <w:lang w:val="en-US"/>
        </w:rPr>
        <w:tab/>
      </w:r>
      <w:r w:rsidRPr="00312F5C">
        <w:rPr>
          <w:rFonts w:ascii="Times New Roman" w:hAnsi="Times New Roman" w:cs="Times New Roman"/>
          <w:lang w:val="en-US"/>
        </w:rPr>
        <w:tab/>
      </w:r>
      <w:r w:rsidRPr="00312F5C">
        <w:rPr>
          <w:rFonts w:ascii="Times New Roman" w:hAnsi="Times New Roman" w:cs="Times New Roman"/>
          <w:lang w:val="en-US"/>
        </w:rPr>
        <w:tab/>
        <w:t>Fig 3. ROC Curves</w:t>
      </w:r>
    </w:p>
    <w:p w14:paraId="42E161FC" w14:textId="77777777" w:rsidR="00060207" w:rsidRPr="00312F5C" w:rsidRDefault="00E27DD4">
      <w:pPr>
        <w:rPr>
          <w:rFonts w:ascii="Times New Roman" w:hAnsi="Times New Roman" w:cs="Times New Roman"/>
        </w:rPr>
      </w:pPr>
      <w:r w:rsidRPr="00E27DD4">
        <w:rPr>
          <w:rFonts w:ascii="Times New Roman" w:hAnsi="Times New Roman" w:cs="Times New Roman"/>
          <w:noProof/>
          <w14:ligatures w14:val="none"/>
        </w:rPr>
        <w:pict w14:anchorId="63600707">
          <v:rect id="_x0000_i1027" alt="" style="width:451.3pt;height:.05pt;mso-width-percent:0;mso-height-percent:0;mso-width-percent:0;mso-height-percent:0" o:hralign="center" o:hrstd="t" o:hr="t" fillcolor="#a0a0a0" stroked="f"/>
        </w:pict>
      </w:r>
    </w:p>
    <w:p w14:paraId="5B78E5D9" w14:textId="77777777" w:rsidR="00060207" w:rsidRPr="00312F5C" w:rsidRDefault="00060207">
      <w:pPr>
        <w:rPr>
          <w:rFonts w:ascii="Times New Roman" w:hAnsi="Times New Roman" w:cs="Times New Roman"/>
          <w:b/>
          <w:bCs/>
        </w:rPr>
      </w:pPr>
    </w:p>
    <w:p w14:paraId="4816A5DA" w14:textId="77777777" w:rsidR="00060207" w:rsidRPr="00312F5C" w:rsidRDefault="00060207">
      <w:pPr>
        <w:rPr>
          <w:rFonts w:ascii="Times New Roman" w:hAnsi="Times New Roman" w:cs="Times New Roman"/>
          <w:b/>
          <w:bCs/>
        </w:rPr>
      </w:pPr>
    </w:p>
    <w:p w14:paraId="27E564E1"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4. Conclusion</w:t>
      </w:r>
    </w:p>
    <w:p w14:paraId="265BC68F" w14:textId="77777777" w:rsidR="00060207" w:rsidRPr="00312F5C" w:rsidRDefault="00000000">
      <w:pPr>
        <w:rPr>
          <w:rFonts w:ascii="Times New Roman" w:hAnsi="Times New Roman" w:cs="Times New Roman"/>
        </w:rPr>
      </w:pPr>
      <w:r w:rsidRPr="00312F5C">
        <w:rPr>
          <w:rFonts w:ascii="Times New Roman" w:hAnsi="Times New Roman" w:cs="Times New Roman"/>
        </w:rPr>
        <w:t xml:space="preserve">This </w:t>
      </w:r>
      <w:r w:rsidRPr="00312F5C">
        <w:rPr>
          <w:rFonts w:ascii="Times New Roman" w:hAnsi="Times New Roman" w:cs="Times New Roman"/>
          <w:lang w:val="en-US"/>
        </w:rPr>
        <w:t xml:space="preserve">study </w:t>
      </w:r>
      <w:r w:rsidRPr="00312F5C">
        <w:rPr>
          <w:rFonts w:ascii="Times New Roman" w:hAnsi="Times New Roman" w:cs="Times New Roman"/>
        </w:rPr>
        <w:t>successfully trained and assessed a Perceptron model for the purpose of classification of diabetes. Several experiments were conducted with the variation of learning rates, and we determined that the learning rate of 0.2 was the optimal candidate. This was enabled by the early stopping technique which prevented overfitting and led to cutting down on computations that could otherwise have been made.</w:t>
      </w:r>
    </w:p>
    <w:p w14:paraId="29DD25FB" w14:textId="77777777" w:rsidR="00060207" w:rsidRPr="00312F5C" w:rsidRDefault="00000000">
      <w:pPr>
        <w:rPr>
          <w:rFonts w:ascii="Times New Roman" w:hAnsi="Times New Roman" w:cs="Times New Roman"/>
        </w:rPr>
      </w:pPr>
      <w:r w:rsidRPr="00312F5C">
        <w:rPr>
          <w:rFonts w:ascii="Times New Roman" w:hAnsi="Times New Roman" w:cs="Times New Roman"/>
        </w:rPr>
        <w:t>For the future work, models like multi-layer perceptron or deep neural networks could be used as an attempt to get better classification. Of course, one more step up from here could be hyperparameters tuning and data augmentation for even better results.</w:t>
      </w:r>
    </w:p>
    <w:p w14:paraId="2406D358" w14:textId="77777777" w:rsidR="00060207" w:rsidRPr="00312F5C" w:rsidRDefault="00E27DD4">
      <w:pPr>
        <w:rPr>
          <w:rFonts w:ascii="Times New Roman" w:hAnsi="Times New Roman" w:cs="Times New Roman"/>
        </w:rPr>
      </w:pPr>
      <w:r w:rsidRPr="00E27DD4">
        <w:rPr>
          <w:rFonts w:ascii="Times New Roman" w:hAnsi="Times New Roman" w:cs="Times New Roman"/>
          <w:noProof/>
          <w14:ligatures w14:val="none"/>
        </w:rPr>
        <w:pict w14:anchorId="296B6E42">
          <v:rect id="_x0000_i1026" alt="" style="width:451.3pt;height:.05pt;mso-width-percent:0;mso-height-percent:0;mso-width-percent:0;mso-height-percent:0" o:hralign="center" o:hrstd="t" o:hr="t" fillcolor="#a0a0a0" stroked="f"/>
        </w:pict>
      </w:r>
    </w:p>
    <w:p w14:paraId="34E6A38C"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5. Code</w:t>
      </w:r>
    </w:p>
    <w:p w14:paraId="0F1CFDC4" w14:textId="77777777" w:rsidR="00060207" w:rsidRPr="00312F5C" w:rsidRDefault="00000000">
      <w:pPr>
        <w:rPr>
          <w:rFonts w:ascii="Times New Roman" w:hAnsi="Times New Roman" w:cs="Times New Roman"/>
        </w:rPr>
      </w:pPr>
      <w:r w:rsidRPr="00312F5C">
        <w:rPr>
          <w:rFonts w:ascii="Times New Roman" w:hAnsi="Times New Roman" w:cs="Times New Roman"/>
          <w:lang w:val="en-US"/>
        </w:rPr>
        <w:t xml:space="preserve">The </w:t>
      </w:r>
      <w:proofErr w:type="spellStart"/>
      <w:r w:rsidRPr="00312F5C">
        <w:rPr>
          <w:rFonts w:ascii="Times New Roman" w:hAnsi="Times New Roman" w:cs="Times New Roman"/>
          <w:lang w:val="en-US"/>
        </w:rPr>
        <w:t>github</w:t>
      </w:r>
      <w:proofErr w:type="spellEnd"/>
      <w:r w:rsidRPr="00312F5C">
        <w:rPr>
          <w:rFonts w:ascii="Times New Roman" w:hAnsi="Times New Roman" w:cs="Times New Roman"/>
          <w:lang w:val="en-US"/>
        </w:rPr>
        <w:t xml:space="preserve"> code: </w:t>
      </w:r>
      <w:hyperlink r:id="rId14" w:history="1">
        <w:r w:rsidRPr="00312F5C">
          <w:rPr>
            <w:rStyle w:val="Hyperlink"/>
            <w:rFonts w:ascii="Times New Roman" w:hAnsi="Times New Roman" w:cs="Times New Roman"/>
            <w:lang w:val="en-US"/>
          </w:rPr>
          <w:t>https://github.com/nithinamigo/nithinshankar-DiabetesPerceptron.</w:t>
        </w:r>
      </w:hyperlink>
      <w:r w:rsidRPr="00312F5C">
        <w:rPr>
          <w:rFonts w:ascii="Times New Roman" w:hAnsi="Times New Roman" w:cs="Times New Roman"/>
          <w:lang w:val="en-US"/>
        </w:rPr>
        <w:t xml:space="preserve"> This code contains python libraries.</w:t>
      </w:r>
      <w:r w:rsidR="00E27DD4" w:rsidRPr="00E27DD4">
        <w:rPr>
          <w:rFonts w:ascii="Times New Roman" w:hAnsi="Times New Roman" w:cs="Times New Roman"/>
          <w:noProof/>
          <w14:ligatures w14:val="none"/>
        </w:rPr>
        <w:pict w14:anchorId="38FDF6C1">
          <v:rect id="_x0000_i1025" alt="" style="width:451.3pt;height:.05pt;mso-width-percent:0;mso-height-percent:0;mso-width-percent:0;mso-height-percent:0" o:hralign="center" o:hrstd="t" o:hr="t" fillcolor="#a0a0a0" stroked="f"/>
        </w:pict>
      </w:r>
    </w:p>
    <w:p w14:paraId="663FFBC0" w14:textId="77777777" w:rsidR="00060207" w:rsidRPr="00312F5C" w:rsidRDefault="00000000">
      <w:pPr>
        <w:rPr>
          <w:rFonts w:ascii="Times New Roman" w:hAnsi="Times New Roman" w:cs="Times New Roman"/>
          <w:b/>
          <w:bCs/>
        </w:rPr>
      </w:pPr>
      <w:r w:rsidRPr="00312F5C">
        <w:rPr>
          <w:rFonts w:ascii="Times New Roman" w:hAnsi="Times New Roman" w:cs="Times New Roman"/>
          <w:b/>
          <w:bCs/>
        </w:rPr>
        <w:t>References</w:t>
      </w:r>
    </w:p>
    <w:p w14:paraId="3FA9F3C1" w14:textId="77777777" w:rsidR="00060207" w:rsidRPr="00312F5C" w:rsidRDefault="00000000">
      <w:pPr>
        <w:numPr>
          <w:ilvl w:val="0"/>
          <w:numId w:val="4"/>
        </w:numPr>
        <w:rPr>
          <w:rFonts w:ascii="Times New Roman" w:hAnsi="Times New Roman" w:cs="Times New Roman"/>
        </w:rPr>
      </w:pPr>
      <w:r w:rsidRPr="00312F5C">
        <w:rPr>
          <w:rFonts w:ascii="Times New Roman" w:hAnsi="Times New Roman" w:cs="Times New Roman"/>
        </w:rPr>
        <w:t>IEEE Computer Society Conference on Computer Vision and Pattern Recognition (CVPR). Available at: CVPR 2020 Author Guidelines.</w:t>
      </w:r>
    </w:p>
    <w:p w14:paraId="75F90861" w14:textId="77777777" w:rsidR="00060207" w:rsidRPr="00312F5C" w:rsidRDefault="00000000">
      <w:pPr>
        <w:numPr>
          <w:ilvl w:val="0"/>
          <w:numId w:val="4"/>
        </w:numPr>
        <w:rPr>
          <w:rFonts w:ascii="Times New Roman" w:hAnsi="Times New Roman" w:cs="Times New Roman"/>
        </w:rPr>
      </w:pPr>
      <w:r w:rsidRPr="00312F5C">
        <w:rPr>
          <w:rFonts w:ascii="Times New Roman" w:hAnsi="Times New Roman" w:cs="Times New Roman"/>
        </w:rPr>
        <w:t>Kaggle: Pima Indians Diabetes Database. Available at: Pima Dataset on Kaggle.</w:t>
      </w:r>
    </w:p>
    <w:p w14:paraId="7E71A29B"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Bader Fahad </w:t>
      </w:r>
      <w:proofErr w:type="spellStart"/>
      <w:r w:rsidRPr="00312F5C">
        <w:rPr>
          <w:rFonts w:ascii="Times New Roman" w:hAnsi="Times New Roman" w:cs="Times New Roman"/>
        </w:rPr>
        <w:t>Alkhamees</w:t>
      </w:r>
      <w:proofErr w:type="spellEnd"/>
      <w:r w:rsidRPr="00312F5C">
        <w:rPr>
          <w:rFonts w:ascii="Times New Roman" w:hAnsi="Times New Roman" w:cs="Times New Roman"/>
        </w:rPr>
        <w:t xml:space="preserve">. An optimized single layer perceptron-based approach for cardiotocography data classification. </w:t>
      </w:r>
      <w:r w:rsidRPr="00312F5C">
        <w:rPr>
          <w:rFonts w:ascii="Times New Roman" w:eastAsia="Calibri" w:hAnsi="Times New Roman" w:cs="Times New Roman"/>
          <w:i/>
        </w:rPr>
        <w:t>International journal of advanced computer science applications</w:t>
      </w:r>
      <w:r w:rsidRPr="00312F5C">
        <w:rPr>
          <w:rFonts w:ascii="Times New Roman" w:hAnsi="Times New Roman" w:cs="Times New Roman"/>
        </w:rPr>
        <w:t>, 13(10):239–245, 2022.</w:t>
      </w:r>
    </w:p>
    <w:p w14:paraId="68781B67"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proofErr w:type="spellStart"/>
      <w:r w:rsidRPr="00312F5C">
        <w:rPr>
          <w:rFonts w:ascii="Times New Roman" w:hAnsi="Times New Roman" w:cs="Times New Roman"/>
        </w:rPr>
        <w:t>Franc¸ois</w:t>
      </w:r>
      <w:proofErr w:type="spellEnd"/>
      <w:r w:rsidRPr="00312F5C">
        <w:rPr>
          <w:rFonts w:ascii="Times New Roman" w:hAnsi="Times New Roman" w:cs="Times New Roman"/>
        </w:rPr>
        <w:t xml:space="preserve"> Chollet et al. </w:t>
      </w:r>
      <w:proofErr w:type="spellStart"/>
      <w:r w:rsidRPr="00312F5C">
        <w:rPr>
          <w:rFonts w:ascii="Times New Roman" w:hAnsi="Times New Roman" w:cs="Times New Roman"/>
        </w:rPr>
        <w:t>Keras</w:t>
      </w:r>
      <w:proofErr w:type="spellEnd"/>
      <w:r w:rsidRPr="00312F5C">
        <w:rPr>
          <w:rFonts w:ascii="Times New Roman" w:hAnsi="Times New Roman" w:cs="Times New Roman"/>
        </w:rPr>
        <w:t xml:space="preserve">. </w:t>
      </w:r>
      <w:hyperlink r:id="rId15">
        <w:r w:rsidRPr="00312F5C">
          <w:rPr>
            <w:rFonts w:ascii="Times New Roman" w:eastAsia="Calibri" w:hAnsi="Times New Roman" w:cs="Times New Roman"/>
          </w:rPr>
          <w:t>https://keras.io</w:t>
        </w:r>
      </w:hyperlink>
      <w:hyperlink r:id="rId16">
        <w:r w:rsidRPr="00312F5C">
          <w:rPr>
            <w:rFonts w:ascii="Times New Roman" w:hAnsi="Times New Roman" w:cs="Times New Roman"/>
          </w:rPr>
          <w:t>,</w:t>
        </w:r>
      </w:hyperlink>
      <w:r w:rsidRPr="00312F5C">
        <w:rPr>
          <w:rFonts w:ascii="Times New Roman" w:hAnsi="Times New Roman" w:cs="Times New Roman"/>
        </w:rPr>
        <w:t xml:space="preserve"> 2015.</w:t>
      </w:r>
    </w:p>
    <w:p w14:paraId="62C02B70"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Aman </w:t>
      </w:r>
      <w:proofErr w:type="spellStart"/>
      <w:r w:rsidRPr="00312F5C">
        <w:rPr>
          <w:rFonts w:ascii="Times New Roman" w:hAnsi="Times New Roman" w:cs="Times New Roman"/>
        </w:rPr>
        <w:t>Darolia</w:t>
      </w:r>
      <w:proofErr w:type="spellEnd"/>
      <w:r w:rsidRPr="00312F5C">
        <w:rPr>
          <w:rFonts w:ascii="Times New Roman" w:hAnsi="Times New Roman" w:cs="Times New Roman"/>
        </w:rPr>
        <w:t xml:space="preserve"> and </w:t>
      </w:r>
      <w:proofErr w:type="spellStart"/>
      <w:r w:rsidRPr="00312F5C">
        <w:rPr>
          <w:rFonts w:ascii="Times New Roman" w:hAnsi="Times New Roman" w:cs="Times New Roman"/>
        </w:rPr>
        <w:t>Rajender</w:t>
      </w:r>
      <w:proofErr w:type="spellEnd"/>
      <w:r w:rsidRPr="00312F5C">
        <w:rPr>
          <w:rFonts w:ascii="Times New Roman" w:hAnsi="Times New Roman" w:cs="Times New Roman"/>
        </w:rPr>
        <w:t xml:space="preserve"> Singh </w:t>
      </w:r>
      <w:proofErr w:type="spellStart"/>
      <w:r w:rsidRPr="00312F5C">
        <w:rPr>
          <w:rFonts w:ascii="Times New Roman" w:hAnsi="Times New Roman" w:cs="Times New Roman"/>
        </w:rPr>
        <w:t>Chhillar</w:t>
      </w:r>
      <w:proofErr w:type="spellEnd"/>
      <w:r w:rsidRPr="00312F5C">
        <w:rPr>
          <w:rFonts w:ascii="Times New Roman" w:hAnsi="Times New Roman" w:cs="Times New Roman"/>
        </w:rPr>
        <w:t xml:space="preserve">. </w:t>
      </w:r>
      <w:proofErr w:type="spellStart"/>
      <w:r w:rsidRPr="00312F5C">
        <w:rPr>
          <w:rFonts w:ascii="Times New Roman" w:hAnsi="Times New Roman" w:cs="Times New Roman"/>
        </w:rPr>
        <w:t>Analyzing</w:t>
      </w:r>
      <w:proofErr w:type="spellEnd"/>
      <w:r w:rsidRPr="00312F5C">
        <w:rPr>
          <w:rFonts w:ascii="Times New Roman" w:hAnsi="Times New Roman" w:cs="Times New Roman"/>
        </w:rPr>
        <w:t xml:space="preserve"> three predictive algorithms for diabetes mellitus against the </w:t>
      </w:r>
      <w:proofErr w:type="spellStart"/>
      <w:r w:rsidRPr="00312F5C">
        <w:rPr>
          <w:rFonts w:ascii="Times New Roman" w:hAnsi="Times New Roman" w:cs="Times New Roman"/>
        </w:rPr>
        <w:t>pima</w:t>
      </w:r>
      <w:proofErr w:type="spellEnd"/>
      <w:r w:rsidRPr="00312F5C">
        <w:rPr>
          <w:rFonts w:ascii="Times New Roman" w:hAnsi="Times New Roman" w:cs="Times New Roman"/>
        </w:rPr>
        <w:t xml:space="preserve"> </w:t>
      </w:r>
      <w:proofErr w:type="spellStart"/>
      <w:r w:rsidRPr="00312F5C">
        <w:rPr>
          <w:rFonts w:ascii="Times New Roman" w:hAnsi="Times New Roman" w:cs="Times New Roman"/>
        </w:rPr>
        <w:t>indians</w:t>
      </w:r>
      <w:proofErr w:type="spellEnd"/>
      <w:r w:rsidRPr="00312F5C">
        <w:rPr>
          <w:rFonts w:ascii="Times New Roman" w:hAnsi="Times New Roman" w:cs="Times New Roman"/>
        </w:rPr>
        <w:t xml:space="preserve"> dataset. </w:t>
      </w:r>
      <w:r w:rsidRPr="00312F5C">
        <w:rPr>
          <w:rFonts w:ascii="Times New Roman" w:eastAsia="Calibri" w:hAnsi="Times New Roman" w:cs="Times New Roman"/>
          <w:i/>
        </w:rPr>
        <w:t>ECS transactions</w:t>
      </w:r>
      <w:r w:rsidRPr="00312F5C">
        <w:rPr>
          <w:rFonts w:ascii="Times New Roman" w:hAnsi="Times New Roman" w:cs="Times New Roman"/>
        </w:rPr>
        <w:t>, 107(1):2697–2704, 2022.</w:t>
      </w:r>
    </w:p>
    <w:p w14:paraId="014F4C8C"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Lucas B.V. de Amorim, George D.C. Cavalcanti, and Rafael M.O. Cruz. The choice of scaling technique matters for classification performance. </w:t>
      </w:r>
      <w:r w:rsidRPr="00312F5C">
        <w:rPr>
          <w:rFonts w:ascii="Times New Roman" w:eastAsia="Calibri" w:hAnsi="Times New Roman" w:cs="Times New Roman"/>
          <w:i/>
        </w:rPr>
        <w:t>Applied soft computing</w:t>
      </w:r>
      <w:r w:rsidRPr="00312F5C">
        <w:rPr>
          <w:rFonts w:ascii="Times New Roman" w:hAnsi="Times New Roman" w:cs="Times New Roman"/>
        </w:rPr>
        <w:t>, 133:109924–, 2023.</w:t>
      </w:r>
    </w:p>
    <w:p w14:paraId="5A3836B4"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J. J. </w:t>
      </w:r>
      <w:proofErr w:type="spellStart"/>
      <w:r w:rsidRPr="00312F5C">
        <w:rPr>
          <w:rFonts w:ascii="Times New Roman" w:hAnsi="Times New Roman" w:cs="Times New Roman"/>
        </w:rPr>
        <w:t>Forsstrom</w:t>
      </w:r>
      <w:proofErr w:type="spellEnd"/>
      <w:r w:rsidRPr="00312F5C">
        <w:rPr>
          <w:rFonts w:ascii="Times New Roman" w:hAnsi="Times New Roman" w:cs="Times New Roman"/>
        </w:rPr>
        <w:t xml:space="preserve">, K. </w:t>
      </w:r>
      <w:proofErr w:type="spellStart"/>
      <w:r w:rsidRPr="00312F5C">
        <w:rPr>
          <w:rFonts w:ascii="Times New Roman" w:hAnsi="Times New Roman" w:cs="Times New Roman"/>
        </w:rPr>
        <w:t>Irjala</w:t>
      </w:r>
      <w:proofErr w:type="spellEnd"/>
      <w:r w:rsidRPr="00312F5C">
        <w:rPr>
          <w:rFonts w:ascii="Times New Roman" w:hAnsi="Times New Roman" w:cs="Times New Roman"/>
        </w:rPr>
        <w:t xml:space="preserve">, G. </w:t>
      </w:r>
      <w:proofErr w:type="spellStart"/>
      <w:r w:rsidRPr="00312F5C">
        <w:rPr>
          <w:rFonts w:ascii="Times New Roman" w:hAnsi="Times New Roman" w:cs="Times New Roman"/>
        </w:rPr>
        <w:t>Sel</w:t>
      </w:r>
      <w:proofErr w:type="spellEnd"/>
      <w:r w:rsidRPr="00312F5C">
        <w:rPr>
          <w:rFonts w:ascii="Times New Roman" w:hAnsi="Times New Roman" w:cs="Times New Roman"/>
        </w:rPr>
        <w:t xml:space="preserve">¨ </w:t>
      </w:r>
      <w:proofErr w:type="spellStart"/>
      <w:r w:rsidRPr="00312F5C">
        <w:rPr>
          <w:rFonts w:ascii="Times New Roman" w:hAnsi="Times New Roman" w:cs="Times New Roman"/>
        </w:rPr>
        <w:t>en</w:t>
      </w:r>
      <w:proofErr w:type="spellEnd"/>
      <w:r w:rsidRPr="00312F5C">
        <w:rPr>
          <w:rFonts w:ascii="Times New Roman" w:hAnsi="Times New Roman" w:cs="Times New Roman"/>
        </w:rPr>
        <w:t xml:space="preserve">, M. </w:t>
      </w:r>
      <w:proofErr w:type="spellStart"/>
      <w:r w:rsidRPr="00312F5C">
        <w:rPr>
          <w:rFonts w:ascii="Times New Roman" w:hAnsi="Times New Roman" w:cs="Times New Roman"/>
        </w:rPr>
        <w:t>Nystr</w:t>
      </w:r>
      <w:proofErr w:type="spellEnd"/>
      <w:r w:rsidRPr="00312F5C">
        <w:rPr>
          <w:rFonts w:ascii="Times New Roman" w:hAnsi="Times New Roman" w:cs="Times New Roman"/>
        </w:rPr>
        <w:t xml:space="preserve">´ om, and P. </w:t>
      </w:r>
      <w:proofErr w:type="spellStart"/>
      <w:r w:rsidRPr="00312F5C">
        <w:rPr>
          <w:rFonts w:ascii="Times New Roman" w:hAnsi="Times New Roman" w:cs="Times New Roman"/>
        </w:rPr>
        <w:t>Eiu</w:t>
      </w:r>
      <w:proofErr w:type="spellEnd"/>
      <w:r w:rsidRPr="00312F5C">
        <w:rPr>
          <w:rFonts w:ascii="Times New Roman" w:hAnsi="Times New Roman" w:cs="Times New Roman"/>
        </w:rPr>
        <w:t xml:space="preserve">-¨ und. Using data preprocessing and single layer perceptron to </w:t>
      </w:r>
      <w:proofErr w:type="spellStart"/>
      <w:r w:rsidRPr="00312F5C">
        <w:rPr>
          <w:rFonts w:ascii="Times New Roman" w:hAnsi="Times New Roman" w:cs="Times New Roman"/>
        </w:rPr>
        <w:t>analyze</w:t>
      </w:r>
      <w:proofErr w:type="spellEnd"/>
      <w:r w:rsidRPr="00312F5C">
        <w:rPr>
          <w:rFonts w:ascii="Times New Roman" w:hAnsi="Times New Roman" w:cs="Times New Roman"/>
        </w:rPr>
        <w:t xml:space="preserve"> laboratory data. </w:t>
      </w:r>
      <w:r w:rsidRPr="00312F5C">
        <w:rPr>
          <w:rFonts w:ascii="Times New Roman" w:eastAsia="Calibri" w:hAnsi="Times New Roman" w:cs="Times New Roman"/>
          <w:i/>
        </w:rPr>
        <w:t>Scandinavian journal of clinical laboratory investigation. Supplement</w:t>
      </w:r>
      <w:r w:rsidRPr="00312F5C">
        <w:rPr>
          <w:rFonts w:ascii="Times New Roman" w:hAnsi="Times New Roman" w:cs="Times New Roman"/>
        </w:rPr>
        <w:t>, 55(S222):75–81, 1995.</w:t>
      </w:r>
    </w:p>
    <w:p w14:paraId="399778CD"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Tadayoshi </w:t>
      </w:r>
      <w:proofErr w:type="spellStart"/>
      <w:r w:rsidRPr="00312F5C">
        <w:rPr>
          <w:rFonts w:ascii="Times New Roman" w:hAnsi="Times New Roman" w:cs="Times New Roman"/>
        </w:rPr>
        <w:t>Fushiki</w:t>
      </w:r>
      <w:proofErr w:type="spellEnd"/>
      <w:r w:rsidRPr="00312F5C">
        <w:rPr>
          <w:rFonts w:ascii="Times New Roman" w:hAnsi="Times New Roman" w:cs="Times New Roman"/>
        </w:rPr>
        <w:t xml:space="preserve">. Estimation of prediction error by using k-fold cross-validation. </w:t>
      </w:r>
      <w:r w:rsidRPr="00312F5C">
        <w:rPr>
          <w:rFonts w:ascii="Times New Roman" w:eastAsia="Calibri" w:hAnsi="Times New Roman" w:cs="Times New Roman"/>
          <w:i/>
        </w:rPr>
        <w:t>Statistics and computing</w:t>
      </w:r>
      <w:r w:rsidRPr="00312F5C">
        <w:rPr>
          <w:rFonts w:ascii="Times New Roman" w:hAnsi="Times New Roman" w:cs="Times New Roman"/>
        </w:rPr>
        <w:t>, 21(2):137– 146, 2011.</w:t>
      </w:r>
    </w:p>
    <w:p w14:paraId="03021483" w14:textId="77777777" w:rsidR="00312F5C" w:rsidRPr="00312F5C" w:rsidRDefault="00312F5C" w:rsidP="00312F5C">
      <w:pPr>
        <w:numPr>
          <w:ilvl w:val="0"/>
          <w:numId w:val="4"/>
        </w:numPr>
        <w:tabs>
          <w:tab w:val="clear" w:pos="720"/>
        </w:tabs>
        <w:spacing w:after="22" w:line="255" w:lineRule="auto"/>
        <w:jc w:val="both"/>
        <w:rPr>
          <w:rFonts w:ascii="Times New Roman" w:hAnsi="Times New Roman" w:cs="Times New Roman"/>
        </w:rPr>
      </w:pPr>
      <w:proofErr w:type="spellStart"/>
      <w:r w:rsidRPr="00312F5C">
        <w:rPr>
          <w:rFonts w:ascii="Times New Roman" w:hAnsi="Times New Roman" w:cs="Times New Roman"/>
        </w:rPr>
        <w:t>Aurelien</w:t>
      </w:r>
      <w:proofErr w:type="spellEnd"/>
      <w:r w:rsidRPr="00312F5C">
        <w:rPr>
          <w:rFonts w:ascii="Times New Roman" w:hAnsi="Times New Roman" w:cs="Times New Roman"/>
        </w:rPr>
        <w:t xml:space="preserve"> G´ </w:t>
      </w:r>
      <w:proofErr w:type="spellStart"/>
      <w:proofErr w:type="gramStart"/>
      <w:r w:rsidRPr="00312F5C">
        <w:rPr>
          <w:rFonts w:ascii="Times New Roman" w:hAnsi="Times New Roman" w:cs="Times New Roman"/>
        </w:rPr>
        <w:t>eron</w:t>
      </w:r>
      <w:proofErr w:type="spellEnd"/>
      <w:r w:rsidRPr="00312F5C">
        <w:rPr>
          <w:rFonts w:ascii="Times New Roman" w:hAnsi="Times New Roman" w:cs="Times New Roman"/>
        </w:rPr>
        <w:t>.´</w:t>
      </w:r>
      <w:proofErr w:type="gramEnd"/>
      <w:r w:rsidRPr="00312F5C">
        <w:rPr>
          <w:rFonts w:ascii="Times New Roman" w:hAnsi="Times New Roman" w:cs="Times New Roman"/>
        </w:rPr>
        <w:t xml:space="preserve"> </w:t>
      </w:r>
      <w:r w:rsidRPr="00312F5C">
        <w:rPr>
          <w:rFonts w:ascii="Times New Roman" w:eastAsia="Calibri" w:hAnsi="Times New Roman" w:cs="Times New Roman"/>
          <w:i/>
        </w:rPr>
        <w:t xml:space="preserve">Hands-on machine learning with </w:t>
      </w:r>
      <w:proofErr w:type="spellStart"/>
      <w:r w:rsidRPr="00312F5C">
        <w:rPr>
          <w:rFonts w:ascii="Times New Roman" w:eastAsia="Calibri" w:hAnsi="Times New Roman" w:cs="Times New Roman"/>
          <w:i/>
        </w:rPr>
        <w:t>ScikitLearn</w:t>
      </w:r>
      <w:proofErr w:type="spellEnd"/>
      <w:r w:rsidRPr="00312F5C">
        <w:rPr>
          <w:rFonts w:ascii="Times New Roman" w:eastAsia="Calibri" w:hAnsi="Times New Roman" w:cs="Times New Roman"/>
          <w:i/>
        </w:rPr>
        <w:t xml:space="preserve">, </w:t>
      </w:r>
      <w:proofErr w:type="spellStart"/>
      <w:r w:rsidRPr="00312F5C">
        <w:rPr>
          <w:rFonts w:ascii="Times New Roman" w:eastAsia="Calibri" w:hAnsi="Times New Roman" w:cs="Times New Roman"/>
          <w:i/>
        </w:rPr>
        <w:t>Keras</w:t>
      </w:r>
      <w:proofErr w:type="spellEnd"/>
      <w:r w:rsidRPr="00312F5C">
        <w:rPr>
          <w:rFonts w:ascii="Times New Roman" w:eastAsia="Calibri" w:hAnsi="Times New Roman" w:cs="Times New Roman"/>
          <w:i/>
        </w:rPr>
        <w:t>, and TensorFlow concepts, tools, and techniques to build intelligent systems</w:t>
      </w:r>
      <w:r w:rsidRPr="00312F5C">
        <w:rPr>
          <w:rFonts w:ascii="Times New Roman" w:hAnsi="Times New Roman" w:cs="Times New Roman"/>
        </w:rPr>
        <w:t>. O’Reilly, Sebastopol, CA, third edition. edition, 2023.</w:t>
      </w:r>
    </w:p>
    <w:p w14:paraId="01D9965F"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proofErr w:type="spellStart"/>
      <w:r w:rsidRPr="00312F5C">
        <w:rPr>
          <w:rFonts w:ascii="Times New Roman" w:hAnsi="Times New Roman" w:cs="Times New Roman"/>
        </w:rPr>
        <w:t>Mariwan</w:t>
      </w:r>
      <w:proofErr w:type="spellEnd"/>
      <w:r w:rsidRPr="00312F5C">
        <w:rPr>
          <w:rFonts w:ascii="Times New Roman" w:hAnsi="Times New Roman" w:cs="Times New Roman"/>
        </w:rPr>
        <w:t xml:space="preserve"> Ahmed Hama Saeed. Diabetes type 2 classification using machine learning algorithms with up-sampling technique. </w:t>
      </w:r>
      <w:r w:rsidRPr="00312F5C">
        <w:rPr>
          <w:rFonts w:ascii="Times New Roman" w:eastAsia="Calibri" w:hAnsi="Times New Roman" w:cs="Times New Roman"/>
          <w:i/>
        </w:rPr>
        <w:t>Journal of Electrical Systems and Information Technology</w:t>
      </w:r>
      <w:r w:rsidRPr="00312F5C">
        <w:rPr>
          <w:rFonts w:ascii="Times New Roman" w:hAnsi="Times New Roman" w:cs="Times New Roman"/>
        </w:rPr>
        <w:t>, 10(1):8–10, 2023.</w:t>
      </w:r>
    </w:p>
    <w:p w14:paraId="136A7782"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lastRenderedPageBreak/>
        <w:t xml:space="preserve">D.J. Hand and C. Anagnostopoulos. When is the area under the receiver operating characteristic curve an appropriate measure of classifier performance? </w:t>
      </w:r>
      <w:r w:rsidRPr="00312F5C">
        <w:rPr>
          <w:rFonts w:ascii="Times New Roman" w:eastAsia="Calibri" w:hAnsi="Times New Roman" w:cs="Times New Roman"/>
          <w:i/>
        </w:rPr>
        <w:t>Pattern recognition letters</w:t>
      </w:r>
      <w:r w:rsidRPr="00312F5C">
        <w:rPr>
          <w:rFonts w:ascii="Times New Roman" w:hAnsi="Times New Roman" w:cs="Times New Roman"/>
        </w:rPr>
        <w:t>, 34(5):492–495, 2013.</w:t>
      </w:r>
    </w:p>
    <w:p w14:paraId="5D60F51A" w14:textId="77777777" w:rsidR="00312F5C" w:rsidRPr="00312F5C" w:rsidRDefault="00312F5C" w:rsidP="00312F5C">
      <w:pPr>
        <w:numPr>
          <w:ilvl w:val="0"/>
          <w:numId w:val="4"/>
        </w:numPr>
        <w:tabs>
          <w:tab w:val="clear" w:pos="720"/>
        </w:tabs>
        <w:spacing w:after="0" w:line="251" w:lineRule="auto"/>
        <w:jc w:val="both"/>
        <w:rPr>
          <w:rFonts w:ascii="Times New Roman" w:hAnsi="Times New Roman" w:cs="Times New Roman"/>
        </w:rPr>
      </w:pPr>
      <w:r w:rsidRPr="00312F5C">
        <w:rPr>
          <w:rFonts w:ascii="Times New Roman" w:hAnsi="Times New Roman" w:cs="Times New Roman"/>
        </w:rPr>
        <w:t xml:space="preserve">Charles R. Harris, K. Jarrod Millman, Stefan J. van der Walt,´ Ralf </w:t>
      </w:r>
      <w:proofErr w:type="spellStart"/>
      <w:r w:rsidRPr="00312F5C">
        <w:rPr>
          <w:rFonts w:ascii="Times New Roman" w:hAnsi="Times New Roman" w:cs="Times New Roman"/>
        </w:rPr>
        <w:t>Gommers</w:t>
      </w:r>
      <w:proofErr w:type="spellEnd"/>
      <w:r w:rsidRPr="00312F5C">
        <w:rPr>
          <w:rFonts w:ascii="Times New Roman" w:hAnsi="Times New Roman" w:cs="Times New Roman"/>
        </w:rPr>
        <w:t xml:space="preserve">, Pauli Virtanen, David </w:t>
      </w:r>
      <w:proofErr w:type="spellStart"/>
      <w:r w:rsidRPr="00312F5C">
        <w:rPr>
          <w:rFonts w:ascii="Times New Roman" w:hAnsi="Times New Roman" w:cs="Times New Roman"/>
        </w:rPr>
        <w:t>Cournapeau</w:t>
      </w:r>
      <w:proofErr w:type="spellEnd"/>
      <w:r w:rsidRPr="00312F5C">
        <w:rPr>
          <w:rFonts w:ascii="Times New Roman" w:hAnsi="Times New Roman" w:cs="Times New Roman"/>
        </w:rPr>
        <w:t xml:space="preserve">, Eric </w:t>
      </w:r>
      <w:proofErr w:type="spellStart"/>
      <w:r w:rsidRPr="00312F5C">
        <w:rPr>
          <w:rFonts w:ascii="Times New Roman" w:hAnsi="Times New Roman" w:cs="Times New Roman"/>
        </w:rPr>
        <w:t>Wieser</w:t>
      </w:r>
      <w:proofErr w:type="spellEnd"/>
      <w:r w:rsidRPr="00312F5C">
        <w:rPr>
          <w:rFonts w:ascii="Times New Roman" w:hAnsi="Times New Roman" w:cs="Times New Roman"/>
        </w:rPr>
        <w:t xml:space="preserve">, Julian Taylor, Sebastian Berg, Nathaniel J. Smith, Robert Kern, Matti </w:t>
      </w:r>
      <w:proofErr w:type="spellStart"/>
      <w:r w:rsidRPr="00312F5C">
        <w:rPr>
          <w:rFonts w:ascii="Times New Roman" w:hAnsi="Times New Roman" w:cs="Times New Roman"/>
        </w:rPr>
        <w:t>Picus</w:t>
      </w:r>
      <w:proofErr w:type="spellEnd"/>
      <w:r w:rsidRPr="00312F5C">
        <w:rPr>
          <w:rFonts w:ascii="Times New Roman" w:hAnsi="Times New Roman" w:cs="Times New Roman"/>
        </w:rPr>
        <w:t xml:space="preserve">, Stephan Hoyer, Marten H. van </w:t>
      </w:r>
      <w:proofErr w:type="spellStart"/>
      <w:r w:rsidRPr="00312F5C">
        <w:rPr>
          <w:rFonts w:ascii="Times New Roman" w:hAnsi="Times New Roman" w:cs="Times New Roman"/>
        </w:rPr>
        <w:t>Kerkwijk</w:t>
      </w:r>
      <w:proofErr w:type="spellEnd"/>
      <w:r w:rsidRPr="00312F5C">
        <w:rPr>
          <w:rFonts w:ascii="Times New Roman" w:hAnsi="Times New Roman" w:cs="Times New Roman"/>
        </w:rPr>
        <w:t xml:space="preserve">, Matthew Brett, Allan Haldane, Jaime Fernandez´ del </w:t>
      </w:r>
      <w:proofErr w:type="spellStart"/>
      <w:r w:rsidRPr="00312F5C">
        <w:rPr>
          <w:rFonts w:ascii="Times New Roman" w:hAnsi="Times New Roman" w:cs="Times New Roman"/>
        </w:rPr>
        <w:t>R´ıo</w:t>
      </w:r>
      <w:proofErr w:type="spellEnd"/>
      <w:r w:rsidRPr="00312F5C">
        <w:rPr>
          <w:rFonts w:ascii="Times New Roman" w:hAnsi="Times New Roman" w:cs="Times New Roman"/>
        </w:rPr>
        <w:t xml:space="preserve">, Mark Wiebe, </w:t>
      </w:r>
      <w:proofErr w:type="spellStart"/>
      <w:r w:rsidRPr="00312F5C">
        <w:rPr>
          <w:rFonts w:ascii="Times New Roman" w:hAnsi="Times New Roman" w:cs="Times New Roman"/>
        </w:rPr>
        <w:t>Pearu</w:t>
      </w:r>
      <w:proofErr w:type="spellEnd"/>
      <w:r w:rsidRPr="00312F5C">
        <w:rPr>
          <w:rFonts w:ascii="Times New Roman" w:hAnsi="Times New Roman" w:cs="Times New Roman"/>
        </w:rPr>
        <w:t xml:space="preserve"> Peterson, Pierre Gerard-´ Marchant, Kevin Sheppard, Tyler Reddy, Warren </w:t>
      </w:r>
      <w:proofErr w:type="spellStart"/>
      <w:r w:rsidRPr="00312F5C">
        <w:rPr>
          <w:rFonts w:ascii="Times New Roman" w:hAnsi="Times New Roman" w:cs="Times New Roman"/>
        </w:rPr>
        <w:t>Weckesser</w:t>
      </w:r>
      <w:proofErr w:type="spellEnd"/>
      <w:r w:rsidRPr="00312F5C">
        <w:rPr>
          <w:rFonts w:ascii="Times New Roman" w:hAnsi="Times New Roman" w:cs="Times New Roman"/>
        </w:rPr>
        <w:t xml:space="preserve">, </w:t>
      </w:r>
      <w:proofErr w:type="spellStart"/>
      <w:r w:rsidRPr="00312F5C">
        <w:rPr>
          <w:rFonts w:ascii="Times New Roman" w:hAnsi="Times New Roman" w:cs="Times New Roman"/>
        </w:rPr>
        <w:t>Hameer</w:t>
      </w:r>
      <w:proofErr w:type="spellEnd"/>
      <w:r w:rsidRPr="00312F5C">
        <w:rPr>
          <w:rFonts w:ascii="Times New Roman" w:hAnsi="Times New Roman" w:cs="Times New Roman"/>
        </w:rPr>
        <w:t xml:space="preserve"> Abbasi, Christoph </w:t>
      </w:r>
      <w:proofErr w:type="spellStart"/>
      <w:r w:rsidRPr="00312F5C">
        <w:rPr>
          <w:rFonts w:ascii="Times New Roman" w:hAnsi="Times New Roman" w:cs="Times New Roman"/>
        </w:rPr>
        <w:t>Gohlke</w:t>
      </w:r>
      <w:proofErr w:type="spellEnd"/>
      <w:r w:rsidRPr="00312F5C">
        <w:rPr>
          <w:rFonts w:ascii="Times New Roman" w:hAnsi="Times New Roman" w:cs="Times New Roman"/>
        </w:rPr>
        <w:t xml:space="preserve">, and Travis E. Oliphant. Array programming with </w:t>
      </w:r>
      <w:proofErr w:type="spellStart"/>
      <w:r w:rsidRPr="00312F5C">
        <w:rPr>
          <w:rFonts w:ascii="Times New Roman" w:hAnsi="Times New Roman" w:cs="Times New Roman"/>
        </w:rPr>
        <w:t>numpy</w:t>
      </w:r>
      <w:proofErr w:type="spellEnd"/>
      <w:r w:rsidRPr="00312F5C">
        <w:rPr>
          <w:rFonts w:ascii="Times New Roman" w:hAnsi="Times New Roman" w:cs="Times New Roman"/>
        </w:rPr>
        <w:t xml:space="preserve">. </w:t>
      </w:r>
      <w:r w:rsidRPr="00312F5C">
        <w:rPr>
          <w:rFonts w:ascii="Times New Roman" w:eastAsia="Calibri" w:hAnsi="Times New Roman" w:cs="Times New Roman"/>
          <w:i/>
        </w:rPr>
        <w:t>Nature (London)</w:t>
      </w:r>
      <w:r w:rsidRPr="00312F5C">
        <w:rPr>
          <w:rFonts w:ascii="Times New Roman" w:hAnsi="Times New Roman" w:cs="Times New Roman"/>
        </w:rPr>
        <w:t>,</w:t>
      </w:r>
    </w:p>
    <w:p w14:paraId="6BA7C407" w14:textId="77777777" w:rsidR="00312F5C" w:rsidRPr="00312F5C" w:rsidRDefault="00312F5C" w:rsidP="00312F5C">
      <w:pPr>
        <w:spacing w:after="29" w:line="251" w:lineRule="auto"/>
        <w:ind w:left="398"/>
        <w:rPr>
          <w:rFonts w:ascii="Times New Roman" w:hAnsi="Times New Roman" w:cs="Times New Roman"/>
        </w:rPr>
      </w:pPr>
      <w:r w:rsidRPr="00312F5C">
        <w:rPr>
          <w:rFonts w:ascii="Times New Roman" w:hAnsi="Times New Roman" w:cs="Times New Roman"/>
        </w:rPr>
        <w:t>585(7825):357–362, 2020.</w:t>
      </w:r>
    </w:p>
    <w:p w14:paraId="1E183BBA"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Yi-Chung Hu. Bankruptcy prediction using </w:t>
      </w:r>
      <w:proofErr w:type="spellStart"/>
      <w:r w:rsidRPr="00312F5C">
        <w:rPr>
          <w:rFonts w:ascii="Times New Roman" w:hAnsi="Times New Roman" w:cs="Times New Roman"/>
        </w:rPr>
        <w:t>electre</w:t>
      </w:r>
      <w:proofErr w:type="spellEnd"/>
      <w:r w:rsidRPr="00312F5C">
        <w:rPr>
          <w:rFonts w:ascii="Times New Roman" w:hAnsi="Times New Roman" w:cs="Times New Roman"/>
        </w:rPr>
        <w:t xml:space="preserve">-based single-layer perceptron. </w:t>
      </w:r>
      <w:r w:rsidRPr="00312F5C">
        <w:rPr>
          <w:rFonts w:ascii="Times New Roman" w:eastAsia="Calibri" w:hAnsi="Times New Roman" w:cs="Times New Roman"/>
          <w:i/>
        </w:rPr>
        <w:t>Neurocomputing (Amsterdam)</w:t>
      </w:r>
      <w:r w:rsidRPr="00312F5C">
        <w:rPr>
          <w:rFonts w:ascii="Times New Roman" w:hAnsi="Times New Roman" w:cs="Times New Roman"/>
        </w:rPr>
        <w:t>, 72(13):3150–3157, 2009.</w:t>
      </w:r>
    </w:p>
    <w:p w14:paraId="22B819BA"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John D. Hunter. Matplotlib: A 2d graphics environment. </w:t>
      </w:r>
      <w:r w:rsidRPr="00312F5C">
        <w:rPr>
          <w:rFonts w:ascii="Times New Roman" w:eastAsia="Calibri" w:hAnsi="Times New Roman" w:cs="Times New Roman"/>
          <w:i/>
        </w:rPr>
        <w:t>Computing in science engineering</w:t>
      </w:r>
      <w:r w:rsidRPr="00312F5C">
        <w:rPr>
          <w:rFonts w:ascii="Times New Roman" w:hAnsi="Times New Roman" w:cs="Times New Roman"/>
        </w:rPr>
        <w:t>, 9(3):90–95, 2007.</w:t>
      </w:r>
    </w:p>
    <w:p w14:paraId="0BBFAF2B"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UCI Machine Learning.</w:t>
      </w:r>
      <w:r w:rsidRPr="00312F5C">
        <w:rPr>
          <w:rFonts w:ascii="Times New Roman" w:hAnsi="Times New Roman" w:cs="Times New Roman"/>
        </w:rPr>
        <w:tab/>
        <w:t xml:space="preserve">Pima </w:t>
      </w:r>
      <w:proofErr w:type="spellStart"/>
      <w:r w:rsidRPr="00312F5C">
        <w:rPr>
          <w:rFonts w:ascii="Times New Roman" w:hAnsi="Times New Roman" w:cs="Times New Roman"/>
        </w:rPr>
        <w:t>indians</w:t>
      </w:r>
      <w:proofErr w:type="spellEnd"/>
      <w:r w:rsidRPr="00312F5C">
        <w:rPr>
          <w:rFonts w:ascii="Times New Roman" w:hAnsi="Times New Roman" w:cs="Times New Roman"/>
        </w:rPr>
        <w:t xml:space="preserve"> diabetes database, 2016.</w:t>
      </w:r>
    </w:p>
    <w:p w14:paraId="53AFB9BF"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proofErr w:type="spellStart"/>
      <w:r w:rsidRPr="00312F5C">
        <w:rPr>
          <w:rFonts w:ascii="Times New Roman" w:hAnsi="Times New Roman" w:cs="Times New Roman"/>
        </w:rPr>
        <w:t>Basith</w:t>
      </w:r>
      <w:proofErr w:type="spellEnd"/>
      <w:r w:rsidRPr="00312F5C">
        <w:rPr>
          <w:rFonts w:ascii="Times New Roman" w:hAnsi="Times New Roman" w:cs="Times New Roman"/>
        </w:rPr>
        <w:t xml:space="preserve"> K. </w:t>
      </w:r>
      <w:proofErr w:type="spellStart"/>
      <w:r w:rsidRPr="00312F5C">
        <w:rPr>
          <w:rFonts w:ascii="Times New Roman" w:hAnsi="Times New Roman" w:cs="Times New Roman"/>
        </w:rPr>
        <w:t>Moien</w:t>
      </w:r>
      <w:proofErr w:type="spellEnd"/>
      <w:r w:rsidRPr="00312F5C">
        <w:rPr>
          <w:rFonts w:ascii="Times New Roman" w:hAnsi="Times New Roman" w:cs="Times New Roman"/>
        </w:rPr>
        <w:t xml:space="preserve"> Abdul, Muhammad J. Hashim, Kwan K. Jeffrey, Devi G. </w:t>
      </w:r>
      <w:proofErr w:type="spellStart"/>
      <w:r w:rsidRPr="00312F5C">
        <w:rPr>
          <w:rFonts w:ascii="Times New Roman" w:hAnsi="Times New Roman" w:cs="Times New Roman"/>
        </w:rPr>
        <w:t>Romona</w:t>
      </w:r>
      <w:proofErr w:type="spellEnd"/>
      <w:r w:rsidRPr="00312F5C">
        <w:rPr>
          <w:rFonts w:ascii="Times New Roman" w:hAnsi="Times New Roman" w:cs="Times New Roman"/>
        </w:rPr>
        <w:t xml:space="preserve">, </w:t>
      </w:r>
      <w:proofErr w:type="spellStart"/>
      <w:r w:rsidRPr="00312F5C">
        <w:rPr>
          <w:rFonts w:ascii="Times New Roman" w:hAnsi="Times New Roman" w:cs="Times New Roman"/>
        </w:rPr>
        <w:t>Halla</w:t>
      </w:r>
      <w:proofErr w:type="spellEnd"/>
      <w:r w:rsidRPr="00312F5C">
        <w:rPr>
          <w:rFonts w:ascii="Times New Roman" w:hAnsi="Times New Roman" w:cs="Times New Roman"/>
        </w:rPr>
        <w:t xml:space="preserve"> Mustafa, and </w:t>
      </w:r>
      <w:proofErr w:type="spellStart"/>
      <w:r w:rsidRPr="00312F5C">
        <w:rPr>
          <w:rFonts w:ascii="Times New Roman" w:hAnsi="Times New Roman" w:cs="Times New Roman"/>
        </w:rPr>
        <w:t>Juma</w:t>
      </w:r>
      <w:proofErr w:type="spellEnd"/>
      <w:r w:rsidRPr="00312F5C">
        <w:rPr>
          <w:rFonts w:ascii="Times New Roman" w:hAnsi="Times New Roman" w:cs="Times New Roman"/>
        </w:rPr>
        <w:t xml:space="preserve"> A. </w:t>
      </w:r>
      <w:proofErr w:type="spellStart"/>
      <w:r w:rsidRPr="00312F5C">
        <w:rPr>
          <w:rFonts w:ascii="Times New Roman" w:hAnsi="Times New Roman" w:cs="Times New Roman"/>
        </w:rPr>
        <w:t>Kaabi</w:t>
      </w:r>
      <w:proofErr w:type="spellEnd"/>
      <w:r w:rsidRPr="00312F5C">
        <w:rPr>
          <w:rFonts w:ascii="Times New Roman" w:hAnsi="Times New Roman" w:cs="Times New Roman"/>
        </w:rPr>
        <w:t xml:space="preserve">. Epidemiology of type 2 diabetes – global burden of disease and forecasted trends. </w:t>
      </w:r>
      <w:r w:rsidRPr="00312F5C">
        <w:rPr>
          <w:rFonts w:ascii="Times New Roman" w:eastAsia="Calibri" w:hAnsi="Times New Roman" w:cs="Times New Roman"/>
          <w:i/>
        </w:rPr>
        <w:t>Journal of Epidemiology and Global Health</w:t>
      </w:r>
      <w:r w:rsidRPr="00312F5C">
        <w:rPr>
          <w:rFonts w:ascii="Times New Roman" w:hAnsi="Times New Roman" w:cs="Times New Roman"/>
        </w:rPr>
        <w:t>, 10(1):107–111, 03 2020. Copyright - © 2020. This work is licensed under http://creativecommons.org/licenses/by-nc/4.0/ (the “License”). Notwithstanding the ProQuest Terms and Conditions, you may use this content in accordance with the terms of the License; Last updated - 2020-12-01.</w:t>
      </w:r>
    </w:p>
    <w:p w14:paraId="1775A5E9"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D </w:t>
      </w:r>
      <w:proofErr w:type="spellStart"/>
      <w:r w:rsidRPr="00312F5C">
        <w:rPr>
          <w:rFonts w:ascii="Times New Roman" w:hAnsi="Times New Roman" w:cs="Times New Roman"/>
        </w:rPr>
        <w:t>Mualfah</w:t>
      </w:r>
      <w:proofErr w:type="spellEnd"/>
      <w:r w:rsidRPr="00312F5C">
        <w:rPr>
          <w:rFonts w:ascii="Times New Roman" w:hAnsi="Times New Roman" w:cs="Times New Roman"/>
        </w:rPr>
        <w:t xml:space="preserve">, Y Fatma, and R </w:t>
      </w:r>
      <w:proofErr w:type="gramStart"/>
      <w:r w:rsidRPr="00312F5C">
        <w:rPr>
          <w:rFonts w:ascii="Times New Roman" w:hAnsi="Times New Roman" w:cs="Times New Roman"/>
        </w:rPr>
        <w:t>A</w:t>
      </w:r>
      <w:proofErr w:type="gramEnd"/>
      <w:r w:rsidRPr="00312F5C">
        <w:rPr>
          <w:rFonts w:ascii="Times New Roman" w:hAnsi="Times New Roman" w:cs="Times New Roman"/>
        </w:rPr>
        <w:t xml:space="preserve"> Ramadhan. Anti-forensics: the image asymmetry key and single layer perceptron for digital data security. </w:t>
      </w:r>
      <w:r w:rsidRPr="00312F5C">
        <w:rPr>
          <w:rFonts w:ascii="Times New Roman" w:eastAsia="Calibri" w:hAnsi="Times New Roman" w:cs="Times New Roman"/>
          <w:i/>
        </w:rPr>
        <w:t>Journal of Physics: Conference Series</w:t>
      </w:r>
      <w:r w:rsidRPr="00312F5C">
        <w:rPr>
          <w:rFonts w:ascii="Times New Roman" w:hAnsi="Times New Roman" w:cs="Times New Roman"/>
        </w:rPr>
        <w:t>, 1517(1):12106–, 2020.</w:t>
      </w:r>
    </w:p>
    <w:p w14:paraId="176AA71A"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Huma Naz and Sachin Ahuja. Deep learning approach for diabetes prediction using </w:t>
      </w:r>
      <w:proofErr w:type="spellStart"/>
      <w:r w:rsidRPr="00312F5C">
        <w:rPr>
          <w:rFonts w:ascii="Times New Roman" w:hAnsi="Times New Roman" w:cs="Times New Roman"/>
        </w:rPr>
        <w:t>pima</w:t>
      </w:r>
      <w:proofErr w:type="spellEnd"/>
      <w:r w:rsidRPr="00312F5C">
        <w:rPr>
          <w:rFonts w:ascii="Times New Roman" w:hAnsi="Times New Roman" w:cs="Times New Roman"/>
        </w:rPr>
        <w:t xml:space="preserve"> </w:t>
      </w:r>
      <w:proofErr w:type="spellStart"/>
      <w:r w:rsidRPr="00312F5C">
        <w:rPr>
          <w:rFonts w:ascii="Times New Roman" w:hAnsi="Times New Roman" w:cs="Times New Roman"/>
        </w:rPr>
        <w:t>indian</w:t>
      </w:r>
      <w:proofErr w:type="spellEnd"/>
      <w:r w:rsidRPr="00312F5C">
        <w:rPr>
          <w:rFonts w:ascii="Times New Roman" w:hAnsi="Times New Roman" w:cs="Times New Roman"/>
        </w:rPr>
        <w:t xml:space="preserve"> dataset. </w:t>
      </w:r>
      <w:r w:rsidRPr="00312F5C">
        <w:rPr>
          <w:rFonts w:ascii="Times New Roman" w:eastAsia="Calibri" w:hAnsi="Times New Roman" w:cs="Times New Roman"/>
          <w:i/>
        </w:rPr>
        <w:t>Journal of diabetes and metabolic disorders</w:t>
      </w:r>
      <w:r w:rsidRPr="00312F5C">
        <w:rPr>
          <w:rFonts w:ascii="Times New Roman" w:hAnsi="Times New Roman" w:cs="Times New Roman"/>
        </w:rPr>
        <w:t>, 19(1):391–403, 2020.</w:t>
      </w:r>
    </w:p>
    <w:p w14:paraId="7199408C"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World Health Organization. </w:t>
      </w:r>
      <w:r w:rsidRPr="00312F5C">
        <w:rPr>
          <w:rFonts w:ascii="Times New Roman" w:eastAsia="Calibri" w:hAnsi="Times New Roman" w:cs="Times New Roman"/>
          <w:i/>
        </w:rPr>
        <w:t>Classification of diabetes mellitus</w:t>
      </w:r>
      <w:r w:rsidRPr="00312F5C">
        <w:rPr>
          <w:rFonts w:ascii="Times New Roman" w:hAnsi="Times New Roman" w:cs="Times New Roman"/>
        </w:rPr>
        <w:t>. World Health Organization, 2019.</w:t>
      </w:r>
    </w:p>
    <w:p w14:paraId="1F4E2C3A"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proofErr w:type="spellStart"/>
      <w:r w:rsidRPr="00312F5C">
        <w:rPr>
          <w:rFonts w:ascii="Times New Roman" w:hAnsi="Times New Roman" w:cs="Times New Roman"/>
        </w:rPr>
        <w:t>Radhanath</w:t>
      </w:r>
      <w:proofErr w:type="spellEnd"/>
      <w:r w:rsidRPr="00312F5C">
        <w:rPr>
          <w:rFonts w:ascii="Times New Roman" w:hAnsi="Times New Roman" w:cs="Times New Roman"/>
        </w:rPr>
        <w:t xml:space="preserve"> Patra and </w:t>
      </w:r>
      <w:proofErr w:type="spellStart"/>
      <w:r w:rsidRPr="00312F5C">
        <w:rPr>
          <w:rFonts w:ascii="Times New Roman" w:hAnsi="Times New Roman" w:cs="Times New Roman"/>
        </w:rPr>
        <w:t>Bonomali</w:t>
      </w:r>
      <w:proofErr w:type="spellEnd"/>
      <w:r w:rsidRPr="00312F5C">
        <w:rPr>
          <w:rFonts w:ascii="Times New Roman" w:hAnsi="Times New Roman" w:cs="Times New Roman"/>
        </w:rPr>
        <w:t xml:space="preserve"> </w:t>
      </w:r>
      <w:proofErr w:type="spellStart"/>
      <w:r w:rsidRPr="00312F5C">
        <w:rPr>
          <w:rFonts w:ascii="Times New Roman" w:hAnsi="Times New Roman" w:cs="Times New Roman"/>
        </w:rPr>
        <w:t>khuntia</w:t>
      </w:r>
      <w:proofErr w:type="spellEnd"/>
      <w:r w:rsidRPr="00312F5C">
        <w:rPr>
          <w:rFonts w:ascii="Times New Roman" w:hAnsi="Times New Roman" w:cs="Times New Roman"/>
        </w:rPr>
        <w:t xml:space="preserve">. Analysis and prediction of </w:t>
      </w:r>
      <w:proofErr w:type="spellStart"/>
      <w:r w:rsidRPr="00312F5C">
        <w:rPr>
          <w:rFonts w:ascii="Times New Roman" w:hAnsi="Times New Roman" w:cs="Times New Roman"/>
        </w:rPr>
        <w:t>pima</w:t>
      </w:r>
      <w:proofErr w:type="spellEnd"/>
      <w:r w:rsidRPr="00312F5C">
        <w:rPr>
          <w:rFonts w:ascii="Times New Roman" w:hAnsi="Times New Roman" w:cs="Times New Roman"/>
        </w:rPr>
        <w:t xml:space="preserve"> </w:t>
      </w:r>
      <w:proofErr w:type="spellStart"/>
      <w:r w:rsidRPr="00312F5C">
        <w:rPr>
          <w:rFonts w:ascii="Times New Roman" w:hAnsi="Times New Roman" w:cs="Times New Roman"/>
        </w:rPr>
        <w:t>indian</w:t>
      </w:r>
      <w:proofErr w:type="spellEnd"/>
      <w:r w:rsidRPr="00312F5C">
        <w:rPr>
          <w:rFonts w:ascii="Times New Roman" w:hAnsi="Times New Roman" w:cs="Times New Roman"/>
        </w:rPr>
        <w:t xml:space="preserve"> diabetes dataset using </w:t>
      </w:r>
      <w:proofErr w:type="spellStart"/>
      <w:r w:rsidRPr="00312F5C">
        <w:rPr>
          <w:rFonts w:ascii="Times New Roman" w:hAnsi="Times New Roman" w:cs="Times New Roman"/>
        </w:rPr>
        <w:t>sdknn</w:t>
      </w:r>
      <w:proofErr w:type="spellEnd"/>
      <w:r w:rsidRPr="00312F5C">
        <w:rPr>
          <w:rFonts w:ascii="Times New Roman" w:hAnsi="Times New Roman" w:cs="Times New Roman"/>
        </w:rPr>
        <w:t xml:space="preserve"> classifier technique. </w:t>
      </w:r>
      <w:r w:rsidRPr="00312F5C">
        <w:rPr>
          <w:rFonts w:ascii="Times New Roman" w:eastAsia="Calibri" w:hAnsi="Times New Roman" w:cs="Times New Roman"/>
          <w:i/>
        </w:rPr>
        <w:t>IOP conference series. Materials Science and Engineering</w:t>
      </w:r>
      <w:r w:rsidRPr="00312F5C">
        <w:rPr>
          <w:rFonts w:ascii="Times New Roman" w:hAnsi="Times New Roman" w:cs="Times New Roman"/>
        </w:rPr>
        <w:t>, 1070(1):12059–, 2021.</w:t>
      </w:r>
    </w:p>
    <w:p w14:paraId="1503802B"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Fabian </w:t>
      </w:r>
      <w:proofErr w:type="spellStart"/>
      <w:r w:rsidRPr="00312F5C">
        <w:rPr>
          <w:rFonts w:ascii="Times New Roman" w:hAnsi="Times New Roman" w:cs="Times New Roman"/>
        </w:rPr>
        <w:t>Pedregosa</w:t>
      </w:r>
      <w:proofErr w:type="spellEnd"/>
      <w:r w:rsidRPr="00312F5C">
        <w:rPr>
          <w:rFonts w:ascii="Times New Roman" w:hAnsi="Times New Roman" w:cs="Times New Roman"/>
        </w:rPr>
        <w:t xml:space="preserve">, Gael </w:t>
      </w:r>
      <w:proofErr w:type="spellStart"/>
      <w:r w:rsidRPr="00312F5C">
        <w:rPr>
          <w:rFonts w:ascii="Times New Roman" w:hAnsi="Times New Roman" w:cs="Times New Roman"/>
        </w:rPr>
        <w:t>Varoquaux</w:t>
      </w:r>
      <w:proofErr w:type="spellEnd"/>
      <w:r w:rsidRPr="00312F5C">
        <w:rPr>
          <w:rFonts w:ascii="Times New Roman" w:hAnsi="Times New Roman" w:cs="Times New Roman"/>
        </w:rPr>
        <w:t xml:space="preserve">, Alexandre </w:t>
      </w:r>
      <w:proofErr w:type="spellStart"/>
      <w:r w:rsidRPr="00312F5C">
        <w:rPr>
          <w:rFonts w:ascii="Times New Roman" w:hAnsi="Times New Roman" w:cs="Times New Roman"/>
        </w:rPr>
        <w:t>Gramfort</w:t>
      </w:r>
      <w:proofErr w:type="spellEnd"/>
      <w:r w:rsidRPr="00312F5C">
        <w:rPr>
          <w:rFonts w:ascii="Times New Roman" w:hAnsi="Times New Roman" w:cs="Times New Roman"/>
        </w:rPr>
        <w:t xml:space="preserve">, Vincent Michel, Bertrand </w:t>
      </w:r>
      <w:proofErr w:type="spellStart"/>
      <w:r w:rsidRPr="00312F5C">
        <w:rPr>
          <w:rFonts w:ascii="Times New Roman" w:hAnsi="Times New Roman" w:cs="Times New Roman"/>
        </w:rPr>
        <w:t>Thirion</w:t>
      </w:r>
      <w:proofErr w:type="spellEnd"/>
      <w:r w:rsidRPr="00312F5C">
        <w:rPr>
          <w:rFonts w:ascii="Times New Roman" w:hAnsi="Times New Roman" w:cs="Times New Roman"/>
        </w:rPr>
        <w:t xml:space="preserve">, Olivier Grisel, Mathieu Blondel, Peter </w:t>
      </w:r>
      <w:proofErr w:type="spellStart"/>
      <w:r w:rsidRPr="00312F5C">
        <w:rPr>
          <w:rFonts w:ascii="Times New Roman" w:hAnsi="Times New Roman" w:cs="Times New Roman"/>
        </w:rPr>
        <w:t>Prettenhofer</w:t>
      </w:r>
      <w:proofErr w:type="spellEnd"/>
      <w:r w:rsidRPr="00312F5C">
        <w:rPr>
          <w:rFonts w:ascii="Times New Roman" w:hAnsi="Times New Roman" w:cs="Times New Roman"/>
        </w:rPr>
        <w:t xml:space="preserve">, Ron Weiss, Vincent </w:t>
      </w:r>
      <w:proofErr w:type="spellStart"/>
      <w:r w:rsidRPr="00312F5C">
        <w:rPr>
          <w:rFonts w:ascii="Times New Roman" w:hAnsi="Times New Roman" w:cs="Times New Roman"/>
        </w:rPr>
        <w:t>Dubourg</w:t>
      </w:r>
      <w:proofErr w:type="spellEnd"/>
      <w:r w:rsidRPr="00312F5C">
        <w:rPr>
          <w:rFonts w:ascii="Times New Roman" w:hAnsi="Times New Roman" w:cs="Times New Roman"/>
        </w:rPr>
        <w:t xml:space="preserve">, Jake </w:t>
      </w:r>
      <w:proofErr w:type="spellStart"/>
      <w:r w:rsidRPr="00312F5C">
        <w:rPr>
          <w:rFonts w:ascii="Times New Roman" w:hAnsi="Times New Roman" w:cs="Times New Roman"/>
        </w:rPr>
        <w:t>Vanderplas</w:t>
      </w:r>
      <w:proofErr w:type="spellEnd"/>
      <w:r w:rsidRPr="00312F5C">
        <w:rPr>
          <w:rFonts w:ascii="Times New Roman" w:hAnsi="Times New Roman" w:cs="Times New Roman"/>
        </w:rPr>
        <w:t xml:space="preserve">, Alexandre Passos, David </w:t>
      </w:r>
      <w:proofErr w:type="spellStart"/>
      <w:r w:rsidRPr="00312F5C">
        <w:rPr>
          <w:rFonts w:ascii="Times New Roman" w:hAnsi="Times New Roman" w:cs="Times New Roman"/>
        </w:rPr>
        <w:t>Cournapeau</w:t>
      </w:r>
      <w:proofErr w:type="spellEnd"/>
      <w:r w:rsidRPr="00312F5C">
        <w:rPr>
          <w:rFonts w:ascii="Times New Roman" w:hAnsi="Times New Roman" w:cs="Times New Roman"/>
        </w:rPr>
        <w:t xml:space="preserve">, Matthieu </w:t>
      </w:r>
      <w:proofErr w:type="spellStart"/>
      <w:r w:rsidRPr="00312F5C">
        <w:rPr>
          <w:rFonts w:ascii="Times New Roman" w:hAnsi="Times New Roman" w:cs="Times New Roman"/>
        </w:rPr>
        <w:t>Brucher</w:t>
      </w:r>
      <w:proofErr w:type="spellEnd"/>
      <w:r w:rsidRPr="00312F5C">
        <w:rPr>
          <w:rFonts w:ascii="Times New Roman" w:hAnsi="Times New Roman" w:cs="Times New Roman"/>
        </w:rPr>
        <w:t xml:space="preserve">, Matthieu Perrot, and Edouard </w:t>
      </w:r>
      <w:proofErr w:type="spellStart"/>
      <w:r w:rsidRPr="00312F5C">
        <w:rPr>
          <w:rFonts w:ascii="Times New Roman" w:hAnsi="Times New Roman" w:cs="Times New Roman"/>
        </w:rPr>
        <w:t>Duches</w:t>
      </w:r>
      <w:proofErr w:type="spellEnd"/>
      <w:r w:rsidRPr="00312F5C">
        <w:rPr>
          <w:rFonts w:ascii="Times New Roman" w:hAnsi="Times New Roman" w:cs="Times New Roman"/>
        </w:rPr>
        <w:t xml:space="preserve">-´ nay. Scikit-learn: Machine learning in python. </w:t>
      </w:r>
      <w:r w:rsidRPr="00312F5C">
        <w:rPr>
          <w:rFonts w:ascii="Times New Roman" w:eastAsia="Calibri" w:hAnsi="Times New Roman" w:cs="Times New Roman"/>
          <w:i/>
        </w:rPr>
        <w:t>Journal of machine learning research</w:t>
      </w:r>
      <w:r w:rsidRPr="00312F5C">
        <w:rPr>
          <w:rFonts w:ascii="Times New Roman" w:hAnsi="Times New Roman" w:cs="Times New Roman"/>
        </w:rPr>
        <w:t>, 12:2825–2830, 2011.</w:t>
      </w:r>
    </w:p>
    <w:p w14:paraId="4258B5F5"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Lutz </w:t>
      </w:r>
      <w:proofErr w:type="spellStart"/>
      <w:r w:rsidRPr="00312F5C">
        <w:rPr>
          <w:rFonts w:ascii="Times New Roman" w:hAnsi="Times New Roman" w:cs="Times New Roman"/>
        </w:rPr>
        <w:t>Prechelt</w:t>
      </w:r>
      <w:proofErr w:type="spellEnd"/>
      <w:r w:rsidRPr="00312F5C">
        <w:rPr>
          <w:rFonts w:ascii="Times New Roman" w:hAnsi="Times New Roman" w:cs="Times New Roman"/>
        </w:rPr>
        <w:t xml:space="preserve">. Automatic early stopping using cross validation: quantifying the criteria. </w:t>
      </w:r>
      <w:r w:rsidRPr="00312F5C">
        <w:rPr>
          <w:rFonts w:ascii="Times New Roman" w:eastAsia="Calibri" w:hAnsi="Times New Roman" w:cs="Times New Roman"/>
          <w:i/>
        </w:rPr>
        <w:t>Neural networks</w:t>
      </w:r>
      <w:r w:rsidRPr="00312F5C">
        <w:rPr>
          <w:rFonts w:ascii="Times New Roman" w:hAnsi="Times New Roman" w:cs="Times New Roman"/>
        </w:rPr>
        <w:t>, 11(4):761– 767, 1998.</w:t>
      </w:r>
    </w:p>
    <w:p w14:paraId="604944A7"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Rajni </w:t>
      </w:r>
      <w:proofErr w:type="spellStart"/>
      <w:r w:rsidRPr="00312F5C">
        <w:rPr>
          <w:rFonts w:ascii="Times New Roman" w:hAnsi="Times New Roman" w:cs="Times New Roman"/>
        </w:rPr>
        <w:t>Rajni</w:t>
      </w:r>
      <w:proofErr w:type="spellEnd"/>
      <w:r w:rsidRPr="00312F5C">
        <w:rPr>
          <w:rFonts w:ascii="Times New Roman" w:hAnsi="Times New Roman" w:cs="Times New Roman"/>
        </w:rPr>
        <w:t xml:space="preserve"> and Amandeep </w:t>
      </w:r>
      <w:proofErr w:type="spellStart"/>
      <w:r w:rsidRPr="00312F5C">
        <w:rPr>
          <w:rFonts w:ascii="Times New Roman" w:hAnsi="Times New Roman" w:cs="Times New Roman"/>
        </w:rPr>
        <w:t>Amandeep</w:t>
      </w:r>
      <w:proofErr w:type="spellEnd"/>
      <w:r w:rsidRPr="00312F5C">
        <w:rPr>
          <w:rFonts w:ascii="Times New Roman" w:hAnsi="Times New Roman" w:cs="Times New Roman"/>
        </w:rPr>
        <w:t>. Rb-bayes algorithm for the prediction of diabetic in “</w:t>
      </w:r>
      <w:proofErr w:type="spellStart"/>
      <w:r w:rsidRPr="00312F5C">
        <w:rPr>
          <w:rFonts w:ascii="Times New Roman" w:hAnsi="Times New Roman" w:cs="Times New Roman"/>
        </w:rPr>
        <w:t>pima</w:t>
      </w:r>
      <w:proofErr w:type="spellEnd"/>
      <w:r w:rsidRPr="00312F5C">
        <w:rPr>
          <w:rFonts w:ascii="Times New Roman" w:hAnsi="Times New Roman" w:cs="Times New Roman"/>
        </w:rPr>
        <w:t xml:space="preserve"> </w:t>
      </w:r>
      <w:proofErr w:type="spellStart"/>
      <w:r w:rsidRPr="00312F5C">
        <w:rPr>
          <w:rFonts w:ascii="Times New Roman" w:hAnsi="Times New Roman" w:cs="Times New Roman"/>
        </w:rPr>
        <w:t>indian</w:t>
      </w:r>
      <w:proofErr w:type="spellEnd"/>
      <w:r w:rsidRPr="00312F5C">
        <w:rPr>
          <w:rFonts w:ascii="Times New Roman" w:hAnsi="Times New Roman" w:cs="Times New Roman"/>
        </w:rPr>
        <w:t xml:space="preserve"> dataset”. </w:t>
      </w:r>
      <w:r w:rsidRPr="00312F5C">
        <w:rPr>
          <w:rFonts w:ascii="Times New Roman" w:eastAsia="Calibri" w:hAnsi="Times New Roman" w:cs="Times New Roman"/>
          <w:i/>
        </w:rPr>
        <w:t>International journal of electrical and computer engineering (Malacca, Malacca)</w:t>
      </w:r>
      <w:r w:rsidRPr="00312F5C">
        <w:rPr>
          <w:rFonts w:ascii="Times New Roman" w:hAnsi="Times New Roman" w:cs="Times New Roman"/>
        </w:rPr>
        <w:t>, 9(6):4866–4872, 2019.</w:t>
      </w:r>
    </w:p>
    <w:p w14:paraId="28EBB7A0"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F Rosenblatt. The perceptron: A probabilistic model for information storage and organization in the brain. </w:t>
      </w:r>
      <w:r w:rsidRPr="00312F5C">
        <w:rPr>
          <w:rFonts w:ascii="Times New Roman" w:eastAsia="Calibri" w:hAnsi="Times New Roman" w:cs="Times New Roman"/>
          <w:i/>
        </w:rPr>
        <w:t>Psychological review</w:t>
      </w:r>
      <w:r w:rsidRPr="00312F5C">
        <w:rPr>
          <w:rFonts w:ascii="Times New Roman" w:hAnsi="Times New Roman" w:cs="Times New Roman"/>
        </w:rPr>
        <w:t>, 65(6):386–408, 1958.</w:t>
      </w:r>
    </w:p>
    <w:p w14:paraId="75F03FC0"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lastRenderedPageBreak/>
        <w:t xml:space="preserve">Kai-Yeung Siu, Amir Dembo, and Thomas Kailath. On the perceptron learning algorithm on data with high precision. </w:t>
      </w:r>
      <w:r w:rsidRPr="00312F5C">
        <w:rPr>
          <w:rFonts w:ascii="Times New Roman" w:eastAsia="Calibri" w:hAnsi="Times New Roman" w:cs="Times New Roman"/>
          <w:i/>
        </w:rPr>
        <w:t>Journal of computer and system sciences</w:t>
      </w:r>
      <w:r w:rsidRPr="00312F5C">
        <w:rPr>
          <w:rFonts w:ascii="Times New Roman" w:hAnsi="Times New Roman" w:cs="Times New Roman"/>
        </w:rPr>
        <w:t>, 48(2):347–356, 1994.</w:t>
      </w:r>
    </w:p>
    <w:p w14:paraId="1CCAA5A8"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Jack W. Smith, J.E. Everhart, W.C. Dickson, W.C. </w:t>
      </w:r>
      <w:proofErr w:type="spellStart"/>
      <w:r w:rsidRPr="00312F5C">
        <w:rPr>
          <w:rFonts w:ascii="Times New Roman" w:hAnsi="Times New Roman" w:cs="Times New Roman"/>
        </w:rPr>
        <w:t>Knowler</w:t>
      </w:r>
      <w:proofErr w:type="spellEnd"/>
      <w:r w:rsidRPr="00312F5C">
        <w:rPr>
          <w:rFonts w:ascii="Times New Roman" w:hAnsi="Times New Roman" w:cs="Times New Roman"/>
        </w:rPr>
        <w:t xml:space="preserve">, and R.S. Johannes. Using the </w:t>
      </w:r>
      <w:proofErr w:type="spellStart"/>
      <w:r w:rsidRPr="00312F5C">
        <w:rPr>
          <w:rFonts w:ascii="Times New Roman" w:hAnsi="Times New Roman" w:cs="Times New Roman"/>
        </w:rPr>
        <w:t>adap</w:t>
      </w:r>
      <w:proofErr w:type="spellEnd"/>
      <w:r w:rsidRPr="00312F5C">
        <w:rPr>
          <w:rFonts w:ascii="Times New Roman" w:hAnsi="Times New Roman" w:cs="Times New Roman"/>
        </w:rPr>
        <w:t xml:space="preserve"> learning algorithm to forecast the onset of diabetes mellitus. In </w:t>
      </w:r>
      <w:r w:rsidRPr="00312F5C">
        <w:rPr>
          <w:rFonts w:ascii="Times New Roman" w:eastAsia="Calibri" w:hAnsi="Times New Roman" w:cs="Times New Roman"/>
          <w:i/>
        </w:rPr>
        <w:t>Proceedings - Annual Symposium on Computer Applications in Medical Care</w:t>
      </w:r>
      <w:r w:rsidRPr="00312F5C">
        <w:rPr>
          <w:rFonts w:ascii="Times New Roman" w:hAnsi="Times New Roman" w:cs="Times New Roman"/>
        </w:rPr>
        <w:t>, pages 261–265, 1988.</w:t>
      </w:r>
    </w:p>
    <w:p w14:paraId="2541F014"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Michael L. Waskom. seaborn: statistical data visualization. </w:t>
      </w:r>
      <w:r w:rsidRPr="00312F5C">
        <w:rPr>
          <w:rFonts w:ascii="Times New Roman" w:eastAsia="Calibri" w:hAnsi="Times New Roman" w:cs="Times New Roman"/>
          <w:i/>
        </w:rPr>
        <w:t xml:space="preserve">Journal of </w:t>
      </w:r>
      <w:proofErr w:type="gramStart"/>
      <w:r w:rsidRPr="00312F5C">
        <w:rPr>
          <w:rFonts w:ascii="Times New Roman" w:eastAsia="Calibri" w:hAnsi="Times New Roman" w:cs="Times New Roman"/>
          <w:i/>
        </w:rPr>
        <w:t>Open Source</w:t>
      </w:r>
      <w:proofErr w:type="gramEnd"/>
      <w:r w:rsidRPr="00312F5C">
        <w:rPr>
          <w:rFonts w:ascii="Times New Roman" w:eastAsia="Calibri" w:hAnsi="Times New Roman" w:cs="Times New Roman"/>
          <w:i/>
        </w:rPr>
        <w:t xml:space="preserve"> Software</w:t>
      </w:r>
      <w:r w:rsidRPr="00312F5C">
        <w:rPr>
          <w:rFonts w:ascii="Times New Roman" w:hAnsi="Times New Roman" w:cs="Times New Roman"/>
        </w:rPr>
        <w:t>, 6(60):3021, 2021.</w:t>
      </w:r>
    </w:p>
    <w:p w14:paraId="6DA40522" w14:textId="77777777" w:rsidR="00312F5C" w:rsidRPr="00312F5C" w:rsidRDefault="00312F5C" w:rsidP="00312F5C">
      <w:pPr>
        <w:numPr>
          <w:ilvl w:val="0"/>
          <w:numId w:val="4"/>
        </w:numPr>
        <w:tabs>
          <w:tab w:val="clear" w:pos="720"/>
        </w:tabs>
        <w:spacing w:after="29" w:line="251" w:lineRule="auto"/>
        <w:jc w:val="both"/>
        <w:rPr>
          <w:rFonts w:ascii="Times New Roman" w:hAnsi="Times New Roman" w:cs="Times New Roman"/>
        </w:rPr>
      </w:pPr>
      <w:r w:rsidRPr="00312F5C">
        <w:rPr>
          <w:rFonts w:ascii="Times New Roman" w:hAnsi="Times New Roman" w:cs="Times New Roman"/>
        </w:rPr>
        <w:t xml:space="preserve">Wes McKinney. Data Structures for Statistical Computing in Python. In Stefan van der Walt and Jarrod Millman, </w:t>
      </w:r>
      <w:proofErr w:type="gramStart"/>
      <w:r w:rsidRPr="00312F5C">
        <w:rPr>
          <w:rFonts w:ascii="Times New Roman" w:hAnsi="Times New Roman" w:cs="Times New Roman"/>
        </w:rPr>
        <w:t>editors,´</w:t>
      </w:r>
      <w:proofErr w:type="gramEnd"/>
      <w:r w:rsidRPr="00312F5C">
        <w:rPr>
          <w:rFonts w:ascii="Times New Roman" w:hAnsi="Times New Roman" w:cs="Times New Roman"/>
        </w:rPr>
        <w:t xml:space="preserve"> </w:t>
      </w:r>
      <w:r w:rsidRPr="00312F5C">
        <w:rPr>
          <w:rFonts w:ascii="Times New Roman" w:eastAsia="Calibri" w:hAnsi="Times New Roman" w:cs="Times New Roman"/>
          <w:i/>
        </w:rPr>
        <w:t>Proceedings of the 9th Python in Science Conference</w:t>
      </w:r>
      <w:r w:rsidRPr="00312F5C">
        <w:rPr>
          <w:rFonts w:ascii="Times New Roman" w:hAnsi="Times New Roman" w:cs="Times New Roman"/>
        </w:rPr>
        <w:t>, pages 56 – 61, 2010.</w:t>
      </w:r>
    </w:p>
    <w:p w14:paraId="6DC36633" w14:textId="77777777" w:rsidR="00060207" w:rsidRPr="00312F5C" w:rsidRDefault="00060207" w:rsidP="00312F5C">
      <w:pPr>
        <w:tabs>
          <w:tab w:val="left" w:pos="720"/>
        </w:tabs>
        <w:ind w:left="360"/>
        <w:rPr>
          <w:rFonts w:ascii="Times New Roman" w:hAnsi="Times New Roman" w:cs="Times New Roman"/>
        </w:rPr>
      </w:pPr>
    </w:p>
    <w:p w14:paraId="7C34A131" w14:textId="77777777" w:rsidR="00060207" w:rsidRPr="00312F5C" w:rsidRDefault="00060207">
      <w:pPr>
        <w:rPr>
          <w:rFonts w:ascii="Times New Roman" w:hAnsi="Times New Roman" w:cs="Times New Roman"/>
        </w:rPr>
      </w:pPr>
    </w:p>
    <w:sectPr w:rsidR="00060207" w:rsidRPr="00312F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38FC7" w14:textId="77777777" w:rsidR="00E27DD4" w:rsidRDefault="00E27DD4">
      <w:pPr>
        <w:spacing w:line="240" w:lineRule="auto"/>
      </w:pPr>
      <w:r>
        <w:separator/>
      </w:r>
    </w:p>
  </w:endnote>
  <w:endnote w:type="continuationSeparator" w:id="0">
    <w:p w14:paraId="2FD487C7" w14:textId="77777777" w:rsidR="00E27DD4" w:rsidRDefault="00E27D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5956" w14:textId="77777777" w:rsidR="00E27DD4" w:rsidRDefault="00E27DD4">
      <w:pPr>
        <w:spacing w:after="0"/>
      </w:pPr>
      <w:r>
        <w:separator/>
      </w:r>
    </w:p>
  </w:footnote>
  <w:footnote w:type="continuationSeparator" w:id="0">
    <w:p w14:paraId="36C11ECA" w14:textId="77777777" w:rsidR="00E27DD4" w:rsidRDefault="00E27D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1CAB"/>
    <w:multiLevelType w:val="multilevel"/>
    <w:tmpl w:val="0A4F1C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C5D7982"/>
    <w:multiLevelType w:val="multilevel"/>
    <w:tmpl w:val="0C5D79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D9827BB"/>
    <w:multiLevelType w:val="multilevel"/>
    <w:tmpl w:val="0D9827B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80D5A1A"/>
    <w:multiLevelType w:val="multilevel"/>
    <w:tmpl w:val="480D5A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B73132E"/>
    <w:multiLevelType w:val="hybridMultilevel"/>
    <w:tmpl w:val="134E0F9A"/>
    <w:lvl w:ilvl="0" w:tplc="D2DA7B4E">
      <w:start w:val="1"/>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6C22290">
      <w:start w:val="1"/>
      <w:numFmt w:val="lowerLetter"/>
      <w:lvlText w:val="%2"/>
      <w:lvlJc w:val="left"/>
      <w:pPr>
        <w:ind w:left="11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8FEEAA8">
      <w:start w:val="1"/>
      <w:numFmt w:val="lowerRoman"/>
      <w:lvlText w:val="%3"/>
      <w:lvlJc w:val="left"/>
      <w:pPr>
        <w:ind w:left="18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1CC1076">
      <w:start w:val="1"/>
      <w:numFmt w:val="decimal"/>
      <w:lvlText w:val="%4"/>
      <w:lvlJc w:val="left"/>
      <w:pPr>
        <w:ind w:left="25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D1C3CDC">
      <w:start w:val="1"/>
      <w:numFmt w:val="lowerLetter"/>
      <w:lvlText w:val="%5"/>
      <w:lvlJc w:val="left"/>
      <w:pPr>
        <w:ind w:left="32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B4049E6">
      <w:start w:val="1"/>
      <w:numFmt w:val="lowerRoman"/>
      <w:lvlText w:val="%6"/>
      <w:lvlJc w:val="left"/>
      <w:pPr>
        <w:ind w:left="399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D3C1ABC">
      <w:start w:val="1"/>
      <w:numFmt w:val="decimal"/>
      <w:lvlText w:val="%7"/>
      <w:lvlJc w:val="left"/>
      <w:pPr>
        <w:ind w:left="47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C12C2D4">
      <w:start w:val="1"/>
      <w:numFmt w:val="lowerLetter"/>
      <w:lvlText w:val="%8"/>
      <w:lvlJc w:val="left"/>
      <w:pPr>
        <w:ind w:left="54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4FC62EC">
      <w:start w:val="1"/>
      <w:numFmt w:val="lowerRoman"/>
      <w:lvlText w:val="%9"/>
      <w:lvlJc w:val="left"/>
      <w:pPr>
        <w:ind w:left="61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962572972">
    <w:abstractNumId w:val="1"/>
  </w:num>
  <w:num w:numId="2" w16cid:durableId="1108310893">
    <w:abstractNumId w:val="3"/>
  </w:num>
  <w:num w:numId="3" w16cid:durableId="1167984282">
    <w:abstractNumId w:val="2"/>
  </w:num>
  <w:num w:numId="4" w16cid:durableId="530069373">
    <w:abstractNumId w:val="0"/>
  </w:num>
  <w:num w:numId="5" w16cid:durableId="1837726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56"/>
    <w:rsid w:val="F5E1BC47"/>
    <w:rsid w:val="F7BEA6F4"/>
    <w:rsid w:val="F7F3722C"/>
    <w:rsid w:val="F7F9DB3E"/>
    <w:rsid w:val="F7FA2659"/>
    <w:rsid w:val="F7FECDC2"/>
    <w:rsid w:val="F7FFE5A0"/>
    <w:rsid w:val="F937ED94"/>
    <w:rsid w:val="F9EABEAD"/>
    <w:rsid w:val="FAE68E13"/>
    <w:rsid w:val="FBD5AE00"/>
    <w:rsid w:val="FEFF6647"/>
    <w:rsid w:val="FFF97949"/>
    <w:rsid w:val="FFFFA2BB"/>
    <w:rsid w:val="00060207"/>
    <w:rsid w:val="002B39E5"/>
    <w:rsid w:val="00312F5C"/>
    <w:rsid w:val="00362A98"/>
    <w:rsid w:val="00523992"/>
    <w:rsid w:val="00631016"/>
    <w:rsid w:val="007071F6"/>
    <w:rsid w:val="00747D4E"/>
    <w:rsid w:val="007D2D86"/>
    <w:rsid w:val="008D3556"/>
    <w:rsid w:val="009645E2"/>
    <w:rsid w:val="00B12F28"/>
    <w:rsid w:val="00E27DD4"/>
    <w:rsid w:val="00FF5A08"/>
    <w:rsid w:val="2FF3ED5F"/>
    <w:rsid w:val="3BDE856B"/>
    <w:rsid w:val="3E7D1F51"/>
    <w:rsid w:val="3F7FA88A"/>
    <w:rsid w:val="47769760"/>
    <w:rsid w:val="567A9D50"/>
    <w:rsid w:val="57DBAC5E"/>
    <w:rsid w:val="57F7ECE2"/>
    <w:rsid w:val="682E3583"/>
    <w:rsid w:val="6F9EF6C2"/>
    <w:rsid w:val="72572CB9"/>
    <w:rsid w:val="728F1DD8"/>
    <w:rsid w:val="75D73B5D"/>
    <w:rsid w:val="78772824"/>
    <w:rsid w:val="7BFEB514"/>
    <w:rsid w:val="7CDF9BB0"/>
    <w:rsid w:val="7EFF054A"/>
    <w:rsid w:val="7FABB735"/>
    <w:rsid w:val="7FBD9186"/>
    <w:rsid w:val="7FD774C9"/>
    <w:rsid w:val="9F6DA236"/>
    <w:rsid w:val="A2FF37E9"/>
    <w:rsid w:val="B7FB9190"/>
    <w:rsid w:val="BBBFC8EE"/>
    <w:rsid w:val="BD788305"/>
    <w:rsid w:val="CAEFF898"/>
    <w:rsid w:val="CFFFD995"/>
    <w:rsid w:val="DF7F4B54"/>
    <w:rsid w:val="EAFC5449"/>
    <w:rsid w:val="EDE748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B8C5"/>
  <w15:docId w15:val="{AC4E7BA9-D1AA-F444-A250-921F6C67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Pr>
      <w:color w:val="666666"/>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thin.shankar@student.adelaide.edu.au"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eras.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keras.i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ithinamigo/nithinshankar-DiabetesPercep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1804</Words>
  <Characters>10286</Characters>
  <Application>Microsoft Office Word</Application>
  <DocSecurity>0</DocSecurity>
  <Lines>85</Lines>
  <Paragraphs>24</Paragraphs>
  <ScaleCrop>false</ScaleCrop>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Shankar Chinnasamy (Student)</dc:creator>
  <cp:lastModifiedBy>Nithin Shankar Chinnasamy (Student)</cp:lastModifiedBy>
  <cp:revision>11</cp:revision>
  <dcterms:created xsi:type="dcterms:W3CDTF">2024-10-06T20:31:00Z</dcterms:created>
  <dcterms:modified xsi:type="dcterms:W3CDTF">2024-10-06T13:18:00Z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ED0C948323E951A102800267A53D2251_42</vt:lpwstr>
  </property>
</Properties>
</file>