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6C8F3" w14:textId="77777777" w:rsidR="00593782" w:rsidRPr="00F50707" w:rsidRDefault="00F50707" w:rsidP="00593782">
      <w:pPr>
        <w:rPr>
          <w:b/>
          <w:sz w:val="32"/>
          <w:szCs w:val="32"/>
        </w:rPr>
      </w:pPr>
      <w:r w:rsidRPr="00F50707">
        <w:rPr>
          <w:b/>
          <w:sz w:val="32"/>
          <w:szCs w:val="32"/>
        </w:rPr>
        <w:t>CHAPTER 5</w:t>
      </w:r>
    </w:p>
    <w:p w14:paraId="75C7FA80" w14:textId="77777777" w:rsidR="00593782" w:rsidRPr="00223919" w:rsidRDefault="00593782" w:rsidP="00593782">
      <w:pPr>
        <w:rPr>
          <w:b/>
          <w:sz w:val="32"/>
          <w:szCs w:val="32"/>
        </w:rPr>
      </w:pPr>
    </w:p>
    <w:p w14:paraId="13E1F3BE" w14:textId="77777777" w:rsidR="00593782" w:rsidRPr="00223919" w:rsidRDefault="00593782" w:rsidP="00593782">
      <w:pPr>
        <w:jc w:val="center"/>
        <w:rPr>
          <w:b/>
          <w:sz w:val="32"/>
          <w:szCs w:val="32"/>
        </w:rPr>
      </w:pPr>
      <w:r w:rsidRPr="00223919">
        <w:rPr>
          <w:b/>
          <w:sz w:val="32"/>
          <w:szCs w:val="32"/>
        </w:rPr>
        <w:t>SCREEN SHOTS</w:t>
      </w:r>
    </w:p>
    <w:p w14:paraId="5E508196" w14:textId="77777777" w:rsidR="00593782" w:rsidRPr="00223919" w:rsidRDefault="00593782" w:rsidP="00593782">
      <w:pPr>
        <w:jc w:val="center"/>
        <w:rPr>
          <w:b/>
          <w:sz w:val="32"/>
          <w:szCs w:val="32"/>
        </w:rPr>
      </w:pPr>
    </w:p>
    <w:p w14:paraId="51882EDC" w14:textId="5AAB4DCF" w:rsidR="00593782" w:rsidRDefault="004876FA" w:rsidP="00593782">
      <w:pPr>
        <w:jc w:val="both"/>
      </w:pPr>
      <w:r>
        <w:rPr>
          <w:noProof/>
        </w:rPr>
        <w:drawing>
          <wp:inline distT="0" distB="0" distL="0" distR="0" wp14:anchorId="50D76058" wp14:editId="1E3D2E7D">
            <wp:extent cx="5731510" cy="2653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53030"/>
                    </a:xfrm>
                    <a:prstGeom prst="rect">
                      <a:avLst/>
                    </a:prstGeom>
                    <a:noFill/>
                    <a:ln>
                      <a:noFill/>
                    </a:ln>
                  </pic:spPr>
                </pic:pic>
              </a:graphicData>
            </a:graphic>
          </wp:inline>
        </w:drawing>
      </w:r>
    </w:p>
    <w:p w14:paraId="707A7FD1" w14:textId="77777777" w:rsidR="00593782" w:rsidRDefault="00593782" w:rsidP="00593782">
      <w:pPr>
        <w:jc w:val="both"/>
      </w:pPr>
    </w:p>
    <w:p w14:paraId="53702637" w14:textId="61A27963" w:rsidR="00593782" w:rsidRPr="007437F9" w:rsidRDefault="0030084B" w:rsidP="00593782">
      <w:pPr>
        <w:jc w:val="center"/>
      </w:pPr>
      <w:r w:rsidRPr="00F50707">
        <w:rPr>
          <w:b/>
        </w:rPr>
        <w:t xml:space="preserve">Fig </w:t>
      </w:r>
      <w:r w:rsidR="00DE07E9">
        <w:rPr>
          <w:b/>
        </w:rPr>
        <w:t>5</w:t>
      </w:r>
      <w:r w:rsidRPr="00F50707">
        <w:rPr>
          <w:b/>
        </w:rPr>
        <w:t>.1</w:t>
      </w:r>
      <w:r w:rsidR="002975DA" w:rsidRPr="00F50707">
        <w:rPr>
          <w:b/>
        </w:rPr>
        <w:t xml:space="preserve">: </w:t>
      </w:r>
      <w:r w:rsidR="00F34FB9" w:rsidRPr="00340762">
        <w:rPr>
          <w:i/>
        </w:rPr>
        <w:t>Welcome page</w:t>
      </w:r>
    </w:p>
    <w:p w14:paraId="1076F2DC" w14:textId="77777777" w:rsidR="00593782" w:rsidRDefault="00593782" w:rsidP="00593782">
      <w:pPr>
        <w:jc w:val="both"/>
      </w:pPr>
    </w:p>
    <w:p w14:paraId="106501BC" w14:textId="7B0AC6B6" w:rsidR="00593782" w:rsidRDefault="00224A1A" w:rsidP="00DE07E9">
      <w:pPr>
        <w:spacing w:line="360" w:lineRule="auto"/>
        <w:jc w:val="both"/>
      </w:pPr>
      <w:r>
        <w:t xml:space="preserve">The Fig </w:t>
      </w:r>
      <w:r w:rsidR="00DE07E9">
        <w:t>5</w:t>
      </w:r>
      <w:r>
        <w:t>.1 is first interface in the Shop Inventory and Billing System. This frame contains the name of the System which says “Welcome to Shop Inventory and Billing System”. And it also contains a loading bar which counts from 0-100%. Once it finishes all the loading till 100% it automatically takes the user to Login interface.</w:t>
      </w:r>
    </w:p>
    <w:p w14:paraId="2DEC57B4" w14:textId="74FD1778" w:rsidR="0087369D" w:rsidRDefault="0087369D" w:rsidP="00224A1A">
      <w:pPr>
        <w:rPr>
          <w:noProof/>
        </w:rPr>
      </w:pPr>
    </w:p>
    <w:p w14:paraId="2720AFAE" w14:textId="6E50AD87" w:rsidR="005C052B" w:rsidRPr="008141A0" w:rsidRDefault="00DE07E9" w:rsidP="00DE07E9">
      <w:pPr>
        <w:spacing w:line="360" w:lineRule="auto"/>
        <w:jc w:val="both"/>
        <w:rPr>
          <w:noProof/>
        </w:rPr>
      </w:pPr>
      <w:r>
        <w:rPr>
          <w:color w:val="454545"/>
          <w:shd w:val="clear" w:color="auto" w:fill="FFFFFF"/>
        </w:rPr>
        <w:t>The Fig 5.2 is a</w:t>
      </w:r>
      <w:r w:rsidR="005C052B" w:rsidRPr="008141A0">
        <w:rPr>
          <w:color w:val="454545"/>
          <w:shd w:val="clear" w:color="auto" w:fill="FFFFFF"/>
        </w:rPr>
        <w:t>lternatively referred to as a </w:t>
      </w:r>
      <w:r w:rsidR="005C052B" w:rsidRPr="008141A0">
        <w:rPr>
          <w:bCs/>
          <w:color w:val="454545"/>
          <w:shd w:val="clear" w:color="auto" w:fill="FFFFFF"/>
        </w:rPr>
        <w:t>sign in</w:t>
      </w:r>
      <w:r w:rsidR="005C052B" w:rsidRPr="008141A0">
        <w:rPr>
          <w:color w:val="454545"/>
          <w:shd w:val="clear" w:color="auto" w:fill="FFFFFF"/>
        </w:rPr>
        <w:t>, a </w:t>
      </w:r>
      <w:r w:rsidR="005C052B" w:rsidRPr="008141A0">
        <w:rPr>
          <w:bCs/>
          <w:color w:val="454545"/>
          <w:shd w:val="clear" w:color="auto" w:fill="FFFFFF"/>
        </w:rPr>
        <w:t>login</w:t>
      </w:r>
      <w:r w:rsidR="005C052B" w:rsidRPr="008141A0">
        <w:rPr>
          <w:color w:val="454545"/>
          <w:shd w:val="clear" w:color="auto" w:fill="FFFFFF"/>
        </w:rPr>
        <w:t xml:space="preserve"> is a set of credentials used to gain access to an area that requires proper authorization. Logins are used to gain access to and control of </w:t>
      </w:r>
      <w:r w:rsidR="005C052B" w:rsidRPr="008141A0">
        <w:t>System</w:t>
      </w:r>
      <w:r w:rsidR="005C052B" w:rsidRPr="008141A0">
        <w:rPr>
          <w:color w:val="454545"/>
          <w:shd w:val="clear" w:color="auto" w:fill="FFFFFF"/>
        </w:rPr>
        <w:t>, as well as other services and devices. Today, logins consist of both a </w:t>
      </w:r>
      <w:r w:rsidR="005C052B" w:rsidRPr="008141A0">
        <w:t>username and password. Also consist of “forget password?” feature in case the user forget</w:t>
      </w:r>
      <w:r w:rsidR="00947357" w:rsidRPr="008141A0">
        <w:t>s</w:t>
      </w:r>
      <w:r w:rsidR="005C052B" w:rsidRPr="008141A0">
        <w:t xml:space="preserve"> his password and also contains a feature “click here to create a new account” incase the user visits for the first time</w:t>
      </w:r>
      <w:r w:rsidR="000920DF" w:rsidRPr="008141A0">
        <w:t>, which takes the user to next frame called “register form” where he can fill up all the asked details such as name,</w:t>
      </w:r>
      <w:r w:rsidR="00947357" w:rsidRPr="008141A0">
        <w:t xml:space="preserve"> </w:t>
      </w:r>
      <w:r w:rsidR="000920DF" w:rsidRPr="008141A0">
        <w:t>username, password and phone number and get access to the System.</w:t>
      </w:r>
    </w:p>
    <w:p w14:paraId="0E004BFD" w14:textId="061E3B3C" w:rsidR="00F50707" w:rsidRDefault="0087369D" w:rsidP="00224A1A">
      <w:pPr>
        <w:rPr>
          <w:noProof/>
        </w:rPr>
      </w:pPr>
      <w:r>
        <w:rPr>
          <w:noProof/>
        </w:rPr>
        <w:lastRenderedPageBreak/>
        <w:drawing>
          <wp:inline distT="0" distB="0" distL="0" distR="0" wp14:anchorId="50D33121" wp14:editId="5110B201">
            <wp:extent cx="5149850" cy="410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9850" cy="4108450"/>
                    </a:xfrm>
                    <a:prstGeom prst="rect">
                      <a:avLst/>
                    </a:prstGeom>
                    <a:noFill/>
                    <a:ln>
                      <a:noFill/>
                    </a:ln>
                  </pic:spPr>
                </pic:pic>
              </a:graphicData>
            </a:graphic>
          </wp:inline>
        </w:drawing>
      </w:r>
    </w:p>
    <w:p w14:paraId="3C50F101" w14:textId="25DEA981" w:rsidR="00593782" w:rsidRPr="007437F9" w:rsidRDefault="002975DA" w:rsidP="000920DF">
      <w:pPr>
        <w:ind w:left="2160" w:firstLine="720"/>
      </w:pPr>
      <w:r w:rsidRPr="00F50707">
        <w:rPr>
          <w:b/>
        </w:rPr>
        <w:t xml:space="preserve">Fig </w:t>
      </w:r>
      <w:r w:rsidR="00DE07E9">
        <w:rPr>
          <w:b/>
        </w:rPr>
        <w:t>5</w:t>
      </w:r>
      <w:r w:rsidRPr="00F50707">
        <w:rPr>
          <w:b/>
        </w:rPr>
        <w:t>.2</w:t>
      </w:r>
      <w:r w:rsidRPr="00340762">
        <w:rPr>
          <w:i/>
        </w:rPr>
        <w:t xml:space="preserve">: </w:t>
      </w:r>
      <w:r w:rsidR="0087369D" w:rsidRPr="00340762">
        <w:rPr>
          <w:i/>
        </w:rPr>
        <w:t>Login</w:t>
      </w:r>
      <w:r w:rsidR="00593782" w:rsidRPr="00340762">
        <w:rPr>
          <w:i/>
        </w:rPr>
        <w:t xml:space="preserve"> Screen</w:t>
      </w:r>
    </w:p>
    <w:p w14:paraId="66F7FFD1" w14:textId="531DD80E" w:rsidR="000920DF" w:rsidRDefault="000920DF" w:rsidP="00593782">
      <w:pPr>
        <w:jc w:val="center"/>
        <w:rPr>
          <w:b/>
        </w:rPr>
      </w:pPr>
    </w:p>
    <w:p w14:paraId="3AF676D7" w14:textId="77777777" w:rsidR="000920DF" w:rsidRPr="00F50707" w:rsidRDefault="000920DF" w:rsidP="00593782">
      <w:pPr>
        <w:jc w:val="center"/>
        <w:rPr>
          <w:b/>
        </w:rPr>
      </w:pPr>
    </w:p>
    <w:p w14:paraId="083A9273" w14:textId="1C39E336" w:rsidR="00F52D7D" w:rsidRDefault="000920DF">
      <w:r>
        <w:rPr>
          <w:noProof/>
        </w:rPr>
        <w:drawing>
          <wp:inline distT="0" distB="0" distL="0" distR="0" wp14:anchorId="7EF93B4B" wp14:editId="42DA2F15">
            <wp:extent cx="5187950" cy="381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7950" cy="3816350"/>
                    </a:xfrm>
                    <a:prstGeom prst="rect">
                      <a:avLst/>
                    </a:prstGeom>
                    <a:noFill/>
                    <a:ln>
                      <a:noFill/>
                    </a:ln>
                  </pic:spPr>
                </pic:pic>
              </a:graphicData>
            </a:graphic>
          </wp:inline>
        </w:drawing>
      </w:r>
    </w:p>
    <w:p w14:paraId="3B9F6C69" w14:textId="4C8C0EBE" w:rsidR="000920DF" w:rsidRPr="007437F9" w:rsidRDefault="000920DF" w:rsidP="00C208C0">
      <w:pPr>
        <w:ind w:left="1440" w:firstLine="720"/>
      </w:pPr>
      <w:r w:rsidRPr="00F50707">
        <w:rPr>
          <w:b/>
        </w:rPr>
        <w:t xml:space="preserve">Fig </w:t>
      </w:r>
      <w:r w:rsidR="00866346">
        <w:rPr>
          <w:b/>
        </w:rPr>
        <w:t>5</w:t>
      </w:r>
      <w:r w:rsidRPr="00F50707">
        <w:rPr>
          <w:b/>
        </w:rPr>
        <w:t>.</w:t>
      </w:r>
      <w:r>
        <w:rPr>
          <w:b/>
        </w:rPr>
        <w:t>3</w:t>
      </w:r>
      <w:r w:rsidRPr="00F50707">
        <w:rPr>
          <w:b/>
        </w:rPr>
        <w:t xml:space="preserve">: </w:t>
      </w:r>
      <w:r w:rsidRPr="00340762">
        <w:rPr>
          <w:i/>
        </w:rPr>
        <w:t>Reset Password Screen</w:t>
      </w:r>
    </w:p>
    <w:p w14:paraId="5DEFCD43" w14:textId="53A26DD0" w:rsidR="000920DF" w:rsidRPr="007437F9" w:rsidRDefault="000920DF" w:rsidP="000920DF">
      <w:pPr>
        <w:ind w:left="2160" w:firstLine="720"/>
      </w:pPr>
    </w:p>
    <w:p w14:paraId="195BA2AD" w14:textId="10169C07" w:rsidR="000920DF" w:rsidRDefault="000920DF" w:rsidP="00866346">
      <w:pPr>
        <w:spacing w:line="360" w:lineRule="auto"/>
        <w:ind w:firstLine="720"/>
        <w:jc w:val="both"/>
      </w:pPr>
      <w:r>
        <w:lastRenderedPageBreak/>
        <w:t xml:space="preserve">Fig </w:t>
      </w:r>
      <w:r w:rsidR="00866346">
        <w:t>5</w:t>
      </w:r>
      <w:r>
        <w:t>.3 shows the Reset Password form Where password</w:t>
      </w:r>
      <w:r w:rsidR="00947357">
        <w:t xml:space="preserve"> can be reset</w:t>
      </w:r>
      <w:r>
        <w:t xml:space="preserve"> in</w:t>
      </w:r>
      <w:r w:rsidR="00947357">
        <w:t xml:space="preserve"> </w:t>
      </w:r>
      <w:r>
        <w:t>case</w:t>
      </w:r>
      <w:r w:rsidR="00947357">
        <w:t xml:space="preserve"> the</w:t>
      </w:r>
      <w:r>
        <w:t xml:space="preserve"> </w:t>
      </w:r>
      <w:r w:rsidR="00947357">
        <w:t xml:space="preserve">user </w:t>
      </w:r>
      <w:r>
        <w:t>forget</w:t>
      </w:r>
      <w:r w:rsidR="00947357">
        <w:t>s</w:t>
      </w:r>
      <w:r>
        <w:t xml:space="preserve"> the password taking phone number as reference. The newly created Password can be </w:t>
      </w:r>
      <w:r w:rsidR="00947357">
        <w:t xml:space="preserve">used to Login again. </w:t>
      </w:r>
    </w:p>
    <w:p w14:paraId="3585635E" w14:textId="5941E82F" w:rsidR="00947357" w:rsidRDefault="00947357" w:rsidP="00BA2B7B">
      <w:pPr>
        <w:jc w:val="both"/>
      </w:pPr>
    </w:p>
    <w:p w14:paraId="043869CA" w14:textId="4DE519C4" w:rsidR="00947357" w:rsidRPr="000920DF" w:rsidRDefault="0009770D" w:rsidP="0009770D">
      <w:pPr>
        <w:ind w:left="1440"/>
      </w:pPr>
      <w:r>
        <w:rPr>
          <w:noProof/>
        </w:rPr>
        <w:drawing>
          <wp:inline distT="0" distB="0" distL="0" distR="0" wp14:anchorId="36F10CEC" wp14:editId="1FBFCD00">
            <wp:extent cx="3430188" cy="529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7340" cy="5322381"/>
                    </a:xfrm>
                    <a:prstGeom prst="rect">
                      <a:avLst/>
                    </a:prstGeom>
                    <a:noFill/>
                    <a:ln>
                      <a:noFill/>
                    </a:ln>
                  </pic:spPr>
                </pic:pic>
              </a:graphicData>
            </a:graphic>
          </wp:inline>
        </w:drawing>
      </w:r>
    </w:p>
    <w:p w14:paraId="56141C0C" w14:textId="3C580631" w:rsidR="00947357" w:rsidRPr="00340762" w:rsidRDefault="00947357" w:rsidP="0009770D">
      <w:pPr>
        <w:ind w:left="2160" w:firstLine="720"/>
        <w:rPr>
          <w:b/>
          <w:i/>
        </w:rPr>
      </w:pPr>
      <w:r w:rsidRPr="00F50707">
        <w:rPr>
          <w:b/>
        </w:rPr>
        <w:t xml:space="preserve">Fig </w:t>
      </w:r>
      <w:r w:rsidR="00866346">
        <w:rPr>
          <w:b/>
        </w:rPr>
        <w:t>5</w:t>
      </w:r>
      <w:r w:rsidRPr="00F50707">
        <w:rPr>
          <w:b/>
        </w:rPr>
        <w:t>.</w:t>
      </w:r>
      <w:r>
        <w:rPr>
          <w:b/>
        </w:rPr>
        <w:t>4</w:t>
      </w:r>
      <w:r w:rsidRPr="00F50707">
        <w:rPr>
          <w:b/>
        </w:rPr>
        <w:t xml:space="preserve">: </w:t>
      </w:r>
      <w:r w:rsidRPr="00340762">
        <w:rPr>
          <w:i/>
        </w:rPr>
        <w:t>Registration Screen</w:t>
      </w:r>
    </w:p>
    <w:p w14:paraId="73CE3E92" w14:textId="166135E2" w:rsidR="000920DF" w:rsidRDefault="000920DF"/>
    <w:p w14:paraId="2A5CD713" w14:textId="105F8F98" w:rsidR="00366E56" w:rsidRDefault="00366E56" w:rsidP="00866346">
      <w:pPr>
        <w:spacing w:line="360" w:lineRule="auto"/>
        <w:ind w:firstLine="720"/>
        <w:jc w:val="both"/>
      </w:pPr>
      <w:r>
        <w:t xml:space="preserve">Fig </w:t>
      </w:r>
      <w:r w:rsidR="00866346">
        <w:t>5</w:t>
      </w:r>
      <w:r>
        <w:t>.4 shows the Registration form</w:t>
      </w:r>
      <w:r w:rsidR="007437F9">
        <w:t xml:space="preserve"> where user can create a personal account. Providing specified details like first name, last name, username, password, contact number etc. where contact number can be used for future reference to reset the password.  Once the registration is done next frame will login frame where the registered username and password will give access to next frame.</w:t>
      </w:r>
    </w:p>
    <w:p w14:paraId="51E11B5E" w14:textId="43E3D0F9" w:rsidR="007437F9" w:rsidRDefault="007437F9" w:rsidP="00866346">
      <w:pPr>
        <w:spacing w:line="360" w:lineRule="auto"/>
        <w:jc w:val="both"/>
      </w:pPr>
    </w:p>
    <w:p w14:paraId="15D4B98D" w14:textId="615A5950" w:rsidR="007437F9" w:rsidRDefault="008624B9">
      <w:r>
        <w:rPr>
          <w:noProof/>
        </w:rPr>
        <w:lastRenderedPageBreak/>
        <w:drawing>
          <wp:inline distT="0" distB="0" distL="0" distR="0" wp14:anchorId="3226A312" wp14:editId="5E20CCA4">
            <wp:extent cx="5731510" cy="2388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388870"/>
                    </a:xfrm>
                    <a:prstGeom prst="rect">
                      <a:avLst/>
                    </a:prstGeom>
                    <a:noFill/>
                    <a:ln>
                      <a:noFill/>
                    </a:ln>
                  </pic:spPr>
                </pic:pic>
              </a:graphicData>
            </a:graphic>
          </wp:inline>
        </w:drawing>
      </w:r>
    </w:p>
    <w:p w14:paraId="0B64D488" w14:textId="53CF76B0" w:rsidR="006B10BB" w:rsidRDefault="006B10BB" w:rsidP="006B10BB">
      <w:pPr>
        <w:ind w:left="2160" w:firstLine="720"/>
        <w:rPr>
          <w:b/>
        </w:rPr>
      </w:pPr>
      <w:r w:rsidRPr="00F50707">
        <w:rPr>
          <w:b/>
        </w:rPr>
        <w:t xml:space="preserve">Fig </w:t>
      </w:r>
      <w:r w:rsidR="00866346">
        <w:rPr>
          <w:b/>
        </w:rPr>
        <w:t>5</w:t>
      </w:r>
      <w:r w:rsidRPr="00F50707">
        <w:rPr>
          <w:b/>
        </w:rPr>
        <w:t>.</w:t>
      </w:r>
      <w:r w:rsidR="00E86344">
        <w:rPr>
          <w:b/>
        </w:rPr>
        <w:t>5</w:t>
      </w:r>
      <w:r w:rsidRPr="00F50707">
        <w:rPr>
          <w:b/>
        </w:rPr>
        <w:t xml:space="preserve">: </w:t>
      </w:r>
      <w:r w:rsidRPr="00340762">
        <w:rPr>
          <w:i/>
        </w:rPr>
        <w:t>Billing Screen</w:t>
      </w:r>
    </w:p>
    <w:p w14:paraId="31C016CB" w14:textId="77777777" w:rsidR="00E86344" w:rsidRDefault="006B10BB">
      <w:r>
        <w:tab/>
      </w:r>
    </w:p>
    <w:p w14:paraId="75376516" w14:textId="4F7A0117" w:rsidR="00E86344" w:rsidRDefault="00E86344" w:rsidP="00866346">
      <w:pPr>
        <w:spacing w:line="360" w:lineRule="auto"/>
        <w:ind w:firstLine="720"/>
        <w:jc w:val="both"/>
      </w:pPr>
      <w:r>
        <w:t xml:space="preserve">Fig </w:t>
      </w:r>
      <w:r w:rsidR="00866346">
        <w:t>5</w:t>
      </w:r>
      <w:r>
        <w:t>.5 Billing Screen is the interface for the shopkeeper for the billing process. User can select different categories like Fruits, Vegetables, Fast foods, Chocolates, Ice creams etc.</w:t>
      </w:r>
    </w:p>
    <w:p w14:paraId="5A58DF51" w14:textId="6D3832CF" w:rsidR="006B10BB" w:rsidRDefault="00E86344" w:rsidP="00866346">
      <w:pPr>
        <w:spacing w:line="360" w:lineRule="auto"/>
        <w:jc w:val="both"/>
      </w:pPr>
      <w:r>
        <w:t xml:space="preserve"> In every Categories there is different items for the user to select and provide quantity of the product. Different cost is given to different items. Where total cost can be calculated (without including tax).</w:t>
      </w:r>
      <w:r w:rsidR="00E8518B">
        <w:t xml:space="preserve"> </w:t>
      </w:r>
      <w:r w:rsidR="00BA2B7B">
        <w:t>C</w:t>
      </w:r>
      <w:r>
        <w:t>harity donation</w:t>
      </w:r>
      <w:r w:rsidR="008131BE">
        <w:t xml:space="preserve"> cost</w:t>
      </w:r>
      <w:r>
        <w:t xml:space="preserve"> </w:t>
      </w:r>
      <w:r w:rsidR="008131BE">
        <w:t>is about 5% of total cost of item. Both CGST &amp; SGST will cost 9% of total cost of item. And it also displays a subtotal calculation, total of tax and Total amount that Customer should pay</w:t>
      </w:r>
      <w:r w:rsidR="00AA1BA2">
        <w:t>.  After calculation bill can be generated</w:t>
      </w:r>
      <w:r w:rsidR="001C2517">
        <w:t xml:space="preserve"> then a printout can be taken.</w:t>
      </w:r>
    </w:p>
    <w:p w14:paraId="47B2B810" w14:textId="2E4C2630" w:rsidR="007A146A" w:rsidRDefault="007A146A"/>
    <w:p w14:paraId="3A61DA40" w14:textId="0F40F034" w:rsidR="007A146A" w:rsidRDefault="007A146A">
      <w:r>
        <w:rPr>
          <w:noProof/>
        </w:rPr>
        <w:drawing>
          <wp:inline distT="0" distB="0" distL="0" distR="0" wp14:anchorId="473C2931" wp14:editId="7DE9B9AD">
            <wp:extent cx="5731510" cy="2766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766060"/>
                    </a:xfrm>
                    <a:prstGeom prst="rect">
                      <a:avLst/>
                    </a:prstGeom>
                    <a:noFill/>
                    <a:ln>
                      <a:noFill/>
                    </a:ln>
                  </pic:spPr>
                </pic:pic>
              </a:graphicData>
            </a:graphic>
          </wp:inline>
        </w:drawing>
      </w:r>
    </w:p>
    <w:p w14:paraId="16E484EA" w14:textId="40B0DAC3" w:rsidR="00803D12" w:rsidRDefault="00803D12" w:rsidP="00866346">
      <w:pPr>
        <w:spacing w:line="360" w:lineRule="auto"/>
        <w:ind w:left="2160" w:firstLine="720"/>
        <w:jc w:val="both"/>
        <w:rPr>
          <w:b/>
        </w:rPr>
      </w:pPr>
      <w:r w:rsidRPr="00F50707">
        <w:rPr>
          <w:b/>
        </w:rPr>
        <w:t xml:space="preserve">Fig </w:t>
      </w:r>
      <w:r w:rsidR="00866346">
        <w:rPr>
          <w:b/>
        </w:rPr>
        <w:t>5</w:t>
      </w:r>
      <w:r w:rsidRPr="00F50707">
        <w:rPr>
          <w:b/>
        </w:rPr>
        <w:t>.</w:t>
      </w:r>
      <w:r>
        <w:rPr>
          <w:b/>
        </w:rPr>
        <w:t>6</w:t>
      </w:r>
      <w:r w:rsidRPr="00F50707">
        <w:rPr>
          <w:b/>
        </w:rPr>
        <w:t>:</w:t>
      </w:r>
      <w:r>
        <w:rPr>
          <w:b/>
        </w:rPr>
        <w:t xml:space="preserve"> </w:t>
      </w:r>
      <w:bookmarkStart w:id="0" w:name="_GoBack"/>
      <w:r w:rsidRPr="00340762">
        <w:rPr>
          <w:i/>
        </w:rPr>
        <w:t>Inventory management Screen</w:t>
      </w:r>
      <w:bookmarkEnd w:id="0"/>
    </w:p>
    <w:p w14:paraId="494BA8F9" w14:textId="7A581282" w:rsidR="00803D12" w:rsidRDefault="008141A0" w:rsidP="00866346">
      <w:pPr>
        <w:spacing w:line="360" w:lineRule="auto"/>
        <w:jc w:val="both"/>
      </w:pPr>
      <w:r>
        <w:tab/>
      </w:r>
      <w:r>
        <w:tab/>
        <w:t xml:space="preserve">Fig </w:t>
      </w:r>
      <w:r w:rsidR="00866346">
        <w:t>5</w:t>
      </w:r>
      <w:r>
        <w:t>.6 shows a</w:t>
      </w:r>
      <w:r w:rsidR="00E364DE">
        <w:t>n</w:t>
      </w:r>
      <w:r>
        <w:t xml:space="preserve"> interface for the inventory management system. Where user can manipulate the items stored in the inventory. Interface contains a table which gives details about the stored items such as item id number, name of the product, price, category, </w:t>
      </w:r>
      <w:r>
        <w:lastRenderedPageBreak/>
        <w:t xml:space="preserve">quantity etc. </w:t>
      </w:r>
      <w:r w:rsidR="00BA2B7B">
        <w:t xml:space="preserve">here user can insert a new item, update the existing item and also delete the item. All the items will be instantly shown in the table while inserting, updating or deleting products. </w:t>
      </w:r>
    </w:p>
    <w:sectPr w:rsidR="00803D12" w:rsidSect="00E8518B">
      <w:headerReference w:type="default" r:id="rId13"/>
      <w:footerReference w:type="default" r:id="rId14"/>
      <w:pgSz w:w="11906" w:h="16838"/>
      <w:pgMar w:top="1440" w:right="1440" w:bottom="1440" w:left="1440" w:header="708" w:footer="708"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2FFFC" w14:textId="77777777" w:rsidR="006575A3" w:rsidRDefault="006575A3" w:rsidP="00593782">
      <w:r>
        <w:separator/>
      </w:r>
    </w:p>
  </w:endnote>
  <w:endnote w:type="continuationSeparator" w:id="0">
    <w:p w14:paraId="09A21106" w14:textId="77777777" w:rsidR="006575A3" w:rsidRDefault="006575A3" w:rsidP="00593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853C8" w14:textId="77777777" w:rsidR="00593782" w:rsidRPr="00982B14" w:rsidRDefault="00593782">
    <w:pPr>
      <w:pStyle w:val="Footer"/>
      <w:pBdr>
        <w:top w:val="thinThickSmallGap" w:sz="24" w:space="1" w:color="622423" w:themeColor="accent2" w:themeShade="7F"/>
      </w:pBdr>
      <w:rPr>
        <w:rFonts w:eastAsiaTheme="majorEastAsia"/>
      </w:rPr>
    </w:pPr>
    <w:r w:rsidRPr="00982B14">
      <w:rPr>
        <w:rFonts w:eastAsiaTheme="majorEastAsia"/>
      </w:rPr>
      <w:t>Department of CS</w:t>
    </w:r>
    <w:r w:rsidR="007A454F">
      <w:rPr>
        <w:rFonts w:eastAsiaTheme="majorEastAsia"/>
      </w:rPr>
      <w:t>&amp;</w:t>
    </w:r>
    <w:r w:rsidRPr="00982B14">
      <w:rPr>
        <w:rFonts w:eastAsiaTheme="majorEastAsia"/>
      </w:rPr>
      <w:t xml:space="preserve">E, SIT, </w:t>
    </w:r>
    <w:proofErr w:type="spellStart"/>
    <w:r w:rsidRPr="00982B14">
      <w:rPr>
        <w:rFonts w:eastAsiaTheme="majorEastAsia"/>
      </w:rPr>
      <w:t>Mangal</w:t>
    </w:r>
    <w:r w:rsidR="007A454F">
      <w:rPr>
        <w:rFonts w:eastAsiaTheme="majorEastAsia"/>
      </w:rPr>
      <w:t>u</w:t>
    </w:r>
    <w:r w:rsidRPr="00982B14">
      <w:rPr>
        <w:rFonts w:eastAsiaTheme="majorEastAsia"/>
      </w:rPr>
      <w:t>r</w:t>
    </w:r>
    <w:r w:rsidR="007A454F">
      <w:rPr>
        <w:rFonts w:eastAsiaTheme="majorEastAsia"/>
      </w:rPr>
      <w:t>u</w:t>
    </w:r>
    <w:proofErr w:type="spellEnd"/>
    <w:r w:rsidRPr="00982B14">
      <w:rPr>
        <w:rFonts w:eastAsiaTheme="majorEastAsia"/>
      </w:rPr>
      <w:ptab w:relativeTo="margin" w:alignment="right" w:leader="none"/>
    </w:r>
    <w:r w:rsidRPr="00982B14">
      <w:rPr>
        <w:rFonts w:eastAsiaTheme="majorEastAsia"/>
      </w:rPr>
      <w:t xml:space="preserve">Page </w:t>
    </w:r>
    <w:r w:rsidR="00006D32" w:rsidRPr="00982B14">
      <w:rPr>
        <w:rFonts w:eastAsiaTheme="minorEastAsia"/>
      </w:rPr>
      <w:fldChar w:fldCharType="begin"/>
    </w:r>
    <w:r w:rsidRPr="00982B14">
      <w:instrText xml:space="preserve"> PAGE   \* MERGEFORMAT </w:instrText>
    </w:r>
    <w:r w:rsidR="00006D32" w:rsidRPr="00982B14">
      <w:rPr>
        <w:rFonts w:eastAsiaTheme="minorEastAsia"/>
      </w:rPr>
      <w:fldChar w:fldCharType="separate"/>
    </w:r>
    <w:r w:rsidR="007A454F" w:rsidRPr="007A454F">
      <w:rPr>
        <w:rFonts w:eastAsiaTheme="majorEastAsia"/>
        <w:noProof/>
      </w:rPr>
      <w:t>14</w:t>
    </w:r>
    <w:r w:rsidR="00006D32" w:rsidRPr="00982B14">
      <w:rPr>
        <w:rFonts w:eastAsiaTheme="majorEastAsia"/>
        <w:noProof/>
      </w:rPr>
      <w:fldChar w:fldCharType="end"/>
    </w:r>
  </w:p>
  <w:p w14:paraId="4232DA07" w14:textId="77777777" w:rsidR="00593782" w:rsidRDefault="00593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DA4BF" w14:textId="77777777" w:rsidR="006575A3" w:rsidRDefault="006575A3" w:rsidP="00593782">
      <w:r>
        <w:separator/>
      </w:r>
    </w:p>
  </w:footnote>
  <w:footnote w:type="continuationSeparator" w:id="0">
    <w:p w14:paraId="68C8F01A" w14:textId="77777777" w:rsidR="006575A3" w:rsidRDefault="006575A3" w:rsidP="005937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id w:val="77738743"/>
      <w:placeholder>
        <w:docPart w:val="78DDA7F3DBD24204ADDE09BC651EC3FC"/>
      </w:placeholder>
      <w:dataBinding w:prefixMappings="xmlns:ns0='http://schemas.openxmlformats.org/package/2006/metadata/core-properties' xmlns:ns1='http://purl.org/dc/elements/1.1/'" w:xpath="/ns0:coreProperties[1]/ns1:title[1]" w:storeItemID="{6C3C8BC8-F283-45AE-878A-BAB7291924A1}"/>
      <w:text/>
    </w:sdtPr>
    <w:sdtEndPr/>
    <w:sdtContent>
      <w:p w14:paraId="5785C7A9" w14:textId="1590FCDF" w:rsidR="00593782" w:rsidRPr="009D627A" w:rsidRDefault="00224A1A" w:rsidP="00593782">
        <w:pPr>
          <w:pStyle w:val="Header"/>
          <w:pBdr>
            <w:bottom w:val="thickThinSmallGap" w:sz="24" w:space="1" w:color="622423" w:themeColor="accent2" w:themeShade="7F"/>
          </w:pBdr>
          <w:rPr>
            <w:rFonts w:asciiTheme="majorHAnsi" w:eastAsiaTheme="majorEastAsia" w:hAnsiTheme="majorHAnsi" w:cstheme="majorBidi"/>
          </w:rPr>
        </w:pPr>
        <w:r w:rsidRPr="00224A1A">
          <w:t xml:space="preserve">Shop Inventory and Billing System </w:t>
        </w:r>
        <w:r>
          <w:t xml:space="preserve">                                                                    </w:t>
        </w:r>
        <w:r w:rsidRPr="00224A1A">
          <w:t>Screen Shots</w:t>
        </w:r>
      </w:p>
    </w:sdtContent>
  </w:sdt>
  <w:p w14:paraId="42497443" w14:textId="77777777" w:rsidR="00593782" w:rsidRDefault="005937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2DB6"/>
    <w:rsid w:val="00006D32"/>
    <w:rsid w:val="00032542"/>
    <w:rsid w:val="00035270"/>
    <w:rsid w:val="000920DF"/>
    <w:rsid w:val="0009770D"/>
    <w:rsid w:val="000F4C09"/>
    <w:rsid w:val="00136AA9"/>
    <w:rsid w:val="001B12F6"/>
    <w:rsid w:val="001C2517"/>
    <w:rsid w:val="0022122A"/>
    <w:rsid w:val="00224A1A"/>
    <w:rsid w:val="002975DA"/>
    <w:rsid w:val="002B47B2"/>
    <w:rsid w:val="0030084B"/>
    <w:rsid w:val="00330E75"/>
    <w:rsid w:val="00340762"/>
    <w:rsid w:val="003667DA"/>
    <w:rsid w:val="00366E56"/>
    <w:rsid w:val="003C4D2B"/>
    <w:rsid w:val="003F4428"/>
    <w:rsid w:val="00453A68"/>
    <w:rsid w:val="00477247"/>
    <w:rsid w:val="00485D9F"/>
    <w:rsid w:val="004876FA"/>
    <w:rsid w:val="004910B1"/>
    <w:rsid w:val="004D4869"/>
    <w:rsid w:val="00593782"/>
    <w:rsid w:val="005C052B"/>
    <w:rsid w:val="005D0F82"/>
    <w:rsid w:val="00626ECF"/>
    <w:rsid w:val="006575A3"/>
    <w:rsid w:val="006B0705"/>
    <w:rsid w:val="006B0FBC"/>
    <w:rsid w:val="006B10BB"/>
    <w:rsid w:val="006C53DA"/>
    <w:rsid w:val="007118A9"/>
    <w:rsid w:val="007363E7"/>
    <w:rsid w:val="007437F9"/>
    <w:rsid w:val="007A146A"/>
    <w:rsid w:val="007A454F"/>
    <w:rsid w:val="00803D12"/>
    <w:rsid w:val="008131BE"/>
    <w:rsid w:val="008141A0"/>
    <w:rsid w:val="008624B9"/>
    <w:rsid w:val="00866346"/>
    <w:rsid w:val="0087369D"/>
    <w:rsid w:val="00947357"/>
    <w:rsid w:val="00982B14"/>
    <w:rsid w:val="009D627A"/>
    <w:rsid w:val="00A61B83"/>
    <w:rsid w:val="00AA1BA2"/>
    <w:rsid w:val="00AD7D62"/>
    <w:rsid w:val="00AE2CA2"/>
    <w:rsid w:val="00B30D2E"/>
    <w:rsid w:val="00B411E7"/>
    <w:rsid w:val="00B507C9"/>
    <w:rsid w:val="00B5769F"/>
    <w:rsid w:val="00BA2B7B"/>
    <w:rsid w:val="00C0508B"/>
    <w:rsid w:val="00C208C0"/>
    <w:rsid w:val="00D412E6"/>
    <w:rsid w:val="00DA2311"/>
    <w:rsid w:val="00DE07E9"/>
    <w:rsid w:val="00E22DB6"/>
    <w:rsid w:val="00E364DE"/>
    <w:rsid w:val="00E8518B"/>
    <w:rsid w:val="00E86344"/>
    <w:rsid w:val="00E93B6D"/>
    <w:rsid w:val="00EA75FE"/>
    <w:rsid w:val="00F34FB9"/>
    <w:rsid w:val="00F50707"/>
    <w:rsid w:val="00F52D7D"/>
    <w:rsid w:val="00F6132D"/>
    <w:rsid w:val="00F6299B"/>
    <w:rsid w:val="00FB20DF"/>
    <w:rsid w:val="00FB5D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C168"/>
  <w15:docId w15:val="{D252A235-FF73-4964-A0E3-22ABF9FD1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378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3782"/>
    <w:rPr>
      <w:rFonts w:ascii="Tahoma" w:hAnsi="Tahoma" w:cs="Tahoma"/>
      <w:sz w:val="16"/>
      <w:szCs w:val="16"/>
    </w:rPr>
  </w:style>
  <w:style w:type="character" w:customStyle="1" w:styleId="BalloonTextChar">
    <w:name w:val="Balloon Text Char"/>
    <w:basedOn w:val="DefaultParagraphFont"/>
    <w:link w:val="BalloonText"/>
    <w:uiPriority w:val="99"/>
    <w:semiHidden/>
    <w:rsid w:val="00593782"/>
    <w:rPr>
      <w:rFonts w:ascii="Tahoma" w:eastAsia="Times New Roman" w:hAnsi="Tahoma" w:cs="Tahoma"/>
      <w:sz w:val="16"/>
      <w:szCs w:val="16"/>
      <w:lang w:val="en-US"/>
    </w:rPr>
  </w:style>
  <w:style w:type="paragraph" w:styleId="Header">
    <w:name w:val="header"/>
    <w:basedOn w:val="Normal"/>
    <w:link w:val="HeaderChar"/>
    <w:uiPriority w:val="99"/>
    <w:unhideWhenUsed/>
    <w:rsid w:val="00593782"/>
    <w:pPr>
      <w:tabs>
        <w:tab w:val="center" w:pos="4513"/>
        <w:tab w:val="right" w:pos="9026"/>
      </w:tabs>
    </w:pPr>
  </w:style>
  <w:style w:type="character" w:customStyle="1" w:styleId="HeaderChar">
    <w:name w:val="Header Char"/>
    <w:basedOn w:val="DefaultParagraphFont"/>
    <w:link w:val="Header"/>
    <w:uiPriority w:val="99"/>
    <w:rsid w:val="0059378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93782"/>
    <w:pPr>
      <w:tabs>
        <w:tab w:val="center" w:pos="4513"/>
        <w:tab w:val="right" w:pos="9026"/>
      </w:tabs>
    </w:pPr>
  </w:style>
  <w:style w:type="character" w:customStyle="1" w:styleId="FooterChar">
    <w:name w:val="Footer Char"/>
    <w:basedOn w:val="DefaultParagraphFont"/>
    <w:link w:val="Footer"/>
    <w:uiPriority w:val="99"/>
    <w:rsid w:val="00593782"/>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5C05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DDA7F3DBD24204ADDE09BC651EC3FC"/>
        <w:category>
          <w:name w:val="General"/>
          <w:gallery w:val="placeholder"/>
        </w:category>
        <w:types>
          <w:type w:val="bbPlcHdr"/>
        </w:types>
        <w:behaviors>
          <w:behavior w:val="content"/>
        </w:behaviors>
        <w:guid w:val="{738935EE-D5A8-4BD1-B6C6-C7D915D5A06B}"/>
      </w:docPartPr>
      <w:docPartBody>
        <w:p w:rsidR="00745C43" w:rsidRDefault="00551EAB" w:rsidP="00551EAB">
          <w:pPr>
            <w:pStyle w:val="78DDA7F3DBD24204ADDE09BC651EC3F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51EAB"/>
    <w:rsid w:val="00074F07"/>
    <w:rsid w:val="00277EE7"/>
    <w:rsid w:val="002834D3"/>
    <w:rsid w:val="00470764"/>
    <w:rsid w:val="00472BD6"/>
    <w:rsid w:val="00551EAB"/>
    <w:rsid w:val="00572063"/>
    <w:rsid w:val="00735BAE"/>
    <w:rsid w:val="00745C43"/>
    <w:rsid w:val="00A0301E"/>
    <w:rsid w:val="00A44C6F"/>
    <w:rsid w:val="00B100E4"/>
    <w:rsid w:val="00BE33E4"/>
    <w:rsid w:val="00CA1D47"/>
    <w:rsid w:val="00CC5FFE"/>
    <w:rsid w:val="00CE2D55"/>
    <w:rsid w:val="00CF2DA4"/>
    <w:rsid w:val="00E32535"/>
    <w:rsid w:val="00FF49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7E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8921A1E3D34E5AAB11DF695DA33038">
    <w:name w:val="748921A1E3D34E5AAB11DF695DA33038"/>
    <w:rsid w:val="00551EAB"/>
  </w:style>
  <w:style w:type="paragraph" w:customStyle="1" w:styleId="78DDA7F3DBD24204ADDE09BC651EC3FC">
    <w:name w:val="78DDA7F3DBD24204ADDE09BC651EC3FC"/>
    <w:rsid w:val="00551E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05829-942B-4C4E-B931-9F52D7326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5</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Shop Inventory and Billing System                                                                     Screen Shots</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 Inventory and Billing System                                                                     Screen Shots</dc:title>
  <dc:subject/>
  <dc:creator>nitheshetty</dc:creator>
  <cp:keywords/>
  <dc:description/>
  <cp:lastModifiedBy>naveen kumar</cp:lastModifiedBy>
  <cp:revision>43</cp:revision>
  <dcterms:created xsi:type="dcterms:W3CDTF">2013-04-29T14:22:00Z</dcterms:created>
  <dcterms:modified xsi:type="dcterms:W3CDTF">2018-11-26T06:41:00Z</dcterms:modified>
</cp:coreProperties>
</file>