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0D50B" w14:textId="70A59A46" w:rsidR="00690AE5" w:rsidRDefault="009342F0" w:rsidP="009342F0">
      <w:pPr>
        <w:pStyle w:val="Title"/>
        <w:jc w:val="center"/>
      </w:pPr>
      <w:r>
        <w:t>Spring Boot Notes</w:t>
      </w:r>
    </w:p>
    <w:p w14:paraId="1C1C69F1" w14:textId="68BD36A6" w:rsidR="00584428" w:rsidRDefault="00584428" w:rsidP="00584428">
      <w:pPr>
        <w:pStyle w:val="Heading1"/>
      </w:pPr>
      <w:r>
        <w:t>What is it?</w:t>
      </w:r>
    </w:p>
    <w:p w14:paraId="3DE668DA" w14:textId="2AD02198" w:rsidR="00584428" w:rsidRDefault="00F62980" w:rsidP="00584428">
      <w:r>
        <w:t xml:space="preserve">A </w:t>
      </w:r>
      <w:r w:rsidRPr="00F057F4">
        <w:t>framework</w:t>
      </w:r>
      <w:r>
        <w:t xml:space="preserve"> module that provides </w:t>
      </w:r>
      <w:r>
        <w:rPr>
          <w:b/>
        </w:rPr>
        <w:t xml:space="preserve">Rapid Action Development </w:t>
      </w:r>
      <w:r>
        <w:t>to the Spring framework.</w:t>
      </w:r>
      <w:r w:rsidR="00C648AC">
        <w:t xml:space="preserve"> It is a configuration management tool.</w:t>
      </w:r>
    </w:p>
    <w:p w14:paraId="0DA5863C" w14:textId="464A2C1F" w:rsidR="00EC760D" w:rsidRDefault="00EC760D" w:rsidP="00EC760D">
      <w:pPr>
        <w:pStyle w:val="Heading2"/>
      </w:pPr>
      <w:r>
        <w:t>Spring Boot’s Improvements to Spring</w:t>
      </w:r>
    </w:p>
    <w:p w14:paraId="268B7CD3" w14:textId="2EB2313A" w:rsidR="00EC760D" w:rsidRPr="00EC760D" w:rsidRDefault="00EC760D" w:rsidP="00EC760D">
      <w:r>
        <w:t xml:space="preserve">Native Component Scan for annotations (@Service, @Repository). </w:t>
      </w:r>
    </w:p>
    <w:p w14:paraId="138D3E8D" w14:textId="179ED96A" w:rsidR="001377D4" w:rsidRDefault="001377D4" w:rsidP="00B737E2">
      <w:pPr>
        <w:pStyle w:val="Heading1"/>
      </w:pPr>
      <w:r>
        <w:t>Spring Framework</w:t>
      </w:r>
    </w:p>
    <w:p w14:paraId="44076C8F" w14:textId="4D09C707" w:rsidR="001377D4" w:rsidRDefault="001377D4" w:rsidP="001377D4">
      <w:r>
        <w:t xml:space="preserve">Provides comprehensive infrastructure support for developing Java applications. It allows app building from “plain old Java objects” (POJOs). It allows Java methods to interface with multiple APIs without using their transaction syntax. </w:t>
      </w:r>
    </w:p>
    <w:p w14:paraId="0B2534AF" w14:textId="317E9B76" w:rsidR="005574BD" w:rsidRDefault="005574BD" w:rsidP="00B737E2">
      <w:pPr>
        <w:pStyle w:val="Heading2"/>
      </w:pPr>
      <w:r>
        <w:t>Dependency Injection</w:t>
      </w:r>
    </w:p>
    <w:p w14:paraId="611ED6CE" w14:textId="0DE3B371" w:rsidR="005574BD" w:rsidRDefault="00D34274" w:rsidP="005574BD">
      <w:r>
        <w:t>A technique where one object supplies the dependencies of another; the dependency (service) is passed into an object (the client) and made part of the client’s state.</w:t>
      </w:r>
      <w:r w:rsidR="00712C06">
        <w:t xml:space="preserve"> This is more efficient than making the client build or find the service.</w:t>
      </w:r>
      <w:r w:rsidR="008453D0">
        <w:t xml:space="preserve"> This is an </w:t>
      </w:r>
      <w:r w:rsidR="008453D0">
        <w:rPr>
          <w:b/>
        </w:rPr>
        <w:t xml:space="preserve">Inversion of Control </w:t>
      </w:r>
      <w:r w:rsidR="008453D0">
        <w:t xml:space="preserve">in that </w:t>
      </w:r>
      <w:r w:rsidR="00760E12">
        <w:t>the framework takes care of service integration.</w:t>
      </w:r>
    </w:p>
    <w:p w14:paraId="7367B271" w14:textId="313EEED5" w:rsidR="00B737E2" w:rsidRDefault="00B737E2" w:rsidP="005574BD">
      <w:r>
        <w:t>DI/</w:t>
      </w:r>
      <w:proofErr w:type="spellStart"/>
      <w:r>
        <w:t>IoC</w:t>
      </w:r>
      <w:proofErr w:type="spellEnd"/>
      <w:r>
        <w:t xml:space="preserve"> allows loose coupling of applications = easy testing. </w:t>
      </w:r>
    </w:p>
    <w:p w14:paraId="6DDC3369" w14:textId="5F53FC54" w:rsidR="006816FE" w:rsidRDefault="006816FE" w:rsidP="00B737E2">
      <w:pPr>
        <w:pStyle w:val="Heading2"/>
      </w:pPr>
      <w:r>
        <w:t>Features of Spring Framework</w:t>
      </w:r>
    </w:p>
    <w:p w14:paraId="3403F8E9" w14:textId="77777777" w:rsidR="007B5D3C" w:rsidRPr="007B5D3C" w:rsidRDefault="007B5D3C" w:rsidP="007B5D3C"/>
    <w:p w14:paraId="3E7A6B6D" w14:textId="1CD2E369" w:rsidR="006816FE" w:rsidRDefault="006816FE" w:rsidP="006816FE">
      <w:pPr>
        <w:jc w:val="center"/>
      </w:pPr>
      <w:r>
        <w:rPr>
          <w:noProof/>
        </w:rPr>
        <w:drawing>
          <wp:inline distT="0" distB="0" distL="0" distR="0" wp14:anchorId="2013AC96" wp14:editId="7AB761E3">
            <wp:extent cx="4462393" cy="332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5239" cy="3330610"/>
                    </a:xfrm>
                    <a:prstGeom prst="rect">
                      <a:avLst/>
                    </a:prstGeom>
                  </pic:spPr>
                </pic:pic>
              </a:graphicData>
            </a:graphic>
          </wp:inline>
        </w:drawing>
      </w:r>
    </w:p>
    <w:p w14:paraId="616AF71A" w14:textId="10123C84" w:rsidR="00D97ECC" w:rsidRDefault="00D97ECC" w:rsidP="00D97ECC">
      <w:pPr>
        <w:pStyle w:val="ListParagraph"/>
        <w:numPr>
          <w:ilvl w:val="0"/>
          <w:numId w:val="1"/>
        </w:numPr>
        <w:jc w:val="center"/>
      </w:pPr>
      <w:r>
        <w:lastRenderedPageBreak/>
        <w:t>Servlet contains model-view-controller</w:t>
      </w:r>
    </w:p>
    <w:p w14:paraId="26A83B2E" w14:textId="32685560" w:rsidR="00D97ECC" w:rsidRDefault="00573A98" w:rsidP="00573A98">
      <w:pPr>
        <w:pStyle w:val="Heading1"/>
      </w:pPr>
      <w:r>
        <w:t>Spring MVC</w:t>
      </w:r>
    </w:p>
    <w:p w14:paraId="67A006DC" w14:textId="3166E462" w:rsidR="00A41D23" w:rsidRPr="00A41D23" w:rsidRDefault="00A41D23" w:rsidP="00A41D23">
      <w:pPr>
        <w:jc w:val="center"/>
      </w:pPr>
      <w:r>
        <w:rPr>
          <w:noProof/>
        </w:rPr>
        <w:drawing>
          <wp:inline distT="0" distB="0" distL="0" distR="0" wp14:anchorId="3AEC3EF0" wp14:editId="183BB02E">
            <wp:extent cx="2008909" cy="2209800"/>
            <wp:effectExtent l="0" t="0" r="0" b="0"/>
            <wp:docPr id="2" name="Picture 2"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1689" cy="2212858"/>
                    </a:xfrm>
                    <a:prstGeom prst="rect">
                      <a:avLst/>
                    </a:prstGeom>
                    <a:noFill/>
                    <a:ln>
                      <a:noFill/>
                    </a:ln>
                  </pic:spPr>
                </pic:pic>
              </a:graphicData>
            </a:graphic>
          </wp:inline>
        </w:drawing>
      </w:r>
    </w:p>
    <w:p w14:paraId="25BD9CD6" w14:textId="44E29D2B" w:rsidR="00573A98" w:rsidRDefault="00573A98" w:rsidP="00573A98">
      <w:r>
        <w:t xml:space="preserve">(Model-View-Controller) – designed around a </w:t>
      </w:r>
      <w:proofErr w:type="spellStart"/>
      <w:r>
        <w:t>DispatcherServlet</w:t>
      </w:r>
      <w:proofErr w:type="spellEnd"/>
      <w:r>
        <w:t xml:space="preserve"> that dispatches requests to handlers. Spring’s has configurable handler mappings, view resolution, locale and theme resolution &amp; file upload support. </w:t>
      </w:r>
    </w:p>
    <w:p w14:paraId="44B446E6" w14:textId="0271F8AE" w:rsidR="00A41D23" w:rsidRPr="00573A98" w:rsidRDefault="00A41D23" w:rsidP="00573A98">
      <w:r>
        <w:t xml:space="preserve">The Servlet dispatches requests to controllers </w:t>
      </w:r>
    </w:p>
    <w:p w14:paraId="0319C56A" w14:textId="2ED4DA9D" w:rsidR="009342F0" w:rsidRDefault="009342F0" w:rsidP="009342F0">
      <w:pPr>
        <w:pStyle w:val="Heading1"/>
      </w:pPr>
      <w:r>
        <w:t>Annotations</w:t>
      </w:r>
    </w:p>
    <w:p w14:paraId="36D38DA1" w14:textId="17D22597" w:rsidR="00AE59A3" w:rsidRPr="00AE59A3" w:rsidRDefault="00AE59A3" w:rsidP="00AE59A3">
      <w:pPr>
        <w:jc w:val="center"/>
        <w:rPr>
          <w:b/>
        </w:rPr>
      </w:pPr>
      <w:r>
        <w:rPr>
          <w:b/>
        </w:rPr>
        <w:t>Key:</w:t>
      </w:r>
    </w:p>
    <w:p w14:paraId="098F3F0F" w14:textId="7754937F" w:rsidR="00195D37" w:rsidRDefault="00195D37" w:rsidP="00AE59A3">
      <w:pPr>
        <w:jc w:val="center"/>
      </w:pPr>
      <w:r>
        <w:t>Class level = above the class declaration</w:t>
      </w:r>
    </w:p>
    <w:p w14:paraId="02AB745D" w14:textId="0652DE4B" w:rsidR="00195D37" w:rsidRDefault="00195D37" w:rsidP="00AE59A3">
      <w:pPr>
        <w:jc w:val="center"/>
      </w:pPr>
      <w:r>
        <w:t>Method level = above the method declaration</w:t>
      </w:r>
    </w:p>
    <w:p w14:paraId="3426A7E2" w14:textId="4EF8A9D8" w:rsidR="00DA3B4C" w:rsidRDefault="00DA3B4C" w:rsidP="00AE59A3">
      <w:pPr>
        <w:jc w:val="center"/>
      </w:pPr>
      <w:r>
        <w:t>Parameter level = included inside parameter parentheses before the parameters themselves</w:t>
      </w:r>
    </w:p>
    <w:p w14:paraId="2630FDF9" w14:textId="73F8C867" w:rsidR="00866391" w:rsidRDefault="00866391" w:rsidP="00AE59A3">
      <w:pPr>
        <w:jc w:val="center"/>
      </w:pPr>
      <w:proofErr w:type="gramStart"/>
      <w:r>
        <w:t>“ –</w:t>
      </w:r>
      <w:proofErr w:type="gramEnd"/>
      <w:r>
        <w:t>“ = no parameters</w:t>
      </w:r>
    </w:p>
    <w:p w14:paraId="2A2CFA40" w14:textId="0D4FC5DA" w:rsidR="00AE59A3" w:rsidRDefault="00AE59A3" w:rsidP="00AE59A3">
      <w:pPr>
        <w:shd w:val="clear" w:color="auto" w:fill="BDD6EE" w:themeFill="accent1" w:themeFillTint="66"/>
        <w:jc w:val="center"/>
      </w:pPr>
      <w:r>
        <w:t>Spring Boot</w:t>
      </w:r>
      <w:r w:rsidR="00E76BA8">
        <w:t xml:space="preserve"> Web Starter</w:t>
      </w:r>
    </w:p>
    <w:p w14:paraId="7C854B53" w14:textId="2D14116F" w:rsidR="00AE59A3" w:rsidRDefault="00E76BA8" w:rsidP="00AE59A3">
      <w:pPr>
        <w:shd w:val="clear" w:color="auto" w:fill="F7CAAC" w:themeFill="accent2" w:themeFillTint="66"/>
        <w:jc w:val="center"/>
      </w:pPr>
      <w:r>
        <w:t xml:space="preserve">Spring </w:t>
      </w:r>
      <w:r w:rsidR="00AE59A3">
        <w:t>JPA</w:t>
      </w:r>
    </w:p>
    <w:p w14:paraId="75ED9B86" w14:textId="2C036D8F" w:rsidR="003E1988" w:rsidRDefault="003E1988" w:rsidP="003E1988">
      <w:pPr>
        <w:shd w:val="clear" w:color="auto" w:fill="FFFFFF" w:themeFill="background1"/>
        <w:jc w:val="center"/>
      </w:pPr>
      <w:proofErr w:type="spellStart"/>
      <w:r>
        <w:t>Misc</w:t>
      </w:r>
      <w:proofErr w:type="spellEnd"/>
      <w:r>
        <w:t xml:space="preserve"> or Unknown</w:t>
      </w:r>
    </w:p>
    <w:p w14:paraId="29DD0E34" w14:textId="13A00D93" w:rsidR="00E76BA8" w:rsidRDefault="00E76BA8" w:rsidP="00E76BA8">
      <w:pPr>
        <w:shd w:val="clear" w:color="auto" w:fill="FFE599" w:themeFill="accent4" w:themeFillTint="66"/>
        <w:jc w:val="center"/>
      </w:pPr>
      <w:r>
        <w:t>Swagger 2 for Spring</w:t>
      </w:r>
    </w:p>
    <w:p w14:paraId="7E357D2A" w14:textId="05A00F8E" w:rsidR="001C09F5" w:rsidRPr="00195D37" w:rsidRDefault="001C09F5" w:rsidP="001C09F5">
      <w:pPr>
        <w:shd w:val="clear" w:color="auto" w:fill="C5E0B3" w:themeFill="accent6" w:themeFillTint="66"/>
        <w:jc w:val="center"/>
      </w:pPr>
      <w:proofErr w:type="spellStart"/>
      <w:r>
        <w:t>Mockito</w:t>
      </w:r>
      <w:proofErr w:type="spellEnd"/>
      <w:r>
        <w:t xml:space="preserve"> JUnit testing</w:t>
      </w:r>
    </w:p>
    <w:tbl>
      <w:tblPr>
        <w:tblStyle w:val="TableGrid"/>
        <w:tblW w:w="0" w:type="auto"/>
        <w:tblLayout w:type="fixed"/>
        <w:tblCellMar>
          <w:left w:w="115" w:type="dxa"/>
          <w:right w:w="115" w:type="dxa"/>
        </w:tblCellMar>
        <w:tblLook w:val="04A0" w:firstRow="1" w:lastRow="0" w:firstColumn="1" w:lastColumn="0" w:noHBand="0" w:noVBand="1"/>
      </w:tblPr>
      <w:tblGrid>
        <w:gridCol w:w="3780"/>
        <w:gridCol w:w="3570"/>
        <w:gridCol w:w="1710"/>
        <w:gridCol w:w="3516"/>
      </w:tblGrid>
      <w:tr w:rsidR="00C815A4" w14:paraId="211F97CD" w14:textId="77777777" w:rsidTr="001C09F5">
        <w:tc>
          <w:tcPr>
            <w:tcW w:w="3780" w:type="dxa"/>
          </w:tcPr>
          <w:p w14:paraId="0EB732C0" w14:textId="77777777" w:rsidR="009342F0" w:rsidRDefault="009342F0" w:rsidP="009342F0">
            <w:r>
              <w:t>Annotation</w:t>
            </w:r>
          </w:p>
        </w:tc>
        <w:tc>
          <w:tcPr>
            <w:tcW w:w="3570" w:type="dxa"/>
          </w:tcPr>
          <w:p w14:paraId="2522AEEB" w14:textId="77777777" w:rsidR="009342F0" w:rsidRDefault="009342F0" w:rsidP="009342F0">
            <w:r>
              <w:t>Parameters</w:t>
            </w:r>
          </w:p>
        </w:tc>
        <w:tc>
          <w:tcPr>
            <w:tcW w:w="1710" w:type="dxa"/>
          </w:tcPr>
          <w:p w14:paraId="3E9D3C92" w14:textId="77777777" w:rsidR="009342F0" w:rsidRDefault="009342F0" w:rsidP="009342F0">
            <w:r>
              <w:t>Location</w:t>
            </w:r>
          </w:p>
        </w:tc>
        <w:tc>
          <w:tcPr>
            <w:tcW w:w="3516" w:type="dxa"/>
          </w:tcPr>
          <w:p w14:paraId="312986A8" w14:textId="77777777" w:rsidR="009342F0" w:rsidRDefault="009342F0" w:rsidP="009342F0">
            <w:r>
              <w:t>Descri</w:t>
            </w:r>
            <w:bookmarkStart w:id="0" w:name="_GoBack"/>
            <w:bookmarkEnd w:id="0"/>
            <w:r>
              <w:t>ption</w:t>
            </w:r>
          </w:p>
        </w:tc>
      </w:tr>
      <w:tr w:rsidR="00B77056" w14:paraId="241EC3C2" w14:textId="77777777" w:rsidTr="001C09F5">
        <w:tc>
          <w:tcPr>
            <w:tcW w:w="3780" w:type="dxa"/>
            <w:shd w:val="clear" w:color="auto" w:fill="BDD6EE" w:themeFill="accent1" w:themeFillTint="66"/>
          </w:tcPr>
          <w:p w14:paraId="540F52DC" w14:textId="266979AD" w:rsidR="00B77056" w:rsidRPr="00D16404" w:rsidRDefault="00B77056" w:rsidP="00B77056">
            <w:pPr>
              <w:rPr>
                <w:rFonts w:ascii="Courier New" w:hAnsi="Courier New" w:cs="Courier New"/>
              </w:rPr>
            </w:pPr>
            <w:r w:rsidRPr="003E60F6">
              <w:rPr>
                <w:rFonts w:ascii="Courier New" w:hAnsi="Courier New" w:cs="Courier New"/>
              </w:rPr>
              <w:t>@</w:t>
            </w:r>
            <w:proofErr w:type="spellStart"/>
            <w:r w:rsidRPr="003E60F6">
              <w:rPr>
                <w:rFonts w:ascii="Courier New" w:hAnsi="Courier New" w:cs="Courier New"/>
              </w:rPr>
              <w:t>ComponentScan</w:t>
            </w:r>
            <w:proofErr w:type="spellEnd"/>
            <w:r w:rsidRPr="003E60F6">
              <w:rPr>
                <w:rFonts w:ascii="Courier New" w:hAnsi="Courier New" w:cs="Courier New"/>
              </w:rPr>
              <w:t>(</w:t>
            </w:r>
            <w:proofErr w:type="spellStart"/>
            <w:r w:rsidRPr="003E60F6">
              <w:rPr>
                <w:rFonts w:ascii="Courier New" w:hAnsi="Courier New" w:cs="Courier New"/>
              </w:rPr>
              <w:t>basePackages</w:t>
            </w:r>
            <w:proofErr w:type="spellEnd"/>
            <w:r w:rsidRPr="003E60F6">
              <w:rPr>
                <w:rFonts w:ascii="Courier New" w:hAnsi="Courier New" w:cs="Courier New"/>
              </w:rPr>
              <w:t xml:space="preserve"> = {"",""})</w:t>
            </w:r>
          </w:p>
        </w:tc>
        <w:tc>
          <w:tcPr>
            <w:tcW w:w="3570" w:type="dxa"/>
            <w:shd w:val="clear" w:color="auto" w:fill="BDD6EE" w:themeFill="accent1" w:themeFillTint="66"/>
          </w:tcPr>
          <w:p w14:paraId="6AEAB562" w14:textId="376DAF19" w:rsidR="00B77056" w:rsidRPr="00D16404" w:rsidRDefault="00B77056" w:rsidP="00B77056">
            <w:pPr>
              <w:rPr>
                <w:rFonts w:ascii="Courier New" w:hAnsi="Courier New" w:cs="Courier New"/>
              </w:rPr>
            </w:pPr>
            <w:r>
              <w:rPr>
                <w:rFonts w:cs="Courier New"/>
              </w:rPr>
              <w:t xml:space="preserve">Main </w:t>
            </w:r>
            <w:proofErr w:type="spellStart"/>
            <w:r>
              <w:rPr>
                <w:rFonts w:cs="Courier New"/>
              </w:rPr>
              <w:t>SpringBootApplication</w:t>
            </w:r>
            <w:proofErr w:type="spellEnd"/>
            <w:r>
              <w:rPr>
                <w:rFonts w:cs="Courier New"/>
              </w:rPr>
              <w:t xml:space="preserve"> package name (e.g. </w:t>
            </w:r>
            <w:proofErr w:type="spellStart"/>
            <w:r>
              <w:rPr>
                <w:rFonts w:cs="Courier New"/>
              </w:rPr>
              <w:t>com.mintree.demo</w:t>
            </w:r>
            <w:proofErr w:type="spellEnd"/>
            <w:r>
              <w:rPr>
                <w:rFonts w:cs="Courier New"/>
              </w:rPr>
              <w:t xml:space="preserve">) and external controller package name (e.g. </w:t>
            </w:r>
            <w:proofErr w:type="spellStart"/>
            <w:r>
              <w:rPr>
                <w:rFonts w:cs="Courier New"/>
              </w:rPr>
              <w:lastRenderedPageBreak/>
              <w:t>com.mindtree.demo.supercontroller</w:t>
            </w:r>
            <w:proofErr w:type="spellEnd"/>
            <w:r>
              <w:rPr>
                <w:rFonts w:cs="Courier New"/>
              </w:rPr>
              <w:t>)</w:t>
            </w:r>
          </w:p>
        </w:tc>
        <w:tc>
          <w:tcPr>
            <w:tcW w:w="1710" w:type="dxa"/>
            <w:shd w:val="clear" w:color="auto" w:fill="BDD6EE" w:themeFill="accent1" w:themeFillTint="66"/>
          </w:tcPr>
          <w:p w14:paraId="493D6D48" w14:textId="05E33657" w:rsidR="00B77056" w:rsidRPr="00D16404" w:rsidRDefault="00B77056" w:rsidP="00B77056">
            <w:pPr>
              <w:rPr>
                <w:rFonts w:cs="Courier New"/>
              </w:rPr>
            </w:pPr>
            <w:r>
              <w:rPr>
                <w:rFonts w:cs="Courier New"/>
              </w:rPr>
              <w:lastRenderedPageBreak/>
              <w:t>Class level; above main application class</w:t>
            </w:r>
          </w:p>
        </w:tc>
        <w:tc>
          <w:tcPr>
            <w:tcW w:w="3516" w:type="dxa"/>
            <w:shd w:val="clear" w:color="auto" w:fill="BDD6EE" w:themeFill="accent1" w:themeFillTint="66"/>
          </w:tcPr>
          <w:p w14:paraId="2BB92A7C" w14:textId="77777777" w:rsidR="00B77056" w:rsidRDefault="00B77056" w:rsidP="00B77056">
            <w:pPr>
              <w:rPr>
                <w:rFonts w:cstheme="minorHAnsi"/>
              </w:rPr>
            </w:pPr>
            <w:r>
              <w:rPr>
                <w:rFonts w:cstheme="minorHAnsi"/>
              </w:rPr>
              <w:t>Allows controllers outside the main app package to be found &amp; utilized</w:t>
            </w:r>
          </w:p>
          <w:p w14:paraId="54964696" w14:textId="3DF6A4AD" w:rsidR="000638EA" w:rsidRPr="00D16404" w:rsidRDefault="000638EA" w:rsidP="00B77056">
            <w:pPr>
              <w:rPr>
                <w:rFonts w:ascii="Courier New" w:hAnsi="Courier New" w:cs="Courier New"/>
              </w:rPr>
            </w:pPr>
            <w:r w:rsidRPr="000638EA">
              <w:rPr>
                <w:rFonts w:cstheme="minorHAnsi"/>
              </w:rPr>
              <w:sym w:font="Wingdings" w:char="F0E0"/>
            </w:r>
            <w:r>
              <w:rPr>
                <w:rFonts w:cstheme="minorHAnsi"/>
              </w:rPr>
              <w:t>Not required of Spring Boot as much as Spring framework itself</w:t>
            </w:r>
          </w:p>
        </w:tc>
      </w:tr>
      <w:tr w:rsidR="003E60F6" w14:paraId="6B4A9A83" w14:textId="77777777" w:rsidTr="001C09F5">
        <w:tc>
          <w:tcPr>
            <w:tcW w:w="3780" w:type="dxa"/>
            <w:shd w:val="clear" w:color="auto" w:fill="BDD6EE" w:themeFill="accent1" w:themeFillTint="66"/>
          </w:tcPr>
          <w:p w14:paraId="0CC11257" w14:textId="03301FF1" w:rsidR="003E60F6" w:rsidRPr="003E60F6" w:rsidRDefault="003E60F6" w:rsidP="00B77056">
            <w:pPr>
              <w:rPr>
                <w:rFonts w:ascii="Courier New" w:hAnsi="Courier New" w:cs="Courier New"/>
              </w:rPr>
            </w:pPr>
            <w:r>
              <w:rPr>
                <w:rFonts w:ascii="Courier New" w:hAnsi="Courier New" w:cs="Courier New"/>
              </w:rPr>
              <w:lastRenderedPageBreak/>
              <w:t>@Controller</w:t>
            </w:r>
          </w:p>
        </w:tc>
        <w:tc>
          <w:tcPr>
            <w:tcW w:w="3570" w:type="dxa"/>
            <w:shd w:val="clear" w:color="auto" w:fill="BDD6EE" w:themeFill="accent1" w:themeFillTint="66"/>
          </w:tcPr>
          <w:p w14:paraId="65E95A1C" w14:textId="77777777" w:rsidR="003E60F6" w:rsidRDefault="003E60F6" w:rsidP="00B77056">
            <w:pPr>
              <w:rPr>
                <w:rFonts w:cs="Courier New"/>
              </w:rPr>
            </w:pPr>
          </w:p>
        </w:tc>
        <w:tc>
          <w:tcPr>
            <w:tcW w:w="1710" w:type="dxa"/>
            <w:shd w:val="clear" w:color="auto" w:fill="BDD6EE" w:themeFill="accent1" w:themeFillTint="66"/>
          </w:tcPr>
          <w:p w14:paraId="4432E174" w14:textId="6AEB8CD9" w:rsidR="003E60F6" w:rsidRDefault="003E60F6" w:rsidP="00B77056">
            <w:pPr>
              <w:rPr>
                <w:rFonts w:cs="Courier New"/>
              </w:rPr>
            </w:pPr>
            <w:r>
              <w:rPr>
                <w:rFonts w:cs="Courier New"/>
              </w:rPr>
              <w:t>Class level</w:t>
            </w:r>
          </w:p>
        </w:tc>
        <w:tc>
          <w:tcPr>
            <w:tcW w:w="3516" w:type="dxa"/>
            <w:shd w:val="clear" w:color="auto" w:fill="BDD6EE" w:themeFill="accent1" w:themeFillTint="66"/>
          </w:tcPr>
          <w:p w14:paraId="6EFFED97" w14:textId="31D33C51" w:rsidR="003E60F6" w:rsidRDefault="003E60F6" w:rsidP="00B77056">
            <w:pPr>
              <w:rPr>
                <w:rFonts w:cstheme="minorHAnsi"/>
              </w:rPr>
            </w:pPr>
            <w:r>
              <w:rPr>
                <w:rFonts w:cstheme="minorHAnsi"/>
              </w:rPr>
              <w:t>Defines a controller</w:t>
            </w:r>
          </w:p>
        </w:tc>
      </w:tr>
      <w:tr w:rsidR="00E8781F" w14:paraId="68C9F11E" w14:textId="77777777" w:rsidTr="001C09F5">
        <w:tc>
          <w:tcPr>
            <w:tcW w:w="3780" w:type="dxa"/>
            <w:shd w:val="clear" w:color="auto" w:fill="BDD6EE" w:themeFill="accent1" w:themeFillTint="66"/>
          </w:tcPr>
          <w:p w14:paraId="5E740A91" w14:textId="409E7EAD" w:rsidR="00E8781F" w:rsidRDefault="00E8781F" w:rsidP="00B77056">
            <w:pPr>
              <w:rPr>
                <w:rFonts w:ascii="Courier New" w:hAnsi="Courier New" w:cs="Courier New"/>
              </w:rPr>
            </w:pPr>
            <w:r>
              <w:rPr>
                <w:rFonts w:ascii="Courier New" w:hAnsi="Courier New" w:cs="Courier New"/>
              </w:rPr>
              <w:t>@Enable</w:t>
            </w:r>
            <w:r w:rsidR="00E76BA8">
              <w:rPr>
                <w:rFonts w:ascii="Courier New" w:hAnsi="Courier New" w:cs="Courier New"/>
              </w:rPr>
              <w:t>Swagger2</w:t>
            </w:r>
          </w:p>
        </w:tc>
        <w:tc>
          <w:tcPr>
            <w:tcW w:w="3570" w:type="dxa"/>
            <w:shd w:val="clear" w:color="auto" w:fill="BDD6EE" w:themeFill="accent1" w:themeFillTint="66"/>
          </w:tcPr>
          <w:p w14:paraId="24C64FFE" w14:textId="77777777" w:rsidR="00E8781F" w:rsidRDefault="00E8781F" w:rsidP="00B77056">
            <w:pPr>
              <w:rPr>
                <w:rFonts w:cs="Courier New"/>
              </w:rPr>
            </w:pPr>
          </w:p>
        </w:tc>
        <w:tc>
          <w:tcPr>
            <w:tcW w:w="1710" w:type="dxa"/>
            <w:shd w:val="clear" w:color="auto" w:fill="BDD6EE" w:themeFill="accent1" w:themeFillTint="66"/>
          </w:tcPr>
          <w:p w14:paraId="66F78BA7" w14:textId="77777777" w:rsidR="00E8781F" w:rsidRDefault="00E8781F" w:rsidP="00B77056">
            <w:pPr>
              <w:rPr>
                <w:rFonts w:cs="Courier New"/>
              </w:rPr>
            </w:pPr>
          </w:p>
        </w:tc>
        <w:tc>
          <w:tcPr>
            <w:tcW w:w="3516" w:type="dxa"/>
            <w:shd w:val="clear" w:color="auto" w:fill="BDD6EE" w:themeFill="accent1" w:themeFillTint="66"/>
          </w:tcPr>
          <w:p w14:paraId="41B57157" w14:textId="77777777" w:rsidR="00E8781F" w:rsidRDefault="00E8781F" w:rsidP="00B77056">
            <w:pPr>
              <w:rPr>
                <w:rFonts w:cstheme="minorHAnsi"/>
              </w:rPr>
            </w:pPr>
          </w:p>
        </w:tc>
      </w:tr>
      <w:tr w:rsidR="00B77056" w14:paraId="5B644F98" w14:textId="77777777" w:rsidTr="001C09F5">
        <w:tc>
          <w:tcPr>
            <w:tcW w:w="3780" w:type="dxa"/>
            <w:shd w:val="clear" w:color="auto" w:fill="BDD6EE" w:themeFill="accent1" w:themeFillTint="66"/>
          </w:tcPr>
          <w:p w14:paraId="77D4D948" w14:textId="518E501F" w:rsidR="00B77056" w:rsidRPr="00D16404" w:rsidRDefault="00B77056" w:rsidP="00B77056">
            <w:pPr>
              <w:rPr>
                <w:rFonts w:ascii="Courier New" w:hAnsi="Courier New" w:cs="Courier New"/>
              </w:rPr>
            </w:pPr>
            <w:r>
              <w:rPr>
                <w:rFonts w:ascii="Courier New" w:hAnsi="Courier New" w:cs="Courier New"/>
              </w:rPr>
              <w:t>@</w:t>
            </w:r>
            <w:proofErr w:type="spellStart"/>
            <w:r>
              <w:rPr>
                <w:rFonts w:ascii="Courier New" w:hAnsi="Courier New" w:cs="Courier New"/>
              </w:rPr>
              <w:t>GetMapping</w:t>
            </w:r>
            <w:proofErr w:type="spellEnd"/>
            <w:r w:rsidR="00E518AD">
              <w:rPr>
                <w:rFonts w:ascii="Courier New" w:hAnsi="Courier New" w:cs="Courier New"/>
              </w:rPr>
              <w:t>, @</w:t>
            </w:r>
            <w:proofErr w:type="spellStart"/>
            <w:r w:rsidR="00E518AD">
              <w:rPr>
                <w:rFonts w:ascii="Courier New" w:hAnsi="Courier New" w:cs="Courier New"/>
              </w:rPr>
              <w:t>PostMapping</w:t>
            </w:r>
            <w:proofErr w:type="spellEnd"/>
            <w:r w:rsidR="00E518AD">
              <w:rPr>
                <w:rFonts w:ascii="Courier New" w:hAnsi="Courier New" w:cs="Courier New"/>
              </w:rPr>
              <w:t>, @</w:t>
            </w:r>
            <w:proofErr w:type="spellStart"/>
            <w:r w:rsidR="00E518AD">
              <w:rPr>
                <w:rFonts w:ascii="Courier New" w:hAnsi="Courier New" w:cs="Courier New"/>
              </w:rPr>
              <w:t>DeleteMapping</w:t>
            </w:r>
            <w:proofErr w:type="spellEnd"/>
          </w:p>
        </w:tc>
        <w:tc>
          <w:tcPr>
            <w:tcW w:w="3570" w:type="dxa"/>
            <w:shd w:val="clear" w:color="auto" w:fill="BDD6EE" w:themeFill="accent1" w:themeFillTint="66"/>
          </w:tcPr>
          <w:p w14:paraId="3BA08CA1" w14:textId="74A11413" w:rsidR="00B77056" w:rsidRPr="00162CE6" w:rsidRDefault="00B77056" w:rsidP="00B77056">
            <w:pPr>
              <w:rPr>
                <w:rFonts w:cs="Courier New"/>
              </w:rPr>
            </w:pPr>
            <w:r>
              <w:rPr>
                <w:rFonts w:cs="Courier New"/>
              </w:rPr>
              <w:t>Path string</w:t>
            </w:r>
          </w:p>
        </w:tc>
        <w:tc>
          <w:tcPr>
            <w:tcW w:w="1710" w:type="dxa"/>
            <w:shd w:val="clear" w:color="auto" w:fill="BDD6EE" w:themeFill="accent1" w:themeFillTint="66"/>
          </w:tcPr>
          <w:p w14:paraId="193FBE81" w14:textId="27475E97" w:rsidR="00B77056" w:rsidRDefault="00B77056" w:rsidP="00B77056">
            <w:pPr>
              <w:rPr>
                <w:rFonts w:cs="Courier New"/>
              </w:rPr>
            </w:pPr>
            <w:r>
              <w:rPr>
                <w:rFonts w:cs="Courier New"/>
              </w:rPr>
              <w:t>Method level</w:t>
            </w:r>
          </w:p>
        </w:tc>
        <w:tc>
          <w:tcPr>
            <w:tcW w:w="3516" w:type="dxa"/>
            <w:shd w:val="clear" w:color="auto" w:fill="BDD6EE" w:themeFill="accent1" w:themeFillTint="66"/>
          </w:tcPr>
          <w:p w14:paraId="3D7C0F50" w14:textId="7763BFB4" w:rsidR="00B77056" w:rsidRPr="00C815A4" w:rsidRDefault="00B77056" w:rsidP="00AC4B89">
            <w:pPr>
              <w:rPr>
                <w:rFonts w:cstheme="minorHAnsi"/>
              </w:rPr>
            </w:pPr>
            <w:r>
              <w:rPr>
                <w:rFonts w:cstheme="minorHAnsi"/>
              </w:rPr>
              <w:t>Sets path mapping for model view of method</w:t>
            </w:r>
            <w:r w:rsidR="00460DB5">
              <w:rPr>
                <w:rFonts w:cstheme="minorHAnsi"/>
              </w:rPr>
              <w:t xml:space="preserve"> for </w:t>
            </w:r>
            <w:r w:rsidR="00AC4B89">
              <w:rPr>
                <w:rFonts w:cstheme="minorHAnsi"/>
              </w:rPr>
              <w:t>GET</w:t>
            </w:r>
            <w:r w:rsidR="00E518AD">
              <w:rPr>
                <w:rFonts w:cstheme="minorHAnsi"/>
              </w:rPr>
              <w:t>, POST, DELETE</w:t>
            </w:r>
            <w:r w:rsidR="00460DB5">
              <w:rPr>
                <w:rFonts w:cstheme="minorHAnsi"/>
              </w:rPr>
              <w:t xml:space="preserve"> HTTP methods</w:t>
            </w:r>
          </w:p>
        </w:tc>
      </w:tr>
      <w:tr w:rsidR="00B77056" w14:paraId="1AF7BD91" w14:textId="77777777" w:rsidTr="001C09F5">
        <w:tc>
          <w:tcPr>
            <w:tcW w:w="3780" w:type="dxa"/>
            <w:shd w:val="clear" w:color="auto" w:fill="BDD6EE" w:themeFill="accent1" w:themeFillTint="66"/>
          </w:tcPr>
          <w:p w14:paraId="4307AEE2" w14:textId="667F0825" w:rsidR="00B77056" w:rsidRPr="00D16404" w:rsidRDefault="00B77056" w:rsidP="00B77056">
            <w:pPr>
              <w:rPr>
                <w:rFonts w:ascii="Courier New" w:hAnsi="Courier New" w:cs="Courier New"/>
              </w:rPr>
            </w:pPr>
            <w:r>
              <w:rPr>
                <w:rFonts w:ascii="Courier New" w:hAnsi="Courier New" w:cs="Courier New"/>
              </w:rPr>
              <w:t>@</w:t>
            </w:r>
            <w:proofErr w:type="spellStart"/>
            <w:r>
              <w:rPr>
                <w:rFonts w:ascii="Courier New" w:hAnsi="Courier New" w:cs="Courier New"/>
              </w:rPr>
              <w:t>PathVariable</w:t>
            </w:r>
            <w:proofErr w:type="spellEnd"/>
          </w:p>
        </w:tc>
        <w:tc>
          <w:tcPr>
            <w:tcW w:w="3570" w:type="dxa"/>
            <w:shd w:val="clear" w:color="auto" w:fill="BDD6EE" w:themeFill="accent1" w:themeFillTint="66"/>
          </w:tcPr>
          <w:p w14:paraId="18CCEF84" w14:textId="370758A6" w:rsidR="00B77056" w:rsidRPr="00162CE6" w:rsidRDefault="0080383B" w:rsidP="00B77056">
            <w:pPr>
              <w:rPr>
                <w:rFonts w:cs="Courier New"/>
              </w:rPr>
            </w:pPr>
            <w:r>
              <w:rPr>
                <w:rFonts w:cs="Courier New"/>
              </w:rPr>
              <w:t>Method parameter</w:t>
            </w:r>
          </w:p>
        </w:tc>
        <w:tc>
          <w:tcPr>
            <w:tcW w:w="1710" w:type="dxa"/>
            <w:shd w:val="clear" w:color="auto" w:fill="BDD6EE" w:themeFill="accent1" w:themeFillTint="66"/>
          </w:tcPr>
          <w:p w14:paraId="090D6583" w14:textId="14478BB7" w:rsidR="00B77056" w:rsidRPr="00D16404" w:rsidRDefault="0080383B" w:rsidP="00B77056">
            <w:pPr>
              <w:rPr>
                <w:rFonts w:cs="Courier New"/>
              </w:rPr>
            </w:pPr>
            <w:r>
              <w:rPr>
                <w:rFonts w:cs="Courier New"/>
              </w:rPr>
              <w:t>Method level; parameter declaration</w:t>
            </w:r>
          </w:p>
        </w:tc>
        <w:tc>
          <w:tcPr>
            <w:tcW w:w="3516" w:type="dxa"/>
            <w:shd w:val="clear" w:color="auto" w:fill="BDD6EE" w:themeFill="accent1" w:themeFillTint="66"/>
          </w:tcPr>
          <w:p w14:paraId="61FBFBCC" w14:textId="6B0EEB63" w:rsidR="00B77056" w:rsidRPr="00C815A4" w:rsidRDefault="0080383B" w:rsidP="00B77056">
            <w:pPr>
              <w:rPr>
                <w:rFonts w:cstheme="minorHAnsi"/>
              </w:rPr>
            </w:pPr>
            <w:r w:rsidRPr="0080383B">
              <w:rPr>
                <w:rFonts w:cstheme="minorHAnsi"/>
              </w:rPr>
              <w:t>bind</w:t>
            </w:r>
            <w:r>
              <w:rPr>
                <w:rFonts w:cstheme="minorHAnsi"/>
              </w:rPr>
              <w:t>s</w:t>
            </w:r>
            <w:r w:rsidRPr="0080383B">
              <w:rPr>
                <w:rFonts w:cstheme="minorHAnsi"/>
              </w:rPr>
              <w:t xml:space="preserve"> a path variable with a method parameter</w:t>
            </w:r>
          </w:p>
        </w:tc>
      </w:tr>
      <w:tr w:rsidR="007C5E31" w14:paraId="3980E9EE" w14:textId="77777777" w:rsidTr="001C09F5">
        <w:tc>
          <w:tcPr>
            <w:tcW w:w="3780" w:type="dxa"/>
            <w:shd w:val="clear" w:color="auto" w:fill="BDD6EE" w:themeFill="accent1" w:themeFillTint="66"/>
          </w:tcPr>
          <w:p w14:paraId="4668B9FD" w14:textId="1C932277" w:rsidR="007C5E31" w:rsidRDefault="007C5E31" w:rsidP="007C5E31">
            <w:pPr>
              <w:rPr>
                <w:rFonts w:ascii="Courier New" w:hAnsi="Courier New" w:cs="Courier New"/>
              </w:rPr>
            </w:pPr>
            <w:r>
              <w:rPr>
                <w:rFonts w:ascii="Courier New" w:hAnsi="Courier New" w:cs="Courier New"/>
              </w:rPr>
              <w:t>@Repository</w:t>
            </w:r>
          </w:p>
        </w:tc>
        <w:tc>
          <w:tcPr>
            <w:tcW w:w="3570" w:type="dxa"/>
            <w:shd w:val="clear" w:color="auto" w:fill="BDD6EE" w:themeFill="accent1" w:themeFillTint="66"/>
          </w:tcPr>
          <w:p w14:paraId="3AB3E7F7" w14:textId="539DDFEF" w:rsidR="007C5E31" w:rsidRDefault="007C5E31" w:rsidP="007C5E31">
            <w:pPr>
              <w:rPr>
                <w:rFonts w:cs="Courier New"/>
              </w:rPr>
            </w:pPr>
            <w:r>
              <w:rPr>
                <w:rFonts w:ascii="Courier New" w:hAnsi="Courier New" w:cs="Courier New"/>
              </w:rPr>
              <w:t>-</w:t>
            </w:r>
          </w:p>
        </w:tc>
        <w:tc>
          <w:tcPr>
            <w:tcW w:w="1710" w:type="dxa"/>
            <w:shd w:val="clear" w:color="auto" w:fill="BDD6EE" w:themeFill="accent1" w:themeFillTint="66"/>
          </w:tcPr>
          <w:p w14:paraId="22D6CC65" w14:textId="6AA4B035" w:rsidR="007C5E31" w:rsidRDefault="007C5E31" w:rsidP="007C5E31">
            <w:pPr>
              <w:rPr>
                <w:rFonts w:cs="Courier New"/>
              </w:rPr>
            </w:pPr>
            <w:r>
              <w:rPr>
                <w:rFonts w:cs="Courier New"/>
              </w:rPr>
              <w:t>Interface level</w:t>
            </w:r>
          </w:p>
        </w:tc>
        <w:tc>
          <w:tcPr>
            <w:tcW w:w="3516" w:type="dxa"/>
            <w:shd w:val="clear" w:color="auto" w:fill="BDD6EE" w:themeFill="accent1" w:themeFillTint="66"/>
          </w:tcPr>
          <w:p w14:paraId="4B08E008" w14:textId="77777777" w:rsidR="007C5E31" w:rsidRDefault="007C5E31" w:rsidP="007C5E31">
            <w:pPr>
              <w:rPr>
                <w:rFonts w:cs="Courier New"/>
              </w:rPr>
            </w:pPr>
            <w:r>
              <w:rPr>
                <w:rFonts w:cs="Courier New"/>
              </w:rPr>
              <w:t xml:space="preserve">Define an Interface that </w:t>
            </w:r>
            <w:r w:rsidRPr="00B0417C">
              <w:rPr>
                <w:rFonts w:ascii="Courier New" w:hAnsi="Courier New" w:cs="Courier New"/>
              </w:rPr>
              <w:t xml:space="preserve">extends </w:t>
            </w:r>
            <w:proofErr w:type="spellStart"/>
            <w:r w:rsidRPr="00B0417C">
              <w:rPr>
                <w:rFonts w:ascii="Courier New" w:hAnsi="Courier New" w:cs="Courier New"/>
              </w:rPr>
              <w:t>JpaRepository</w:t>
            </w:r>
            <w:proofErr w:type="spellEnd"/>
            <w:r>
              <w:rPr>
                <w:rFonts w:cs="Courier New"/>
              </w:rPr>
              <w:t xml:space="preserve"> to provide default implementation for CRUD operations</w:t>
            </w:r>
          </w:p>
          <w:p w14:paraId="256BF41E" w14:textId="2E8779A2" w:rsidR="007C5E31" w:rsidRDefault="007C5E31" w:rsidP="007C5E31">
            <w:pPr>
              <w:rPr>
                <w:rFonts w:cstheme="minorHAnsi"/>
              </w:rPr>
            </w:pPr>
            <w:r w:rsidRPr="00D90AE6">
              <w:rPr>
                <w:rFonts w:cs="Courier New"/>
              </w:rPr>
              <w:sym w:font="Wingdings" w:char="F0E0"/>
            </w:r>
            <w:r>
              <w:rPr>
                <w:rFonts w:cs="Courier New"/>
              </w:rPr>
              <w:t xml:space="preserve"> Use on the DAO layer interfaces to indicate this is as such</w:t>
            </w:r>
          </w:p>
        </w:tc>
      </w:tr>
      <w:tr w:rsidR="007C5E31" w14:paraId="3B2504C9" w14:textId="77777777" w:rsidTr="001C09F5">
        <w:tc>
          <w:tcPr>
            <w:tcW w:w="3780" w:type="dxa"/>
            <w:shd w:val="clear" w:color="auto" w:fill="BDD6EE" w:themeFill="accent1" w:themeFillTint="66"/>
          </w:tcPr>
          <w:p w14:paraId="2C0D704E" w14:textId="21317C3B" w:rsidR="007C5E31" w:rsidRPr="00D16404" w:rsidRDefault="007C5E31" w:rsidP="007C5E31">
            <w:pPr>
              <w:rPr>
                <w:rFonts w:ascii="Courier New" w:hAnsi="Courier New" w:cs="Courier New"/>
              </w:rPr>
            </w:pPr>
            <w:r w:rsidRPr="00D16404">
              <w:rPr>
                <w:rFonts w:ascii="Courier New" w:hAnsi="Courier New" w:cs="Courier New"/>
              </w:rPr>
              <w:t>@</w:t>
            </w:r>
            <w:proofErr w:type="spellStart"/>
            <w:r w:rsidRPr="00D16404">
              <w:rPr>
                <w:rFonts w:ascii="Courier New" w:hAnsi="Courier New" w:cs="Courier New"/>
              </w:rPr>
              <w:t>RequestMapping</w:t>
            </w:r>
            <w:proofErr w:type="spellEnd"/>
          </w:p>
        </w:tc>
        <w:tc>
          <w:tcPr>
            <w:tcW w:w="3570" w:type="dxa"/>
            <w:shd w:val="clear" w:color="auto" w:fill="BDD6EE" w:themeFill="accent1" w:themeFillTint="66"/>
          </w:tcPr>
          <w:p w14:paraId="1A9A21E7" w14:textId="0277AAB2" w:rsidR="007C5E31" w:rsidRPr="00D16404" w:rsidRDefault="007C5E31" w:rsidP="007C5E31">
            <w:pPr>
              <w:rPr>
                <w:rFonts w:ascii="Courier New" w:hAnsi="Courier New" w:cs="Courier New"/>
              </w:rPr>
            </w:pPr>
            <w:r w:rsidRPr="00162CE6">
              <w:rPr>
                <w:rFonts w:cs="Courier New"/>
              </w:rPr>
              <w:t>Path string</w:t>
            </w:r>
          </w:p>
        </w:tc>
        <w:tc>
          <w:tcPr>
            <w:tcW w:w="1710" w:type="dxa"/>
            <w:shd w:val="clear" w:color="auto" w:fill="BDD6EE" w:themeFill="accent1" w:themeFillTint="66"/>
          </w:tcPr>
          <w:p w14:paraId="26134BEC" w14:textId="43DC182D" w:rsidR="007C5E31" w:rsidRPr="00D16404" w:rsidRDefault="007C5E31" w:rsidP="007C5E31">
            <w:pPr>
              <w:rPr>
                <w:rFonts w:cs="Courier New"/>
              </w:rPr>
            </w:pPr>
            <w:r>
              <w:rPr>
                <w:rFonts w:cs="Courier New"/>
              </w:rPr>
              <w:t>Class</w:t>
            </w:r>
            <w:r w:rsidRPr="00D16404">
              <w:rPr>
                <w:rFonts w:cs="Courier New"/>
              </w:rPr>
              <w:t xml:space="preserve"> level</w:t>
            </w:r>
          </w:p>
        </w:tc>
        <w:tc>
          <w:tcPr>
            <w:tcW w:w="3516" w:type="dxa"/>
            <w:shd w:val="clear" w:color="auto" w:fill="BDD6EE" w:themeFill="accent1" w:themeFillTint="66"/>
          </w:tcPr>
          <w:p w14:paraId="4D546EA1" w14:textId="310892CF" w:rsidR="007C5E31" w:rsidRPr="00D16404" w:rsidRDefault="007C5E31" w:rsidP="007C5E31">
            <w:pPr>
              <w:rPr>
                <w:rFonts w:cs="Courier New"/>
              </w:rPr>
            </w:pPr>
            <w:r w:rsidRPr="00C815A4">
              <w:rPr>
                <w:rFonts w:cstheme="minorHAnsi"/>
              </w:rPr>
              <w:t xml:space="preserve">Sets </w:t>
            </w:r>
            <w:r>
              <w:rPr>
                <w:rFonts w:cstheme="minorHAnsi"/>
              </w:rPr>
              <w:t xml:space="preserve">path mapping for all model views of controller class </w:t>
            </w:r>
          </w:p>
        </w:tc>
      </w:tr>
      <w:tr w:rsidR="007C5E31" w14:paraId="0CC253A2" w14:textId="77777777" w:rsidTr="001C09F5">
        <w:tc>
          <w:tcPr>
            <w:tcW w:w="3780" w:type="dxa"/>
            <w:shd w:val="clear" w:color="auto" w:fill="BDD6EE" w:themeFill="accent1" w:themeFillTint="66"/>
          </w:tcPr>
          <w:p w14:paraId="65CEB234" w14:textId="3262B4AD"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ResponseBody</w:t>
            </w:r>
            <w:proofErr w:type="spellEnd"/>
          </w:p>
        </w:tc>
        <w:tc>
          <w:tcPr>
            <w:tcW w:w="3570" w:type="dxa"/>
            <w:shd w:val="clear" w:color="auto" w:fill="BDD6EE" w:themeFill="accent1" w:themeFillTint="66"/>
          </w:tcPr>
          <w:p w14:paraId="45976EA6" w14:textId="77777777" w:rsidR="007C5E31" w:rsidRDefault="007C5E31" w:rsidP="007C5E31">
            <w:pPr>
              <w:rPr>
                <w:rFonts w:ascii="Courier New" w:hAnsi="Courier New" w:cs="Courier New"/>
              </w:rPr>
            </w:pPr>
          </w:p>
        </w:tc>
        <w:tc>
          <w:tcPr>
            <w:tcW w:w="1710" w:type="dxa"/>
            <w:shd w:val="clear" w:color="auto" w:fill="BDD6EE" w:themeFill="accent1" w:themeFillTint="66"/>
          </w:tcPr>
          <w:p w14:paraId="5D7CB683" w14:textId="667EB8D7" w:rsidR="007C5E31" w:rsidRDefault="007C5E31" w:rsidP="007C5E31">
            <w:pPr>
              <w:rPr>
                <w:rFonts w:cs="Courier New"/>
              </w:rPr>
            </w:pPr>
            <w:r>
              <w:rPr>
                <w:rFonts w:cs="Courier New"/>
              </w:rPr>
              <w:t>Method level; parameter declaration</w:t>
            </w:r>
          </w:p>
        </w:tc>
        <w:tc>
          <w:tcPr>
            <w:tcW w:w="3516" w:type="dxa"/>
            <w:shd w:val="clear" w:color="auto" w:fill="BDD6EE" w:themeFill="accent1" w:themeFillTint="66"/>
          </w:tcPr>
          <w:p w14:paraId="1472A220" w14:textId="45C17314" w:rsidR="007C5E31" w:rsidRDefault="007C5E31" w:rsidP="007C5E31">
            <w:pPr>
              <w:rPr>
                <w:rFonts w:cs="Courier New"/>
              </w:rPr>
            </w:pPr>
            <w:r>
              <w:rPr>
                <w:rFonts w:cs="Courier New"/>
              </w:rPr>
              <w:t>Indicates that the return value of a method should be used as the response body of a request</w:t>
            </w:r>
          </w:p>
        </w:tc>
      </w:tr>
      <w:tr w:rsidR="007C5E31" w14:paraId="6A3CEE15" w14:textId="77777777" w:rsidTr="001C09F5">
        <w:tc>
          <w:tcPr>
            <w:tcW w:w="3780" w:type="dxa"/>
            <w:shd w:val="clear" w:color="auto" w:fill="BDD6EE" w:themeFill="accent1" w:themeFillTint="66"/>
          </w:tcPr>
          <w:p w14:paraId="10FA8479" w14:textId="24CA8BDB" w:rsidR="007C5E31" w:rsidRPr="00D16404"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RestController</w:t>
            </w:r>
            <w:proofErr w:type="spellEnd"/>
          </w:p>
        </w:tc>
        <w:tc>
          <w:tcPr>
            <w:tcW w:w="3570" w:type="dxa"/>
            <w:shd w:val="clear" w:color="auto" w:fill="BDD6EE" w:themeFill="accent1" w:themeFillTint="66"/>
          </w:tcPr>
          <w:p w14:paraId="75B8C1CA" w14:textId="09641F63" w:rsidR="007C5E31" w:rsidRPr="00162CE6" w:rsidRDefault="007C5E31" w:rsidP="007C5E31">
            <w:pPr>
              <w:rPr>
                <w:rFonts w:cs="Courier New"/>
              </w:rPr>
            </w:pPr>
            <w:r>
              <w:rPr>
                <w:rFonts w:ascii="Courier New" w:hAnsi="Courier New" w:cs="Courier New"/>
              </w:rPr>
              <w:t>-</w:t>
            </w:r>
          </w:p>
        </w:tc>
        <w:tc>
          <w:tcPr>
            <w:tcW w:w="1710" w:type="dxa"/>
            <w:shd w:val="clear" w:color="auto" w:fill="BDD6EE" w:themeFill="accent1" w:themeFillTint="66"/>
          </w:tcPr>
          <w:p w14:paraId="4BEF4630" w14:textId="6114CFBC" w:rsidR="007C5E31" w:rsidRDefault="007C5E31" w:rsidP="007C5E31">
            <w:pPr>
              <w:rPr>
                <w:rFonts w:cs="Courier New"/>
              </w:rPr>
            </w:pPr>
            <w:r>
              <w:rPr>
                <w:rFonts w:cs="Courier New"/>
              </w:rPr>
              <w:t>Class level</w:t>
            </w:r>
          </w:p>
        </w:tc>
        <w:tc>
          <w:tcPr>
            <w:tcW w:w="3516" w:type="dxa"/>
            <w:shd w:val="clear" w:color="auto" w:fill="BDD6EE" w:themeFill="accent1" w:themeFillTint="66"/>
          </w:tcPr>
          <w:p w14:paraId="3564772E" w14:textId="76725707" w:rsidR="007C5E31" w:rsidRPr="00C815A4" w:rsidRDefault="007C5E31" w:rsidP="007C5E31">
            <w:pPr>
              <w:rPr>
                <w:rFonts w:cstheme="minorHAnsi"/>
              </w:rPr>
            </w:pPr>
            <w:r>
              <w:rPr>
                <w:rFonts w:cs="Courier New"/>
              </w:rPr>
              <w:t xml:space="preserve">Combines </w:t>
            </w:r>
            <w:r w:rsidRPr="009C21C5">
              <w:rPr>
                <w:rFonts w:ascii="Courier New" w:hAnsi="Courier New" w:cs="Courier New"/>
              </w:rPr>
              <w:t xml:space="preserve">@Controller </w:t>
            </w:r>
            <w:r>
              <w:rPr>
                <w:rFonts w:cs="Courier New"/>
              </w:rPr>
              <w:t xml:space="preserve">and </w:t>
            </w:r>
            <w:r w:rsidRPr="009C21C5">
              <w:rPr>
                <w:rFonts w:ascii="Courier New" w:hAnsi="Courier New" w:cs="Courier New"/>
              </w:rPr>
              <w:t>@</w:t>
            </w:r>
            <w:proofErr w:type="spellStart"/>
            <w:r w:rsidRPr="009C21C5">
              <w:rPr>
                <w:rFonts w:ascii="Courier New" w:hAnsi="Courier New" w:cs="Courier New"/>
              </w:rPr>
              <w:t>ResponseBody</w:t>
            </w:r>
            <w:proofErr w:type="spellEnd"/>
            <w:r>
              <w:rPr>
                <w:rFonts w:cs="Courier New"/>
              </w:rPr>
              <w:t xml:space="preserve"> to make web requests that returns data</w:t>
            </w:r>
          </w:p>
        </w:tc>
      </w:tr>
      <w:tr w:rsidR="007C5E31" w14:paraId="19B83DD5" w14:textId="77777777" w:rsidTr="001C09F5">
        <w:tc>
          <w:tcPr>
            <w:tcW w:w="3780" w:type="dxa"/>
            <w:shd w:val="clear" w:color="auto" w:fill="BDD6EE" w:themeFill="accent1" w:themeFillTint="66"/>
          </w:tcPr>
          <w:p w14:paraId="5DE2D237" w14:textId="519F3C92" w:rsidR="007C5E31" w:rsidRDefault="007C5E31" w:rsidP="007C5E31">
            <w:pPr>
              <w:rPr>
                <w:rFonts w:ascii="Consolas" w:hAnsi="Consolas" w:cs="Consolas"/>
                <w:color w:val="646464"/>
                <w:sz w:val="20"/>
                <w:szCs w:val="20"/>
                <w:shd w:val="clear" w:color="auto" w:fill="E8F2FE"/>
              </w:rPr>
            </w:pPr>
            <w:r w:rsidRPr="00D16404">
              <w:rPr>
                <w:rFonts w:ascii="Courier New" w:hAnsi="Courier New" w:cs="Courier New"/>
              </w:rPr>
              <w:t>@</w:t>
            </w:r>
            <w:proofErr w:type="spellStart"/>
            <w:r w:rsidRPr="00D16404">
              <w:rPr>
                <w:rFonts w:ascii="Courier New" w:hAnsi="Courier New" w:cs="Courier New"/>
              </w:rPr>
              <w:t>SpringBootApplication</w:t>
            </w:r>
            <w:proofErr w:type="spellEnd"/>
          </w:p>
        </w:tc>
        <w:tc>
          <w:tcPr>
            <w:tcW w:w="3570" w:type="dxa"/>
            <w:shd w:val="clear" w:color="auto" w:fill="BDD6EE" w:themeFill="accent1" w:themeFillTint="66"/>
          </w:tcPr>
          <w:p w14:paraId="61A776DF" w14:textId="64E399FC" w:rsidR="007C5E31" w:rsidRDefault="007C5E31" w:rsidP="007C5E31">
            <w:pPr>
              <w:rPr>
                <w:rFonts w:cs="Courier New"/>
              </w:rPr>
            </w:pPr>
            <w:r w:rsidRPr="00D16404">
              <w:rPr>
                <w:rFonts w:ascii="Courier New" w:hAnsi="Courier New" w:cs="Courier New"/>
              </w:rPr>
              <w:t>-</w:t>
            </w:r>
          </w:p>
        </w:tc>
        <w:tc>
          <w:tcPr>
            <w:tcW w:w="1710" w:type="dxa"/>
            <w:shd w:val="clear" w:color="auto" w:fill="BDD6EE" w:themeFill="accent1" w:themeFillTint="66"/>
          </w:tcPr>
          <w:p w14:paraId="7088429E" w14:textId="0A9744D2" w:rsidR="007C5E31" w:rsidRDefault="007C5E31" w:rsidP="007C5E31">
            <w:pPr>
              <w:rPr>
                <w:rFonts w:cs="Courier New"/>
              </w:rPr>
            </w:pPr>
            <w:r w:rsidRPr="00D16404">
              <w:rPr>
                <w:rFonts w:cs="Courier New"/>
              </w:rPr>
              <w:t>Class level</w:t>
            </w:r>
          </w:p>
        </w:tc>
        <w:tc>
          <w:tcPr>
            <w:tcW w:w="3516" w:type="dxa"/>
            <w:shd w:val="clear" w:color="auto" w:fill="BDD6EE" w:themeFill="accent1" w:themeFillTint="66"/>
          </w:tcPr>
          <w:p w14:paraId="3670A009" w14:textId="6837F1D2" w:rsidR="007C5E31" w:rsidRDefault="007C5E31" w:rsidP="007C5E31">
            <w:pPr>
              <w:rPr>
                <w:rFonts w:cstheme="minorHAnsi"/>
              </w:rPr>
            </w:pPr>
            <w:r w:rsidRPr="00D16404">
              <w:rPr>
                <w:rFonts w:cs="Courier New"/>
              </w:rPr>
              <w:t>Combines</w:t>
            </w:r>
            <w:r w:rsidRPr="00D16404">
              <w:rPr>
                <w:rFonts w:ascii="Courier New" w:hAnsi="Courier New" w:cs="Courier New"/>
              </w:rPr>
              <w:t xml:space="preserve"> @Configuration, @</w:t>
            </w:r>
            <w:proofErr w:type="spellStart"/>
            <w:r w:rsidRPr="00D16404">
              <w:rPr>
                <w:rFonts w:ascii="Courier New" w:hAnsi="Courier New" w:cs="Courier New"/>
              </w:rPr>
              <w:t>EnableAutoConfiguration</w:t>
            </w:r>
            <w:proofErr w:type="spellEnd"/>
            <w:r w:rsidRPr="00D16404">
              <w:rPr>
                <w:rFonts w:ascii="Courier New" w:hAnsi="Courier New" w:cs="Courier New"/>
              </w:rPr>
              <w:t>, @</w:t>
            </w:r>
            <w:proofErr w:type="spellStart"/>
            <w:r w:rsidRPr="00D16404">
              <w:rPr>
                <w:rFonts w:ascii="Courier New" w:hAnsi="Courier New" w:cs="Courier New"/>
              </w:rPr>
              <w:t>ComponentScan</w:t>
            </w:r>
            <w:proofErr w:type="spellEnd"/>
            <w:r w:rsidRPr="00D16404">
              <w:rPr>
                <w:rFonts w:ascii="Courier New" w:hAnsi="Courier New" w:cs="Courier New"/>
              </w:rPr>
              <w:t xml:space="preserve">. </w:t>
            </w:r>
          </w:p>
        </w:tc>
      </w:tr>
      <w:tr w:rsidR="007C5E31" w14:paraId="48F690CC" w14:textId="77777777" w:rsidTr="001C09F5">
        <w:tc>
          <w:tcPr>
            <w:tcW w:w="3780" w:type="dxa"/>
            <w:shd w:val="clear" w:color="auto" w:fill="BDD6EE" w:themeFill="accent1" w:themeFillTint="66"/>
          </w:tcPr>
          <w:p w14:paraId="7CE871EF" w14:textId="72F67F51" w:rsidR="007C5E31" w:rsidRPr="00D16404" w:rsidRDefault="007C5E31" w:rsidP="007C5E31">
            <w:pPr>
              <w:rPr>
                <w:rFonts w:ascii="Courier New" w:hAnsi="Courier New" w:cs="Courier New"/>
              </w:rPr>
            </w:pPr>
            <w:r>
              <w:rPr>
                <w:rFonts w:ascii="Courier New" w:hAnsi="Courier New" w:cs="Courier New"/>
              </w:rPr>
              <w:t>@Valid</w:t>
            </w:r>
          </w:p>
        </w:tc>
        <w:tc>
          <w:tcPr>
            <w:tcW w:w="3570" w:type="dxa"/>
            <w:shd w:val="clear" w:color="auto" w:fill="BDD6EE" w:themeFill="accent1" w:themeFillTint="66"/>
          </w:tcPr>
          <w:p w14:paraId="7C67D375" w14:textId="77777777" w:rsidR="007C5E31" w:rsidRPr="00D16404" w:rsidRDefault="007C5E31" w:rsidP="007C5E31">
            <w:pPr>
              <w:rPr>
                <w:rFonts w:ascii="Courier New" w:hAnsi="Courier New" w:cs="Courier New"/>
              </w:rPr>
            </w:pPr>
          </w:p>
        </w:tc>
        <w:tc>
          <w:tcPr>
            <w:tcW w:w="1710" w:type="dxa"/>
            <w:shd w:val="clear" w:color="auto" w:fill="BDD6EE" w:themeFill="accent1" w:themeFillTint="66"/>
          </w:tcPr>
          <w:p w14:paraId="3628369A" w14:textId="6898DE4B" w:rsidR="007C5E31" w:rsidRPr="00D16404" w:rsidRDefault="007C5E31" w:rsidP="007C5E31">
            <w:pPr>
              <w:rPr>
                <w:rFonts w:cs="Courier New"/>
              </w:rPr>
            </w:pPr>
            <w:r>
              <w:rPr>
                <w:rFonts w:cs="Courier New"/>
              </w:rPr>
              <w:t>Method level; Parameter declaration</w:t>
            </w:r>
          </w:p>
        </w:tc>
        <w:tc>
          <w:tcPr>
            <w:tcW w:w="3516" w:type="dxa"/>
            <w:shd w:val="clear" w:color="auto" w:fill="BDD6EE" w:themeFill="accent1" w:themeFillTint="66"/>
          </w:tcPr>
          <w:p w14:paraId="3FC3789A" w14:textId="08D1AA38" w:rsidR="007C5E31" w:rsidRPr="00D16404" w:rsidRDefault="007C5E31" w:rsidP="007C5E31">
            <w:pPr>
              <w:rPr>
                <w:rFonts w:cs="Courier New"/>
              </w:rPr>
            </w:pPr>
            <w:r>
              <w:rPr>
                <w:rFonts w:cs="Courier New"/>
              </w:rPr>
              <w:t>Ensures that request body is valid (e.g. not blank)</w:t>
            </w:r>
          </w:p>
        </w:tc>
      </w:tr>
      <w:tr w:rsidR="007C5E31" w14:paraId="1C89064E" w14:textId="77777777" w:rsidTr="001C09F5">
        <w:tc>
          <w:tcPr>
            <w:tcW w:w="3780" w:type="dxa"/>
            <w:shd w:val="clear" w:color="auto" w:fill="BDD6EE" w:themeFill="accent1" w:themeFillTint="66"/>
          </w:tcPr>
          <w:p w14:paraId="562099D1" w14:textId="540EE2FC" w:rsidR="007C5E31" w:rsidRDefault="007C5E31" w:rsidP="007C5E31">
            <w:pPr>
              <w:rPr>
                <w:rFonts w:ascii="Courier New" w:hAnsi="Courier New" w:cs="Courier New"/>
              </w:rPr>
            </w:pPr>
            <w:r>
              <w:rPr>
                <w:rFonts w:ascii="Courier New" w:hAnsi="Courier New" w:cs="Courier New"/>
              </w:rPr>
              <w:t>@Value</w:t>
            </w:r>
          </w:p>
        </w:tc>
        <w:tc>
          <w:tcPr>
            <w:tcW w:w="3570" w:type="dxa"/>
            <w:shd w:val="clear" w:color="auto" w:fill="BDD6EE" w:themeFill="accent1" w:themeFillTint="66"/>
          </w:tcPr>
          <w:p w14:paraId="3BB9BD65" w14:textId="77777777" w:rsidR="007C5E31" w:rsidRPr="00D16404" w:rsidRDefault="007C5E31" w:rsidP="007C5E31">
            <w:pPr>
              <w:rPr>
                <w:rFonts w:ascii="Courier New" w:hAnsi="Courier New" w:cs="Courier New"/>
              </w:rPr>
            </w:pPr>
          </w:p>
        </w:tc>
        <w:tc>
          <w:tcPr>
            <w:tcW w:w="1710" w:type="dxa"/>
            <w:shd w:val="clear" w:color="auto" w:fill="BDD6EE" w:themeFill="accent1" w:themeFillTint="66"/>
          </w:tcPr>
          <w:p w14:paraId="5FA396B1" w14:textId="77777777" w:rsidR="007C5E31" w:rsidRDefault="007C5E31" w:rsidP="007C5E31">
            <w:pPr>
              <w:rPr>
                <w:rFonts w:cs="Courier New"/>
              </w:rPr>
            </w:pPr>
          </w:p>
        </w:tc>
        <w:tc>
          <w:tcPr>
            <w:tcW w:w="3516" w:type="dxa"/>
            <w:shd w:val="clear" w:color="auto" w:fill="BDD6EE" w:themeFill="accent1" w:themeFillTint="66"/>
          </w:tcPr>
          <w:p w14:paraId="21D8FDB0" w14:textId="461C81E1" w:rsidR="007C5E31" w:rsidRDefault="004A08DD" w:rsidP="004A08DD">
            <w:pPr>
              <w:rPr>
                <w:rFonts w:cs="Courier New"/>
              </w:rPr>
            </w:pPr>
            <w:r>
              <w:rPr>
                <w:rFonts w:cs="Courier New"/>
              </w:rPr>
              <w:t>I</w:t>
            </w:r>
            <w:r w:rsidR="007C5E31" w:rsidRPr="0028778F">
              <w:rPr>
                <w:rFonts w:cs="Courier New"/>
              </w:rPr>
              <w:t>njecting values into fields in Spring-managed beans</w:t>
            </w:r>
            <w:r w:rsidR="007C5E31">
              <w:rPr>
                <w:rFonts w:cs="Courier New"/>
              </w:rPr>
              <w:t>; expression-driven dependency injection</w:t>
            </w:r>
          </w:p>
        </w:tc>
      </w:tr>
      <w:tr w:rsidR="007C5E31" w14:paraId="21DA72C3" w14:textId="77777777" w:rsidTr="001C09F5">
        <w:tc>
          <w:tcPr>
            <w:tcW w:w="3780" w:type="dxa"/>
            <w:shd w:val="clear" w:color="auto" w:fill="F7CAAC" w:themeFill="accent2" w:themeFillTint="66"/>
          </w:tcPr>
          <w:p w14:paraId="15D27CE9" w14:textId="77777777"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Autowired</w:t>
            </w:r>
            <w:proofErr w:type="spellEnd"/>
          </w:p>
        </w:tc>
        <w:tc>
          <w:tcPr>
            <w:tcW w:w="3570" w:type="dxa"/>
            <w:shd w:val="clear" w:color="auto" w:fill="F7CAAC" w:themeFill="accent2" w:themeFillTint="66"/>
          </w:tcPr>
          <w:p w14:paraId="470EA8D9" w14:textId="77777777" w:rsidR="007C5E31" w:rsidRDefault="007C5E31" w:rsidP="007C5E31">
            <w:pPr>
              <w:rPr>
                <w:rFonts w:ascii="Courier New" w:hAnsi="Courier New" w:cs="Courier New"/>
              </w:rPr>
            </w:pPr>
            <w:r>
              <w:rPr>
                <w:rFonts w:ascii="Courier New" w:hAnsi="Courier New" w:cs="Courier New"/>
              </w:rPr>
              <w:t>-</w:t>
            </w:r>
          </w:p>
        </w:tc>
        <w:tc>
          <w:tcPr>
            <w:tcW w:w="1710" w:type="dxa"/>
            <w:shd w:val="clear" w:color="auto" w:fill="F7CAAC" w:themeFill="accent2" w:themeFillTint="66"/>
          </w:tcPr>
          <w:p w14:paraId="18705B23" w14:textId="77777777"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40F91B80" w14:textId="77777777" w:rsidR="007C5E31" w:rsidRDefault="007C5E31" w:rsidP="007C5E31">
            <w:pPr>
              <w:rPr>
                <w:rFonts w:cs="Courier New"/>
              </w:rPr>
            </w:pPr>
            <w:r>
              <w:rPr>
                <w:rFonts w:cs="Courier New"/>
              </w:rPr>
              <w:t xml:space="preserve">Allows Spring to resolve &amp; </w:t>
            </w:r>
            <w:proofErr w:type="spellStart"/>
            <w:r>
              <w:rPr>
                <w:rFonts w:cs="Courier New"/>
              </w:rPr>
              <w:t>autoinject</w:t>
            </w:r>
            <w:proofErr w:type="spellEnd"/>
            <w:r>
              <w:rPr>
                <w:rFonts w:cs="Courier New"/>
              </w:rPr>
              <w:t xml:space="preserve"> collaborating dependencies into your bean</w:t>
            </w:r>
          </w:p>
          <w:p w14:paraId="2964FA13" w14:textId="4E1B612D" w:rsidR="007C5E31" w:rsidRDefault="007C5E31" w:rsidP="007C5E31">
            <w:pPr>
              <w:rPr>
                <w:rFonts w:cs="Courier New"/>
              </w:rPr>
            </w:pPr>
            <w:r w:rsidRPr="00DA7F01">
              <w:rPr>
                <w:rFonts w:cs="Courier New"/>
              </w:rPr>
              <w:sym w:font="Wingdings" w:char="F0E0"/>
            </w:r>
            <w:r>
              <w:rPr>
                <w:rFonts w:cs="Courier New"/>
              </w:rPr>
              <w:t>Use on properties of the service or client layer (</w:t>
            </w:r>
            <w:proofErr w:type="spellStart"/>
            <w:r>
              <w:rPr>
                <w:rFonts w:cs="Courier New"/>
              </w:rPr>
              <w:t>ServiceImpl</w:t>
            </w:r>
            <w:proofErr w:type="spellEnd"/>
            <w:r>
              <w:rPr>
                <w:rFonts w:cs="Courier New"/>
              </w:rPr>
              <w:t xml:space="preserve"> classes that use Repos, Controller classes that use </w:t>
            </w:r>
            <w:proofErr w:type="spellStart"/>
            <w:r>
              <w:rPr>
                <w:rFonts w:cs="Courier New"/>
              </w:rPr>
              <w:t>ServiceImpl</w:t>
            </w:r>
            <w:proofErr w:type="spellEnd"/>
            <w:r>
              <w:rPr>
                <w:rFonts w:cs="Courier New"/>
              </w:rPr>
              <w:t xml:space="preserve"> classes) to let Spring Boot Component Scan work properly</w:t>
            </w:r>
          </w:p>
        </w:tc>
      </w:tr>
      <w:tr w:rsidR="007C5E31" w14:paraId="51B09DF7" w14:textId="77777777" w:rsidTr="001C09F5">
        <w:tc>
          <w:tcPr>
            <w:tcW w:w="3780" w:type="dxa"/>
            <w:shd w:val="clear" w:color="auto" w:fill="F7CAAC" w:themeFill="accent2" w:themeFillTint="66"/>
          </w:tcPr>
          <w:p w14:paraId="465A54B7" w14:textId="3E366651" w:rsidR="007C5E31" w:rsidRDefault="007C5E31" w:rsidP="007C5E31">
            <w:pPr>
              <w:rPr>
                <w:rFonts w:ascii="Courier New" w:hAnsi="Courier New" w:cs="Courier New"/>
              </w:rPr>
            </w:pPr>
            <w:r>
              <w:rPr>
                <w:rFonts w:ascii="Courier New" w:hAnsi="Courier New" w:cs="Courier New"/>
              </w:rPr>
              <w:t>@Column</w:t>
            </w:r>
          </w:p>
        </w:tc>
        <w:tc>
          <w:tcPr>
            <w:tcW w:w="3570" w:type="dxa"/>
            <w:shd w:val="clear" w:color="auto" w:fill="F7CAAC" w:themeFill="accent2" w:themeFillTint="66"/>
          </w:tcPr>
          <w:p w14:paraId="1270C3F4" w14:textId="718FBBCA" w:rsidR="007C5E31" w:rsidRPr="00B655DC" w:rsidRDefault="007C5E31" w:rsidP="007C5E31">
            <w:pPr>
              <w:rPr>
                <w:rFonts w:cstheme="minorHAnsi"/>
              </w:rPr>
            </w:pPr>
            <w:r w:rsidRPr="00B655DC">
              <w:rPr>
                <w:rFonts w:cstheme="minorHAnsi"/>
              </w:rPr>
              <w:t>e.g.</w:t>
            </w:r>
            <w:r>
              <w:rPr>
                <w:rFonts w:ascii="Courier New" w:hAnsi="Courier New" w:cs="Courier New"/>
              </w:rPr>
              <w:t xml:space="preserve"> </w:t>
            </w:r>
            <w:r w:rsidRPr="00B655DC">
              <w:rPr>
                <w:rFonts w:ascii="Courier New" w:hAnsi="Courier New" w:cs="Courier New"/>
              </w:rPr>
              <w:t>(</w:t>
            </w:r>
            <w:proofErr w:type="spellStart"/>
            <w:r w:rsidRPr="00B655DC">
              <w:rPr>
                <w:rFonts w:ascii="Courier New" w:hAnsi="Courier New" w:cs="Courier New"/>
              </w:rPr>
              <w:t>nullable</w:t>
            </w:r>
            <w:proofErr w:type="spellEnd"/>
            <w:r w:rsidRPr="00B655DC">
              <w:rPr>
                <w:rFonts w:ascii="Courier New" w:hAnsi="Courier New" w:cs="Courier New"/>
              </w:rPr>
              <w:t xml:space="preserve"> = false, updatable = false</w:t>
            </w:r>
            <w:r w:rsidRPr="00B655DC">
              <w:rPr>
                <w:rFonts w:cstheme="minorHAnsi"/>
              </w:rPr>
              <w:t xml:space="preserve">); name, length, </w:t>
            </w:r>
            <w:proofErr w:type="spellStart"/>
            <w:r w:rsidRPr="00B655DC">
              <w:rPr>
                <w:rFonts w:cstheme="minorHAnsi"/>
              </w:rPr>
              <w:t>nullable</w:t>
            </w:r>
            <w:proofErr w:type="spellEnd"/>
            <w:r w:rsidRPr="00B655DC">
              <w:rPr>
                <w:rFonts w:cstheme="minorHAnsi"/>
              </w:rPr>
              <w:t>, updateable etc.</w:t>
            </w:r>
          </w:p>
        </w:tc>
        <w:tc>
          <w:tcPr>
            <w:tcW w:w="1710" w:type="dxa"/>
            <w:shd w:val="clear" w:color="auto" w:fill="F7CAAC" w:themeFill="accent2" w:themeFillTint="66"/>
          </w:tcPr>
          <w:p w14:paraId="0B1A2875" w14:textId="332F3004"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058EC88E" w14:textId="732FED3A" w:rsidR="007C5E31" w:rsidRDefault="007C5E31" w:rsidP="007C5E31">
            <w:pPr>
              <w:rPr>
                <w:rFonts w:cs="Courier New"/>
              </w:rPr>
            </w:pPr>
            <w:r>
              <w:rPr>
                <w:rFonts w:cs="Courier New"/>
              </w:rPr>
              <w:t>Define</w:t>
            </w:r>
            <w:r w:rsidRPr="00B655DC">
              <w:rPr>
                <w:rFonts w:cs="Courier New"/>
              </w:rPr>
              <w:t xml:space="preserve"> properties of column </w:t>
            </w:r>
            <w:r>
              <w:rPr>
                <w:rFonts w:cs="Courier New"/>
              </w:rPr>
              <w:t>to</w:t>
            </w:r>
            <w:r w:rsidRPr="00B655DC">
              <w:rPr>
                <w:rFonts w:cs="Courier New"/>
              </w:rPr>
              <w:t xml:space="preserve"> be mapped to the annotated field</w:t>
            </w:r>
          </w:p>
        </w:tc>
      </w:tr>
      <w:tr w:rsidR="00197E3A" w14:paraId="7CEC4C7C" w14:textId="77777777" w:rsidTr="001C09F5">
        <w:tc>
          <w:tcPr>
            <w:tcW w:w="3780" w:type="dxa"/>
            <w:shd w:val="clear" w:color="auto" w:fill="F7CAAC" w:themeFill="accent2" w:themeFillTint="66"/>
          </w:tcPr>
          <w:p w14:paraId="49A7CAD3" w14:textId="0C6505F7" w:rsidR="00197E3A" w:rsidRDefault="00197E3A" w:rsidP="007C5E31">
            <w:pPr>
              <w:rPr>
                <w:rFonts w:ascii="Courier New" w:hAnsi="Courier New" w:cs="Courier New"/>
              </w:rPr>
            </w:pPr>
            <w:r>
              <w:rPr>
                <w:rFonts w:ascii="Courier New" w:hAnsi="Courier New" w:cs="Courier New"/>
              </w:rPr>
              <w:t>@</w:t>
            </w:r>
            <w:proofErr w:type="spellStart"/>
            <w:r>
              <w:rPr>
                <w:rFonts w:ascii="Courier New" w:hAnsi="Courier New" w:cs="Courier New"/>
              </w:rPr>
              <w:t>CrossOrigin</w:t>
            </w:r>
            <w:proofErr w:type="spellEnd"/>
          </w:p>
        </w:tc>
        <w:tc>
          <w:tcPr>
            <w:tcW w:w="3570" w:type="dxa"/>
            <w:shd w:val="clear" w:color="auto" w:fill="F7CAAC" w:themeFill="accent2" w:themeFillTint="66"/>
          </w:tcPr>
          <w:p w14:paraId="451CD925" w14:textId="3C5E688A" w:rsidR="00197E3A" w:rsidRPr="00197E3A" w:rsidRDefault="00197E3A" w:rsidP="007C5E31">
            <w:pPr>
              <w:rPr>
                <w:rFonts w:ascii="Courier New" w:hAnsi="Courier New" w:cs="Courier New"/>
              </w:rPr>
            </w:pPr>
            <w:r w:rsidRPr="00197E3A">
              <w:rPr>
                <w:rFonts w:ascii="Courier New" w:hAnsi="Courier New" w:cs="Courier New"/>
              </w:rPr>
              <w:t>origins = localhost:4200</w:t>
            </w:r>
          </w:p>
        </w:tc>
        <w:tc>
          <w:tcPr>
            <w:tcW w:w="1710" w:type="dxa"/>
            <w:shd w:val="clear" w:color="auto" w:fill="F7CAAC" w:themeFill="accent2" w:themeFillTint="66"/>
          </w:tcPr>
          <w:p w14:paraId="7EC327C5" w14:textId="0D2EEC93" w:rsidR="00197E3A" w:rsidRDefault="00197E3A" w:rsidP="007C5E31">
            <w:pPr>
              <w:rPr>
                <w:rFonts w:cs="Courier New"/>
              </w:rPr>
            </w:pPr>
            <w:r>
              <w:rPr>
                <w:rFonts w:cs="Courier New"/>
              </w:rPr>
              <w:t>Class (Entity) level</w:t>
            </w:r>
          </w:p>
        </w:tc>
        <w:tc>
          <w:tcPr>
            <w:tcW w:w="3516" w:type="dxa"/>
            <w:shd w:val="clear" w:color="auto" w:fill="F7CAAC" w:themeFill="accent2" w:themeFillTint="66"/>
          </w:tcPr>
          <w:p w14:paraId="1FD9ADC6" w14:textId="7B1BBC9D" w:rsidR="00197E3A" w:rsidRDefault="00197E3A" w:rsidP="007C5E31">
            <w:pPr>
              <w:rPr>
                <w:rFonts w:cs="Courier New"/>
              </w:rPr>
            </w:pPr>
            <w:r>
              <w:rPr>
                <w:rFonts w:cs="Courier New"/>
              </w:rPr>
              <w:t xml:space="preserve">Allow backend on port 8080 to communicate to frontend on port </w:t>
            </w:r>
            <w:r>
              <w:rPr>
                <w:rFonts w:cs="Courier New"/>
              </w:rPr>
              <w:lastRenderedPageBreak/>
              <w:t>4200 i.e. “cross-origin resource sharing”</w:t>
            </w:r>
          </w:p>
        </w:tc>
      </w:tr>
      <w:tr w:rsidR="007C5E31" w14:paraId="4569A76F" w14:textId="77777777" w:rsidTr="001C09F5">
        <w:tc>
          <w:tcPr>
            <w:tcW w:w="3780" w:type="dxa"/>
            <w:shd w:val="clear" w:color="auto" w:fill="F7CAAC" w:themeFill="accent2" w:themeFillTint="66"/>
          </w:tcPr>
          <w:p w14:paraId="54715DBC" w14:textId="77777777" w:rsidR="007C5E31" w:rsidRPr="00D16404" w:rsidRDefault="007C5E31" w:rsidP="007C5E31">
            <w:pPr>
              <w:rPr>
                <w:rFonts w:ascii="Courier New" w:hAnsi="Courier New" w:cs="Courier New"/>
              </w:rPr>
            </w:pPr>
            <w:r>
              <w:rPr>
                <w:rFonts w:ascii="Courier New" w:hAnsi="Courier New" w:cs="Courier New"/>
              </w:rPr>
              <w:lastRenderedPageBreak/>
              <w:t>@Entity</w:t>
            </w:r>
          </w:p>
        </w:tc>
        <w:tc>
          <w:tcPr>
            <w:tcW w:w="3570" w:type="dxa"/>
            <w:shd w:val="clear" w:color="auto" w:fill="F7CAAC" w:themeFill="accent2" w:themeFillTint="66"/>
          </w:tcPr>
          <w:p w14:paraId="1C25C64C" w14:textId="77777777" w:rsidR="007C5E31" w:rsidRPr="007F7D9E" w:rsidRDefault="007C5E31" w:rsidP="007C5E31">
            <w:pPr>
              <w:rPr>
                <w:rFonts w:cstheme="minorHAnsi"/>
              </w:rPr>
            </w:pPr>
            <w:r w:rsidRPr="007F7D9E">
              <w:rPr>
                <w:rFonts w:cstheme="minorHAnsi"/>
              </w:rPr>
              <w:t>Optional</w:t>
            </w:r>
            <w:r>
              <w:rPr>
                <w:rFonts w:ascii="Courier New" w:hAnsi="Courier New" w:cs="Courier New"/>
              </w:rPr>
              <w:t xml:space="preserve"> name=”</w:t>
            </w:r>
            <w:proofErr w:type="spellStart"/>
            <w:r>
              <w:rPr>
                <w:rFonts w:ascii="Courier New" w:hAnsi="Courier New" w:cs="Courier New"/>
              </w:rPr>
              <w:t>TableName</w:t>
            </w:r>
            <w:proofErr w:type="spellEnd"/>
            <w:r>
              <w:rPr>
                <w:rFonts w:ascii="Courier New" w:hAnsi="Courier New" w:cs="Courier New"/>
              </w:rPr>
              <w:t xml:space="preserve">” </w:t>
            </w:r>
            <w:r>
              <w:rPr>
                <w:rFonts w:cstheme="minorHAnsi"/>
              </w:rPr>
              <w:t>for explicit naming</w:t>
            </w:r>
          </w:p>
        </w:tc>
        <w:tc>
          <w:tcPr>
            <w:tcW w:w="1710" w:type="dxa"/>
            <w:shd w:val="clear" w:color="auto" w:fill="F7CAAC" w:themeFill="accent2" w:themeFillTint="66"/>
          </w:tcPr>
          <w:p w14:paraId="703512A5" w14:textId="06AB8DF3" w:rsidR="007C5E31" w:rsidRPr="00D16404" w:rsidRDefault="007C5E31" w:rsidP="007C5E31">
            <w:pPr>
              <w:rPr>
                <w:rFonts w:cs="Courier New"/>
              </w:rPr>
            </w:pPr>
            <w:r>
              <w:rPr>
                <w:rFonts w:cs="Courier New"/>
              </w:rPr>
              <w:t>Class level</w:t>
            </w:r>
          </w:p>
        </w:tc>
        <w:tc>
          <w:tcPr>
            <w:tcW w:w="3516" w:type="dxa"/>
            <w:shd w:val="clear" w:color="auto" w:fill="F7CAAC" w:themeFill="accent2" w:themeFillTint="66"/>
          </w:tcPr>
          <w:p w14:paraId="3F193742" w14:textId="77777777" w:rsidR="007C5E31" w:rsidRPr="00D16404" w:rsidRDefault="007C5E31" w:rsidP="007C5E31">
            <w:pPr>
              <w:rPr>
                <w:rFonts w:cs="Courier New"/>
              </w:rPr>
            </w:pPr>
            <w:r>
              <w:rPr>
                <w:rFonts w:cs="Courier New"/>
              </w:rPr>
              <w:t>Marks class as a persistent Java class</w:t>
            </w:r>
          </w:p>
        </w:tc>
      </w:tr>
      <w:tr w:rsidR="007C5E31" w14:paraId="65CE91D5" w14:textId="77777777" w:rsidTr="001C09F5">
        <w:tc>
          <w:tcPr>
            <w:tcW w:w="3780" w:type="dxa"/>
            <w:shd w:val="clear" w:color="auto" w:fill="F7CAAC" w:themeFill="accent2" w:themeFillTint="66"/>
          </w:tcPr>
          <w:p w14:paraId="37134C38" w14:textId="3A56FC0D"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EntityListeners</w:t>
            </w:r>
            <w:proofErr w:type="spellEnd"/>
          </w:p>
        </w:tc>
        <w:tc>
          <w:tcPr>
            <w:tcW w:w="3570" w:type="dxa"/>
            <w:shd w:val="clear" w:color="auto" w:fill="F7CAAC" w:themeFill="accent2" w:themeFillTint="66"/>
          </w:tcPr>
          <w:p w14:paraId="7A5FE45F" w14:textId="16DAD87A" w:rsidR="007C5E31" w:rsidRPr="007F7D9E" w:rsidRDefault="007C5E31" w:rsidP="007C5E31">
            <w:pPr>
              <w:rPr>
                <w:rFonts w:cstheme="minorHAnsi"/>
              </w:rPr>
            </w:pPr>
            <w:r>
              <w:rPr>
                <w:rFonts w:cstheme="minorHAnsi"/>
              </w:rPr>
              <w:t xml:space="preserve">e.g. </w:t>
            </w:r>
            <w:proofErr w:type="spellStart"/>
            <w:r>
              <w:rPr>
                <w:rFonts w:cstheme="minorHAnsi"/>
              </w:rPr>
              <w:t>AuditingEntityListener</w:t>
            </w:r>
            <w:proofErr w:type="spellEnd"/>
            <w:r>
              <w:rPr>
                <w:rFonts w:cstheme="minorHAnsi"/>
              </w:rPr>
              <w:t xml:space="preserve"> class</w:t>
            </w:r>
          </w:p>
        </w:tc>
        <w:tc>
          <w:tcPr>
            <w:tcW w:w="1710" w:type="dxa"/>
            <w:shd w:val="clear" w:color="auto" w:fill="F7CAAC" w:themeFill="accent2" w:themeFillTint="66"/>
          </w:tcPr>
          <w:p w14:paraId="4BC8FD28" w14:textId="77777777" w:rsidR="007C5E31" w:rsidRDefault="007C5E31" w:rsidP="007C5E31">
            <w:pPr>
              <w:rPr>
                <w:rFonts w:cs="Courier New"/>
              </w:rPr>
            </w:pPr>
          </w:p>
        </w:tc>
        <w:tc>
          <w:tcPr>
            <w:tcW w:w="3516" w:type="dxa"/>
            <w:shd w:val="clear" w:color="auto" w:fill="F7CAAC" w:themeFill="accent2" w:themeFillTint="66"/>
          </w:tcPr>
          <w:p w14:paraId="78A4D00E" w14:textId="77777777" w:rsidR="007C5E31" w:rsidRDefault="007C5E31" w:rsidP="007C5E31">
            <w:pPr>
              <w:rPr>
                <w:rFonts w:cs="Courier New"/>
              </w:rPr>
            </w:pPr>
          </w:p>
        </w:tc>
      </w:tr>
      <w:tr w:rsidR="007C5E31" w14:paraId="5811945B" w14:textId="77777777" w:rsidTr="001C09F5">
        <w:tc>
          <w:tcPr>
            <w:tcW w:w="3780" w:type="dxa"/>
            <w:shd w:val="clear" w:color="auto" w:fill="F7CAAC" w:themeFill="accent2" w:themeFillTint="66"/>
          </w:tcPr>
          <w:p w14:paraId="0149199B" w14:textId="77777777"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GeneratedValue</w:t>
            </w:r>
            <w:proofErr w:type="spellEnd"/>
          </w:p>
        </w:tc>
        <w:tc>
          <w:tcPr>
            <w:tcW w:w="3570" w:type="dxa"/>
            <w:shd w:val="clear" w:color="auto" w:fill="F7CAAC" w:themeFill="accent2" w:themeFillTint="66"/>
          </w:tcPr>
          <w:p w14:paraId="6C67FF56" w14:textId="4A821761" w:rsidR="007C5E31" w:rsidRPr="001C2D1A" w:rsidRDefault="007C5E31" w:rsidP="007C5E31">
            <w:pPr>
              <w:rPr>
                <w:rFonts w:cstheme="minorHAnsi"/>
              </w:rPr>
            </w:pPr>
            <w:r>
              <w:rPr>
                <w:rFonts w:cstheme="minorHAnsi"/>
              </w:rPr>
              <w:t xml:space="preserve">e.g. </w:t>
            </w:r>
            <w:r w:rsidRPr="001C2D1A">
              <w:rPr>
                <w:rFonts w:ascii="Courier New" w:hAnsi="Courier New" w:cs="Courier New"/>
              </w:rPr>
              <w:t xml:space="preserve">(strategy = </w:t>
            </w:r>
            <w:proofErr w:type="spellStart"/>
            <w:r w:rsidRPr="001C2D1A">
              <w:rPr>
                <w:rFonts w:ascii="Courier New" w:hAnsi="Courier New" w:cs="Courier New"/>
              </w:rPr>
              <w:t>GenerationType.IDENTITY</w:t>
            </w:r>
            <w:proofErr w:type="spellEnd"/>
            <w:r w:rsidRPr="001C2D1A">
              <w:rPr>
                <w:rFonts w:ascii="Courier New" w:hAnsi="Courier New" w:cs="Courier New"/>
              </w:rPr>
              <w:t>)</w:t>
            </w:r>
          </w:p>
        </w:tc>
        <w:tc>
          <w:tcPr>
            <w:tcW w:w="1710" w:type="dxa"/>
            <w:shd w:val="clear" w:color="auto" w:fill="F7CAAC" w:themeFill="accent2" w:themeFillTint="66"/>
          </w:tcPr>
          <w:p w14:paraId="6CBB70A4" w14:textId="3A969DAF"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6DDD2642" w14:textId="48883EEF" w:rsidR="007C5E31" w:rsidRPr="00D16404" w:rsidRDefault="007C5E31" w:rsidP="007C5E31">
            <w:pPr>
              <w:rPr>
                <w:rFonts w:cs="Courier New"/>
              </w:rPr>
            </w:pPr>
            <w:r>
              <w:rPr>
                <w:rFonts w:cs="Courier New"/>
              </w:rPr>
              <w:t xml:space="preserve">Defines primary key auto generation strategy </w:t>
            </w:r>
          </w:p>
        </w:tc>
      </w:tr>
      <w:tr w:rsidR="007C5E31" w14:paraId="31325205" w14:textId="77777777" w:rsidTr="001C09F5">
        <w:tc>
          <w:tcPr>
            <w:tcW w:w="3780" w:type="dxa"/>
            <w:shd w:val="clear" w:color="auto" w:fill="F7CAAC" w:themeFill="accent2" w:themeFillTint="66"/>
          </w:tcPr>
          <w:p w14:paraId="73E836DF" w14:textId="10E97FF1"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JoinColumn</w:t>
            </w:r>
            <w:proofErr w:type="spellEnd"/>
          </w:p>
        </w:tc>
        <w:tc>
          <w:tcPr>
            <w:tcW w:w="3570" w:type="dxa"/>
            <w:shd w:val="clear" w:color="auto" w:fill="F7CAAC" w:themeFill="accent2" w:themeFillTint="66"/>
          </w:tcPr>
          <w:p w14:paraId="2393AA7F" w14:textId="77777777" w:rsidR="007C5E31" w:rsidRDefault="007C5E31" w:rsidP="007C5E31">
            <w:pPr>
              <w:rPr>
                <w:rFonts w:cstheme="minorHAnsi"/>
              </w:rPr>
            </w:pPr>
            <w:r>
              <w:rPr>
                <w:rFonts w:cstheme="minorHAnsi"/>
              </w:rPr>
              <w:t xml:space="preserve">Foreign key (e.g. </w:t>
            </w:r>
            <w:r w:rsidRPr="00485FC4">
              <w:rPr>
                <w:rFonts w:ascii="Courier New" w:hAnsi="Courier New" w:cs="Courier New"/>
              </w:rPr>
              <w:t>name = “</w:t>
            </w:r>
            <w:proofErr w:type="spellStart"/>
            <w:r w:rsidRPr="00485FC4">
              <w:rPr>
                <w:rFonts w:ascii="Courier New" w:hAnsi="Courier New" w:cs="Courier New"/>
              </w:rPr>
              <w:t>iddepartment</w:t>
            </w:r>
            <w:proofErr w:type="spellEnd"/>
            <w:r w:rsidRPr="00485FC4">
              <w:rPr>
                <w:rFonts w:ascii="Courier New" w:hAnsi="Courier New" w:cs="Courier New"/>
              </w:rPr>
              <w:t>”</w:t>
            </w:r>
            <w:r>
              <w:rPr>
                <w:rFonts w:cstheme="minorHAnsi"/>
              </w:rPr>
              <w:t>)</w:t>
            </w:r>
          </w:p>
          <w:p w14:paraId="2E8DFFC6" w14:textId="240DF86E" w:rsidR="007C5E31" w:rsidRDefault="007C5E31" w:rsidP="007C5E31">
            <w:pPr>
              <w:rPr>
                <w:rFonts w:cstheme="minorHAnsi"/>
              </w:rPr>
            </w:pPr>
            <w:r>
              <w:rPr>
                <w:rFonts w:cstheme="minorHAnsi"/>
              </w:rPr>
              <w:t xml:space="preserve">name, </w:t>
            </w:r>
            <w:proofErr w:type="spellStart"/>
            <w:r>
              <w:rPr>
                <w:rFonts w:cstheme="minorHAnsi"/>
              </w:rPr>
              <w:t>joinColumns</w:t>
            </w:r>
            <w:proofErr w:type="spellEnd"/>
            <w:r>
              <w:rPr>
                <w:rFonts w:cstheme="minorHAnsi"/>
              </w:rPr>
              <w:t xml:space="preserve">, </w:t>
            </w:r>
            <w:proofErr w:type="spellStart"/>
            <w:r>
              <w:rPr>
                <w:rFonts w:cstheme="minorHAnsi"/>
              </w:rPr>
              <w:t>inverseJoinColumns</w:t>
            </w:r>
            <w:proofErr w:type="spellEnd"/>
          </w:p>
        </w:tc>
        <w:tc>
          <w:tcPr>
            <w:tcW w:w="1710" w:type="dxa"/>
            <w:shd w:val="clear" w:color="auto" w:fill="F7CAAC" w:themeFill="accent2" w:themeFillTint="66"/>
          </w:tcPr>
          <w:p w14:paraId="189A2506" w14:textId="23530B09"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6C8B25B4" w14:textId="2830AA2A" w:rsidR="007C5E31" w:rsidRDefault="007C5E31" w:rsidP="007C5E31">
            <w:pPr>
              <w:rPr>
                <w:rFonts w:cs="Courier New"/>
              </w:rPr>
            </w:pPr>
            <w:r w:rsidRPr="00485FC4">
              <w:rPr>
                <w:rFonts w:cs="Courier New"/>
              </w:rPr>
              <w:t xml:space="preserve">specifies the name of column for foreign key which relates </w:t>
            </w:r>
            <w:r>
              <w:rPr>
                <w:rFonts w:cs="Courier New"/>
              </w:rPr>
              <w:t>owner class</w:t>
            </w:r>
            <w:r w:rsidRPr="00485FC4">
              <w:rPr>
                <w:rFonts w:cs="Courier New"/>
              </w:rPr>
              <w:t xml:space="preserve"> to </w:t>
            </w:r>
            <w:r>
              <w:rPr>
                <w:rFonts w:cs="Courier New"/>
              </w:rPr>
              <w:t>owned class</w:t>
            </w:r>
            <w:r w:rsidRPr="00485FC4">
              <w:rPr>
                <w:rFonts w:cs="Courier New"/>
              </w:rPr>
              <w:t xml:space="preserve"> in the database</w:t>
            </w:r>
          </w:p>
        </w:tc>
      </w:tr>
      <w:tr w:rsidR="00D15DA4" w14:paraId="322DDC56" w14:textId="77777777" w:rsidTr="001C09F5">
        <w:tc>
          <w:tcPr>
            <w:tcW w:w="3780" w:type="dxa"/>
            <w:shd w:val="clear" w:color="auto" w:fill="F7CAAC" w:themeFill="accent2" w:themeFillTint="66"/>
          </w:tcPr>
          <w:p w14:paraId="13F16FE3" w14:textId="4DE1C15C" w:rsidR="00D15DA4" w:rsidRDefault="00D15DA4" w:rsidP="007C5E31">
            <w:pPr>
              <w:rPr>
                <w:rFonts w:ascii="Courier New" w:hAnsi="Courier New" w:cs="Courier New"/>
              </w:rPr>
            </w:pPr>
            <w:r>
              <w:rPr>
                <w:rFonts w:ascii="Courier New" w:hAnsi="Courier New" w:cs="Courier New"/>
              </w:rPr>
              <w:t>@</w:t>
            </w:r>
            <w:proofErr w:type="spellStart"/>
            <w:r>
              <w:rPr>
                <w:rFonts w:ascii="Courier New" w:hAnsi="Courier New" w:cs="Courier New"/>
              </w:rPr>
              <w:t>JoinTable</w:t>
            </w:r>
            <w:proofErr w:type="spellEnd"/>
          </w:p>
        </w:tc>
        <w:tc>
          <w:tcPr>
            <w:tcW w:w="3570" w:type="dxa"/>
            <w:shd w:val="clear" w:color="auto" w:fill="F7CAAC" w:themeFill="accent2" w:themeFillTint="66"/>
          </w:tcPr>
          <w:p w14:paraId="305E0BB1" w14:textId="42A57BEF" w:rsidR="00D15DA4" w:rsidRDefault="00D15DA4" w:rsidP="007C5E31">
            <w:pPr>
              <w:rPr>
                <w:rFonts w:cstheme="minorHAnsi"/>
              </w:rPr>
            </w:pPr>
            <w:r>
              <w:rPr>
                <w:rFonts w:cstheme="minorHAnsi"/>
              </w:rPr>
              <w:t xml:space="preserve">name, </w:t>
            </w:r>
            <w:proofErr w:type="spellStart"/>
            <w:r>
              <w:rPr>
                <w:rFonts w:cstheme="minorHAnsi"/>
              </w:rPr>
              <w:t>joinColumns</w:t>
            </w:r>
            <w:proofErr w:type="spellEnd"/>
            <w:r>
              <w:rPr>
                <w:rFonts w:cstheme="minorHAnsi"/>
              </w:rPr>
              <w:t xml:space="preserve">, </w:t>
            </w:r>
            <w:proofErr w:type="spellStart"/>
            <w:r>
              <w:rPr>
                <w:rFonts w:cstheme="minorHAnsi"/>
              </w:rPr>
              <w:t>inverseJoinColumns</w:t>
            </w:r>
            <w:proofErr w:type="spellEnd"/>
          </w:p>
        </w:tc>
        <w:tc>
          <w:tcPr>
            <w:tcW w:w="1710" w:type="dxa"/>
            <w:shd w:val="clear" w:color="auto" w:fill="F7CAAC" w:themeFill="accent2" w:themeFillTint="66"/>
          </w:tcPr>
          <w:p w14:paraId="22F34FEE" w14:textId="26BD7B30" w:rsidR="00D15DA4" w:rsidRDefault="00D15DA4" w:rsidP="007C5E31">
            <w:pPr>
              <w:rPr>
                <w:rFonts w:cs="Courier New"/>
              </w:rPr>
            </w:pPr>
            <w:r>
              <w:rPr>
                <w:rFonts w:cs="Courier New"/>
              </w:rPr>
              <w:t>Property level</w:t>
            </w:r>
          </w:p>
        </w:tc>
        <w:tc>
          <w:tcPr>
            <w:tcW w:w="3516" w:type="dxa"/>
            <w:shd w:val="clear" w:color="auto" w:fill="F7CAAC" w:themeFill="accent2" w:themeFillTint="66"/>
          </w:tcPr>
          <w:p w14:paraId="6B4E3400" w14:textId="7380C4C8" w:rsidR="00D15DA4" w:rsidRPr="00485FC4" w:rsidRDefault="00D15DA4" w:rsidP="007C5E31">
            <w:pPr>
              <w:rPr>
                <w:rFonts w:cs="Courier New"/>
              </w:rPr>
            </w:pPr>
            <w:r>
              <w:rPr>
                <w:rFonts w:cs="Courier New"/>
              </w:rPr>
              <w:t>Specify table name and names of foreign keys to be mapped together</w:t>
            </w:r>
          </w:p>
        </w:tc>
      </w:tr>
      <w:tr w:rsidR="007C5E31" w14:paraId="25836412" w14:textId="77777777" w:rsidTr="001C09F5">
        <w:tc>
          <w:tcPr>
            <w:tcW w:w="3780" w:type="dxa"/>
            <w:shd w:val="clear" w:color="auto" w:fill="F7CAAC" w:themeFill="accent2" w:themeFillTint="66"/>
          </w:tcPr>
          <w:p w14:paraId="357553EE" w14:textId="77777777" w:rsidR="007C5E31" w:rsidRDefault="007C5E31" w:rsidP="007C5E31">
            <w:pPr>
              <w:rPr>
                <w:rFonts w:ascii="Courier New" w:hAnsi="Courier New" w:cs="Courier New"/>
              </w:rPr>
            </w:pPr>
            <w:r>
              <w:rPr>
                <w:rFonts w:ascii="Courier New" w:hAnsi="Courier New" w:cs="Courier New"/>
              </w:rPr>
              <w:t>@Id</w:t>
            </w:r>
          </w:p>
        </w:tc>
        <w:tc>
          <w:tcPr>
            <w:tcW w:w="3570" w:type="dxa"/>
            <w:shd w:val="clear" w:color="auto" w:fill="F7CAAC" w:themeFill="accent2" w:themeFillTint="66"/>
          </w:tcPr>
          <w:p w14:paraId="7121A860" w14:textId="77777777" w:rsidR="007C5E31" w:rsidRDefault="007C5E31" w:rsidP="007C5E31">
            <w:pPr>
              <w:rPr>
                <w:rFonts w:ascii="Courier New" w:hAnsi="Courier New" w:cs="Courier New"/>
              </w:rPr>
            </w:pPr>
            <w:r>
              <w:rPr>
                <w:rFonts w:ascii="Courier New" w:hAnsi="Courier New" w:cs="Courier New"/>
              </w:rPr>
              <w:t>-</w:t>
            </w:r>
          </w:p>
        </w:tc>
        <w:tc>
          <w:tcPr>
            <w:tcW w:w="1710" w:type="dxa"/>
            <w:shd w:val="clear" w:color="auto" w:fill="F7CAAC" w:themeFill="accent2" w:themeFillTint="66"/>
          </w:tcPr>
          <w:p w14:paraId="33455FB0" w14:textId="2F88011F"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0774C3AC" w14:textId="7712EBFC" w:rsidR="007C5E31" w:rsidRPr="00D16404" w:rsidRDefault="007C5E31" w:rsidP="007C5E31">
            <w:pPr>
              <w:rPr>
                <w:rFonts w:cs="Courier New"/>
              </w:rPr>
            </w:pPr>
            <w:r>
              <w:rPr>
                <w:rFonts w:cs="Courier New"/>
              </w:rPr>
              <w:t>Defines primary key of Entity</w:t>
            </w:r>
          </w:p>
        </w:tc>
      </w:tr>
      <w:tr w:rsidR="007C5E31" w14:paraId="398574E2" w14:textId="77777777" w:rsidTr="001C09F5">
        <w:tc>
          <w:tcPr>
            <w:tcW w:w="3780" w:type="dxa"/>
            <w:shd w:val="clear" w:color="auto" w:fill="F7CAAC" w:themeFill="accent2" w:themeFillTint="66"/>
          </w:tcPr>
          <w:p w14:paraId="6E3FDDCD" w14:textId="4A44B7CC" w:rsidR="007C5E31" w:rsidRDefault="007C5E31" w:rsidP="007C5E31">
            <w:pPr>
              <w:rPr>
                <w:rFonts w:ascii="Courier New" w:hAnsi="Courier New" w:cs="Courier New"/>
              </w:rPr>
            </w:pPr>
            <w:r>
              <w:rPr>
                <w:rFonts w:ascii="Courier New" w:hAnsi="Courier New" w:cs="Courier New"/>
              </w:rPr>
              <w:t>@Max, @Min</w:t>
            </w:r>
          </w:p>
        </w:tc>
        <w:tc>
          <w:tcPr>
            <w:tcW w:w="3570" w:type="dxa"/>
            <w:shd w:val="clear" w:color="auto" w:fill="F7CAAC" w:themeFill="accent2" w:themeFillTint="66"/>
          </w:tcPr>
          <w:p w14:paraId="232CFF0E" w14:textId="55B06F94" w:rsidR="007C5E31" w:rsidRDefault="007C5E31" w:rsidP="007C5E31">
            <w:pPr>
              <w:rPr>
                <w:rFonts w:ascii="Courier New" w:hAnsi="Courier New" w:cs="Courier New"/>
              </w:rPr>
            </w:pPr>
            <w:r>
              <w:rPr>
                <w:rFonts w:ascii="Courier New" w:hAnsi="Courier New" w:cs="Courier New"/>
              </w:rPr>
              <w:t>value</w:t>
            </w:r>
          </w:p>
        </w:tc>
        <w:tc>
          <w:tcPr>
            <w:tcW w:w="1710" w:type="dxa"/>
            <w:shd w:val="clear" w:color="auto" w:fill="F7CAAC" w:themeFill="accent2" w:themeFillTint="66"/>
          </w:tcPr>
          <w:p w14:paraId="1041800D" w14:textId="4E4078AA"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3BDA1C89" w14:textId="43CCDA26" w:rsidR="007C5E31" w:rsidRDefault="007C5E31" w:rsidP="007C5E31">
            <w:pPr>
              <w:rPr>
                <w:rFonts w:cs="Courier New"/>
              </w:rPr>
            </w:pPr>
            <w:r>
              <w:rPr>
                <w:rFonts w:cs="Courier New"/>
              </w:rPr>
              <w:t xml:space="preserve">Define the max and min value constraints for a given integer </w:t>
            </w:r>
          </w:p>
        </w:tc>
      </w:tr>
      <w:tr w:rsidR="007C5E31" w14:paraId="615C090F" w14:textId="77777777" w:rsidTr="001C09F5">
        <w:tc>
          <w:tcPr>
            <w:tcW w:w="3780" w:type="dxa"/>
            <w:shd w:val="clear" w:color="auto" w:fill="F7CAAC" w:themeFill="accent2" w:themeFillTint="66"/>
          </w:tcPr>
          <w:p w14:paraId="492725F9" w14:textId="2DBE81C8"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NotBlank</w:t>
            </w:r>
            <w:proofErr w:type="spellEnd"/>
          </w:p>
        </w:tc>
        <w:tc>
          <w:tcPr>
            <w:tcW w:w="3570" w:type="dxa"/>
            <w:shd w:val="clear" w:color="auto" w:fill="F7CAAC" w:themeFill="accent2" w:themeFillTint="66"/>
          </w:tcPr>
          <w:p w14:paraId="7DE89167" w14:textId="0085B412" w:rsidR="007C5E31" w:rsidRDefault="007C5E31" w:rsidP="007C5E31">
            <w:pPr>
              <w:rPr>
                <w:rFonts w:ascii="Courier New" w:hAnsi="Courier New" w:cs="Courier New"/>
              </w:rPr>
            </w:pPr>
            <w:r>
              <w:rPr>
                <w:rFonts w:ascii="Courier New" w:hAnsi="Courier New" w:cs="Courier New"/>
              </w:rPr>
              <w:t>-</w:t>
            </w:r>
          </w:p>
        </w:tc>
        <w:tc>
          <w:tcPr>
            <w:tcW w:w="1710" w:type="dxa"/>
            <w:shd w:val="clear" w:color="auto" w:fill="F7CAAC" w:themeFill="accent2" w:themeFillTint="66"/>
          </w:tcPr>
          <w:p w14:paraId="5E1F155A" w14:textId="22D96E98"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6982FE20" w14:textId="2169AECC" w:rsidR="007C5E31" w:rsidRDefault="007C5E31" w:rsidP="007C5E31">
            <w:pPr>
              <w:rPr>
                <w:rFonts w:cs="Courier New"/>
              </w:rPr>
            </w:pPr>
            <w:r>
              <w:rPr>
                <w:rFonts w:cs="Courier New"/>
              </w:rPr>
              <w:t>Validates that annotated field is not null or empty</w:t>
            </w:r>
          </w:p>
        </w:tc>
      </w:tr>
      <w:tr w:rsidR="007C5E31" w14:paraId="209F4BD5" w14:textId="77777777" w:rsidTr="001C09F5">
        <w:tc>
          <w:tcPr>
            <w:tcW w:w="3780" w:type="dxa"/>
            <w:shd w:val="clear" w:color="auto" w:fill="F7CAAC" w:themeFill="accent2" w:themeFillTint="66"/>
          </w:tcPr>
          <w:p w14:paraId="7AC9E844" w14:textId="08A00876"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NotNull</w:t>
            </w:r>
            <w:proofErr w:type="spellEnd"/>
          </w:p>
        </w:tc>
        <w:tc>
          <w:tcPr>
            <w:tcW w:w="3570" w:type="dxa"/>
            <w:shd w:val="clear" w:color="auto" w:fill="F7CAAC" w:themeFill="accent2" w:themeFillTint="66"/>
          </w:tcPr>
          <w:p w14:paraId="2EE064D3" w14:textId="7E713E5A" w:rsidR="007C5E31" w:rsidRDefault="007C5E31" w:rsidP="007C5E31">
            <w:pPr>
              <w:rPr>
                <w:rFonts w:ascii="Courier New" w:hAnsi="Courier New" w:cs="Courier New"/>
              </w:rPr>
            </w:pPr>
            <w:r>
              <w:rPr>
                <w:rFonts w:ascii="Courier New" w:hAnsi="Courier New" w:cs="Courier New"/>
              </w:rPr>
              <w:t>-</w:t>
            </w:r>
          </w:p>
        </w:tc>
        <w:tc>
          <w:tcPr>
            <w:tcW w:w="1710" w:type="dxa"/>
            <w:shd w:val="clear" w:color="auto" w:fill="F7CAAC" w:themeFill="accent2" w:themeFillTint="66"/>
          </w:tcPr>
          <w:p w14:paraId="7188D0AF" w14:textId="3483F67F"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28BAC834" w14:textId="31AEC4B0" w:rsidR="007C5E31" w:rsidRDefault="007C5E31" w:rsidP="007C5E31">
            <w:pPr>
              <w:rPr>
                <w:rFonts w:cs="Courier New"/>
              </w:rPr>
            </w:pPr>
            <w:r>
              <w:rPr>
                <w:rFonts w:cs="Courier New"/>
              </w:rPr>
              <w:t>Ensures that a given property may not be provided as null to the database</w:t>
            </w:r>
          </w:p>
        </w:tc>
      </w:tr>
      <w:tr w:rsidR="007C5E31" w14:paraId="7C4384A7" w14:textId="77777777" w:rsidTr="001C09F5">
        <w:tc>
          <w:tcPr>
            <w:tcW w:w="3780" w:type="dxa"/>
            <w:shd w:val="clear" w:color="auto" w:fill="F7CAAC" w:themeFill="accent2" w:themeFillTint="66"/>
          </w:tcPr>
          <w:p w14:paraId="4221044E" w14:textId="1E67591F"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OneToOne</w:t>
            </w:r>
            <w:proofErr w:type="spellEnd"/>
            <w:r>
              <w:rPr>
                <w:rFonts w:ascii="Courier New" w:hAnsi="Courier New" w:cs="Courier New"/>
              </w:rPr>
              <w:t>, @</w:t>
            </w:r>
            <w:proofErr w:type="spellStart"/>
            <w:r>
              <w:rPr>
                <w:rFonts w:ascii="Courier New" w:hAnsi="Courier New" w:cs="Courier New"/>
              </w:rPr>
              <w:t>OneToMany</w:t>
            </w:r>
            <w:proofErr w:type="spellEnd"/>
            <w:r>
              <w:rPr>
                <w:rFonts w:ascii="Courier New" w:hAnsi="Courier New" w:cs="Courier New"/>
              </w:rPr>
              <w:t>, @</w:t>
            </w:r>
            <w:proofErr w:type="spellStart"/>
            <w:r>
              <w:rPr>
                <w:rFonts w:ascii="Courier New" w:hAnsi="Courier New" w:cs="Courier New"/>
              </w:rPr>
              <w:t>ManyToOne</w:t>
            </w:r>
            <w:proofErr w:type="spellEnd"/>
            <w:r>
              <w:rPr>
                <w:rFonts w:ascii="Courier New" w:hAnsi="Courier New" w:cs="Courier New"/>
              </w:rPr>
              <w:t>, @</w:t>
            </w:r>
            <w:proofErr w:type="spellStart"/>
            <w:r>
              <w:rPr>
                <w:rFonts w:ascii="Courier New" w:hAnsi="Courier New" w:cs="Courier New"/>
              </w:rPr>
              <w:t>ManytoMany</w:t>
            </w:r>
            <w:proofErr w:type="spellEnd"/>
          </w:p>
        </w:tc>
        <w:tc>
          <w:tcPr>
            <w:tcW w:w="3570" w:type="dxa"/>
            <w:shd w:val="clear" w:color="auto" w:fill="F7CAAC" w:themeFill="accent2" w:themeFillTint="66"/>
          </w:tcPr>
          <w:p w14:paraId="07AF0DC4" w14:textId="7432D2F5" w:rsidR="007C5E31" w:rsidRPr="00C25203" w:rsidRDefault="007C5E31" w:rsidP="007C5E31">
            <w:pPr>
              <w:rPr>
                <w:rFonts w:cstheme="minorHAnsi"/>
              </w:rPr>
            </w:pPr>
            <w:proofErr w:type="spellStart"/>
            <w:r>
              <w:rPr>
                <w:rFonts w:ascii="Courier New" w:hAnsi="Courier New" w:cs="Courier New"/>
              </w:rPr>
              <w:t>mappedBy</w:t>
            </w:r>
            <w:proofErr w:type="spellEnd"/>
            <w:r>
              <w:rPr>
                <w:rFonts w:ascii="Courier New" w:hAnsi="Courier New" w:cs="Courier New"/>
              </w:rPr>
              <w:t>(=</w:t>
            </w:r>
            <w:r w:rsidRPr="008A029F">
              <w:rPr>
                <w:rFonts w:cstheme="minorHAnsi"/>
              </w:rPr>
              <w:t xml:space="preserve"> “</w:t>
            </w:r>
            <w:r>
              <w:rPr>
                <w:rFonts w:cstheme="minorHAnsi"/>
              </w:rPr>
              <w:t>name of the association-mapping attribute”)</w:t>
            </w:r>
          </w:p>
        </w:tc>
        <w:tc>
          <w:tcPr>
            <w:tcW w:w="1710" w:type="dxa"/>
            <w:shd w:val="clear" w:color="auto" w:fill="F7CAAC" w:themeFill="accent2" w:themeFillTint="66"/>
          </w:tcPr>
          <w:p w14:paraId="61AFBB1E" w14:textId="7CB764CA"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2DAA6077" w14:textId="1E29C4FB" w:rsidR="007C5E31" w:rsidRDefault="007C5E31" w:rsidP="007C5E31">
            <w:pPr>
              <w:rPr>
                <w:rFonts w:cs="Courier New"/>
              </w:rPr>
            </w:pPr>
            <w:r>
              <w:rPr>
                <w:rFonts w:cs="Courier New"/>
              </w:rPr>
              <w:t>See “Entity Association Mapping”</w:t>
            </w:r>
          </w:p>
        </w:tc>
      </w:tr>
      <w:tr w:rsidR="007C5E31" w14:paraId="336725B2" w14:textId="77777777" w:rsidTr="001C09F5">
        <w:tc>
          <w:tcPr>
            <w:tcW w:w="3780" w:type="dxa"/>
            <w:shd w:val="clear" w:color="auto" w:fill="F7CAAC" w:themeFill="accent2" w:themeFillTint="66"/>
          </w:tcPr>
          <w:p w14:paraId="0558113B" w14:textId="520E6C0E" w:rsidR="007C5E31" w:rsidRDefault="007C5E31" w:rsidP="007C5E31">
            <w:pPr>
              <w:rPr>
                <w:rFonts w:ascii="Courier New" w:hAnsi="Courier New" w:cs="Courier New"/>
              </w:rPr>
            </w:pPr>
            <w:r>
              <w:rPr>
                <w:rFonts w:ascii="Courier New" w:hAnsi="Courier New" w:cs="Courier New"/>
              </w:rPr>
              <w:t>@Query</w:t>
            </w:r>
          </w:p>
        </w:tc>
        <w:tc>
          <w:tcPr>
            <w:tcW w:w="3570" w:type="dxa"/>
            <w:shd w:val="clear" w:color="auto" w:fill="F7CAAC" w:themeFill="accent2" w:themeFillTint="66"/>
          </w:tcPr>
          <w:p w14:paraId="1E99BBCF" w14:textId="73FE89E5" w:rsidR="007C5E31" w:rsidRDefault="007C5E31" w:rsidP="007C5E31">
            <w:pPr>
              <w:rPr>
                <w:rFonts w:ascii="Courier New" w:hAnsi="Courier New" w:cs="Courier New"/>
              </w:rPr>
            </w:pPr>
            <w:r>
              <w:rPr>
                <w:rFonts w:ascii="Courier New" w:hAnsi="Courier New" w:cs="Courier New"/>
              </w:rPr>
              <w:t>SQL Query String</w:t>
            </w:r>
          </w:p>
        </w:tc>
        <w:tc>
          <w:tcPr>
            <w:tcW w:w="1710" w:type="dxa"/>
            <w:shd w:val="clear" w:color="auto" w:fill="F7CAAC" w:themeFill="accent2" w:themeFillTint="66"/>
          </w:tcPr>
          <w:p w14:paraId="0AC6B098" w14:textId="704B4DBF" w:rsidR="007C5E31" w:rsidRDefault="007C5E31" w:rsidP="007C5E31">
            <w:pPr>
              <w:rPr>
                <w:rFonts w:cs="Courier New"/>
              </w:rPr>
            </w:pPr>
            <w:r>
              <w:rPr>
                <w:rFonts w:cs="Courier New"/>
              </w:rPr>
              <w:t>Method level</w:t>
            </w:r>
          </w:p>
        </w:tc>
        <w:tc>
          <w:tcPr>
            <w:tcW w:w="3516" w:type="dxa"/>
            <w:shd w:val="clear" w:color="auto" w:fill="F7CAAC" w:themeFill="accent2" w:themeFillTint="66"/>
          </w:tcPr>
          <w:p w14:paraId="03717A22" w14:textId="103BEFC2" w:rsidR="007C5E31" w:rsidRDefault="007C5E31" w:rsidP="007C5E31">
            <w:pPr>
              <w:rPr>
                <w:rFonts w:cs="Courier New"/>
              </w:rPr>
            </w:pPr>
            <w:r>
              <w:rPr>
                <w:rFonts w:cs="Courier New"/>
              </w:rPr>
              <w:t xml:space="preserve">Define a specific SQL </w:t>
            </w:r>
            <w:proofErr w:type="spellStart"/>
            <w:r>
              <w:rPr>
                <w:rFonts w:cs="Courier New"/>
              </w:rPr>
              <w:t>statment</w:t>
            </w:r>
            <w:proofErr w:type="spellEnd"/>
          </w:p>
        </w:tc>
      </w:tr>
      <w:tr w:rsidR="007C5E31" w14:paraId="5D8EAA4D" w14:textId="77777777" w:rsidTr="001C09F5">
        <w:tc>
          <w:tcPr>
            <w:tcW w:w="3780" w:type="dxa"/>
            <w:shd w:val="clear" w:color="auto" w:fill="F7CAAC" w:themeFill="accent2" w:themeFillTint="66"/>
          </w:tcPr>
          <w:p w14:paraId="38E737A8" w14:textId="77777777"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RunWith</w:t>
            </w:r>
            <w:proofErr w:type="spellEnd"/>
          </w:p>
        </w:tc>
        <w:tc>
          <w:tcPr>
            <w:tcW w:w="3570" w:type="dxa"/>
            <w:shd w:val="clear" w:color="auto" w:fill="F7CAAC" w:themeFill="accent2" w:themeFillTint="66"/>
          </w:tcPr>
          <w:p w14:paraId="194EFAFB" w14:textId="77777777" w:rsidR="007C5E31" w:rsidRPr="00763F30" w:rsidRDefault="007C5E31" w:rsidP="007C5E31">
            <w:pPr>
              <w:rPr>
                <w:rFonts w:cstheme="minorHAnsi"/>
              </w:rPr>
            </w:pPr>
            <w:r>
              <w:rPr>
                <w:rFonts w:cstheme="minorHAnsi"/>
              </w:rPr>
              <w:t xml:space="preserve">e.g. </w:t>
            </w:r>
            <w:proofErr w:type="spellStart"/>
            <w:r>
              <w:rPr>
                <w:rFonts w:cstheme="minorHAnsi"/>
              </w:rPr>
              <w:t>SpringRunner.class</w:t>
            </w:r>
            <w:proofErr w:type="spellEnd"/>
          </w:p>
        </w:tc>
        <w:tc>
          <w:tcPr>
            <w:tcW w:w="1710" w:type="dxa"/>
            <w:shd w:val="clear" w:color="auto" w:fill="F7CAAC" w:themeFill="accent2" w:themeFillTint="66"/>
          </w:tcPr>
          <w:p w14:paraId="05FF2596" w14:textId="77777777" w:rsidR="007C5E31" w:rsidRDefault="007C5E31" w:rsidP="007C5E31">
            <w:pPr>
              <w:rPr>
                <w:rFonts w:cs="Courier New"/>
              </w:rPr>
            </w:pPr>
          </w:p>
        </w:tc>
        <w:tc>
          <w:tcPr>
            <w:tcW w:w="3516" w:type="dxa"/>
            <w:shd w:val="clear" w:color="auto" w:fill="F7CAAC" w:themeFill="accent2" w:themeFillTint="66"/>
          </w:tcPr>
          <w:p w14:paraId="28519A06" w14:textId="77777777" w:rsidR="007C5E31" w:rsidRDefault="007C5E31" w:rsidP="007C5E31">
            <w:pPr>
              <w:rPr>
                <w:rFonts w:cs="Courier New"/>
              </w:rPr>
            </w:pPr>
          </w:p>
        </w:tc>
      </w:tr>
      <w:tr w:rsidR="007C5E31" w14:paraId="68738445" w14:textId="77777777" w:rsidTr="001C09F5">
        <w:tc>
          <w:tcPr>
            <w:tcW w:w="3780" w:type="dxa"/>
            <w:shd w:val="clear" w:color="auto" w:fill="F7CAAC" w:themeFill="accent2" w:themeFillTint="66"/>
          </w:tcPr>
          <w:p w14:paraId="452828CF" w14:textId="77777777" w:rsidR="007C5E31" w:rsidRDefault="007C5E31" w:rsidP="007C5E31">
            <w:pPr>
              <w:rPr>
                <w:rFonts w:ascii="Courier New" w:hAnsi="Courier New" w:cs="Courier New"/>
              </w:rPr>
            </w:pPr>
            <w:r>
              <w:rPr>
                <w:rFonts w:ascii="Courier New" w:hAnsi="Courier New" w:cs="Courier New"/>
              </w:rPr>
              <w:t>@Service</w:t>
            </w:r>
          </w:p>
        </w:tc>
        <w:tc>
          <w:tcPr>
            <w:tcW w:w="3570" w:type="dxa"/>
            <w:shd w:val="clear" w:color="auto" w:fill="F7CAAC" w:themeFill="accent2" w:themeFillTint="66"/>
          </w:tcPr>
          <w:p w14:paraId="30B26910" w14:textId="77777777" w:rsidR="007C5E31" w:rsidRDefault="007C5E31" w:rsidP="007C5E31">
            <w:pPr>
              <w:rPr>
                <w:rFonts w:ascii="Courier New" w:hAnsi="Courier New" w:cs="Courier New"/>
              </w:rPr>
            </w:pPr>
            <w:r>
              <w:rPr>
                <w:rFonts w:ascii="Courier New" w:hAnsi="Courier New" w:cs="Courier New"/>
              </w:rPr>
              <w:t>-</w:t>
            </w:r>
          </w:p>
        </w:tc>
        <w:tc>
          <w:tcPr>
            <w:tcW w:w="1710" w:type="dxa"/>
            <w:shd w:val="clear" w:color="auto" w:fill="F7CAAC" w:themeFill="accent2" w:themeFillTint="66"/>
          </w:tcPr>
          <w:p w14:paraId="477558D0" w14:textId="7BCE8EDD" w:rsidR="007C5E31" w:rsidRDefault="007C5E31" w:rsidP="007C5E31">
            <w:pPr>
              <w:rPr>
                <w:rFonts w:cs="Courier New"/>
              </w:rPr>
            </w:pPr>
            <w:r>
              <w:rPr>
                <w:rFonts w:cs="Courier New"/>
              </w:rPr>
              <w:t>Class level</w:t>
            </w:r>
          </w:p>
        </w:tc>
        <w:tc>
          <w:tcPr>
            <w:tcW w:w="3516" w:type="dxa"/>
            <w:shd w:val="clear" w:color="auto" w:fill="F7CAAC" w:themeFill="accent2" w:themeFillTint="66"/>
          </w:tcPr>
          <w:p w14:paraId="7BDD00C5" w14:textId="13BAC561" w:rsidR="007C5E31" w:rsidRDefault="007C5E31" w:rsidP="007C5E31">
            <w:pPr>
              <w:rPr>
                <w:rFonts w:cs="Courier New"/>
              </w:rPr>
            </w:pPr>
            <w:r w:rsidRPr="00C93177">
              <w:rPr>
                <w:rFonts w:cs="Courier New"/>
              </w:rPr>
              <w:sym w:font="Wingdings" w:char="F0E0"/>
            </w:r>
            <w:r>
              <w:rPr>
                <w:rFonts w:cs="Courier New"/>
              </w:rPr>
              <w:t xml:space="preserve"> Use on the service layer implementation to indicate that the following class is such</w:t>
            </w:r>
          </w:p>
        </w:tc>
      </w:tr>
      <w:tr w:rsidR="007C5E31" w14:paraId="2E738206" w14:textId="77777777" w:rsidTr="001C09F5">
        <w:tc>
          <w:tcPr>
            <w:tcW w:w="3780" w:type="dxa"/>
            <w:shd w:val="clear" w:color="auto" w:fill="F7CAAC" w:themeFill="accent2" w:themeFillTint="66"/>
          </w:tcPr>
          <w:p w14:paraId="1EBE9055" w14:textId="0BEC7008" w:rsidR="007C5E31" w:rsidRDefault="007C5E31" w:rsidP="007C5E31">
            <w:pPr>
              <w:rPr>
                <w:rFonts w:ascii="Courier New" w:hAnsi="Courier New" w:cs="Courier New"/>
              </w:rPr>
            </w:pPr>
            <w:r>
              <w:rPr>
                <w:rFonts w:ascii="Courier New" w:hAnsi="Courier New" w:cs="Courier New"/>
              </w:rPr>
              <w:t>@Size</w:t>
            </w:r>
          </w:p>
        </w:tc>
        <w:tc>
          <w:tcPr>
            <w:tcW w:w="3570" w:type="dxa"/>
            <w:shd w:val="clear" w:color="auto" w:fill="F7CAAC" w:themeFill="accent2" w:themeFillTint="66"/>
          </w:tcPr>
          <w:p w14:paraId="0FB3C501" w14:textId="427BBC35" w:rsidR="007C5E31" w:rsidRDefault="007C5E31" w:rsidP="007C5E31">
            <w:pPr>
              <w:rPr>
                <w:rFonts w:ascii="Courier New" w:hAnsi="Courier New" w:cs="Courier New"/>
              </w:rPr>
            </w:pPr>
            <w:r>
              <w:rPr>
                <w:rFonts w:ascii="Courier New" w:hAnsi="Courier New" w:cs="Courier New"/>
              </w:rPr>
              <w:t>max, min</w:t>
            </w:r>
          </w:p>
        </w:tc>
        <w:tc>
          <w:tcPr>
            <w:tcW w:w="1710" w:type="dxa"/>
            <w:shd w:val="clear" w:color="auto" w:fill="F7CAAC" w:themeFill="accent2" w:themeFillTint="66"/>
          </w:tcPr>
          <w:p w14:paraId="7E996CB5" w14:textId="2AE10D71"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5EEC688B" w14:textId="4277CE9B" w:rsidR="007C5E31" w:rsidRPr="00C93177" w:rsidRDefault="007C5E31" w:rsidP="007C5E31">
            <w:pPr>
              <w:rPr>
                <w:rFonts w:cs="Courier New"/>
              </w:rPr>
            </w:pPr>
            <w:r>
              <w:rPr>
                <w:rFonts w:cs="Courier New"/>
              </w:rPr>
              <w:t>Specifies the length of a String property</w:t>
            </w:r>
          </w:p>
        </w:tc>
      </w:tr>
      <w:tr w:rsidR="007C5E31" w14:paraId="2CA861F4" w14:textId="77777777" w:rsidTr="001C09F5">
        <w:tc>
          <w:tcPr>
            <w:tcW w:w="3780" w:type="dxa"/>
            <w:shd w:val="clear" w:color="auto" w:fill="F7CAAC" w:themeFill="accent2" w:themeFillTint="66"/>
          </w:tcPr>
          <w:p w14:paraId="0F6A5F2F" w14:textId="5D904A40" w:rsidR="007C5E31" w:rsidRDefault="007C5E31" w:rsidP="007C5E31">
            <w:pPr>
              <w:rPr>
                <w:rFonts w:ascii="Courier New" w:hAnsi="Courier New" w:cs="Courier New"/>
              </w:rPr>
            </w:pPr>
            <w:r>
              <w:rPr>
                <w:rFonts w:ascii="Courier New" w:hAnsi="Courier New" w:cs="Courier New"/>
              </w:rPr>
              <w:t>@Table</w:t>
            </w:r>
          </w:p>
        </w:tc>
        <w:tc>
          <w:tcPr>
            <w:tcW w:w="3570" w:type="dxa"/>
            <w:shd w:val="clear" w:color="auto" w:fill="F7CAAC" w:themeFill="accent2" w:themeFillTint="66"/>
          </w:tcPr>
          <w:p w14:paraId="7ED24FDC" w14:textId="1F5E95BD" w:rsidR="007C5E31" w:rsidRDefault="007C5E31" w:rsidP="007C5E31">
            <w:pPr>
              <w:rPr>
                <w:rFonts w:ascii="Courier New" w:hAnsi="Courier New" w:cs="Courier New"/>
              </w:rPr>
            </w:pPr>
            <w:r>
              <w:rPr>
                <w:rFonts w:ascii="Courier New" w:hAnsi="Courier New" w:cs="Courier New"/>
              </w:rPr>
              <w:t>(name = “</w:t>
            </w:r>
            <w:proofErr w:type="spellStart"/>
            <w:r>
              <w:rPr>
                <w:rFonts w:ascii="Courier New" w:hAnsi="Courier New" w:cs="Courier New"/>
              </w:rPr>
              <w:t>TableName</w:t>
            </w:r>
            <w:proofErr w:type="spellEnd"/>
            <w:r>
              <w:rPr>
                <w:rFonts w:ascii="Courier New" w:hAnsi="Courier New" w:cs="Courier New"/>
              </w:rPr>
              <w:t>”)</w:t>
            </w:r>
          </w:p>
        </w:tc>
        <w:tc>
          <w:tcPr>
            <w:tcW w:w="1710" w:type="dxa"/>
            <w:shd w:val="clear" w:color="auto" w:fill="F7CAAC" w:themeFill="accent2" w:themeFillTint="66"/>
          </w:tcPr>
          <w:p w14:paraId="654E9731" w14:textId="162A405B" w:rsidR="007C5E31" w:rsidRDefault="007C5E31" w:rsidP="007C5E31">
            <w:pPr>
              <w:rPr>
                <w:rFonts w:cs="Courier New"/>
              </w:rPr>
            </w:pPr>
            <w:r>
              <w:rPr>
                <w:rFonts w:cs="Courier New"/>
              </w:rPr>
              <w:t>Class level</w:t>
            </w:r>
          </w:p>
        </w:tc>
        <w:tc>
          <w:tcPr>
            <w:tcW w:w="3516" w:type="dxa"/>
            <w:shd w:val="clear" w:color="auto" w:fill="F7CAAC" w:themeFill="accent2" w:themeFillTint="66"/>
          </w:tcPr>
          <w:p w14:paraId="130B1EC7" w14:textId="4CB7CB92" w:rsidR="007C5E31" w:rsidRDefault="007C5E31" w:rsidP="007C5E31">
            <w:pPr>
              <w:rPr>
                <w:rFonts w:cs="Courier New"/>
              </w:rPr>
            </w:pPr>
            <w:r>
              <w:rPr>
                <w:rFonts w:cs="Courier New"/>
              </w:rPr>
              <w:t>Provides details of table Entity will be mapped to</w:t>
            </w:r>
          </w:p>
        </w:tc>
      </w:tr>
      <w:tr w:rsidR="007C5E31" w14:paraId="538AE680" w14:textId="77777777" w:rsidTr="001C09F5">
        <w:tc>
          <w:tcPr>
            <w:tcW w:w="3780" w:type="dxa"/>
            <w:shd w:val="clear" w:color="auto" w:fill="F7CAAC" w:themeFill="accent2" w:themeFillTint="66"/>
          </w:tcPr>
          <w:p w14:paraId="799D50E8" w14:textId="33129950" w:rsidR="007C5E31" w:rsidRDefault="007C5E31" w:rsidP="007C5E31">
            <w:pPr>
              <w:rPr>
                <w:rFonts w:ascii="Courier New" w:hAnsi="Courier New" w:cs="Courier New"/>
              </w:rPr>
            </w:pPr>
            <w:r>
              <w:rPr>
                <w:rFonts w:ascii="Courier New" w:hAnsi="Courier New" w:cs="Courier New"/>
              </w:rPr>
              <w:t>@Temporal</w:t>
            </w:r>
          </w:p>
        </w:tc>
        <w:tc>
          <w:tcPr>
            <w:tcW w:w="3570" w:type="dxa"/>
            <w:shd w:val="clear" w:color="auto" w:fill="F7CAAC" w:themeFill="accent2" w:themeFillTint="66"/>
          </w:tcPr>
          <w:p w14:paraId="2335DC0E" w14:textId="77777777" w:rsidR="007C5E31" w:rsidRDefault="007C5E31" w:rsidP="007C5E31">
            <w:pPr>
              <w:rPr>
                <w:rFonts w:ascii="Courier New" w:hAnsi="Courier New" w:cs="Courier New"/>
              </w:rPr>
            </w:pPr>
          </w:p>
        </w:tc>
        <w:tc>
          <w:tcPr>
            <w:tcW w:w="1710" w:type="dxa"/>
            <w:shd w:val="clear" w:color="auto" w:fill="F7CAAC" w:themeFill="accent2" w:themeFillTint="66"/>
          </w:tcPr>
          <w:p w14:paraId="6447BDA8" w14:textId="5372F844" w:rsidR="007C5E31" w:rsidRDefault="007C5E31" w:rsidP="007C5E31">
            <w:pPr>
              <w:rPr>
                <w:rFonts w:cs="Courier New"/>
              </w:rPr>
            </w:pPr>
            <w:r>
              <w:rPr>
                <w:rFonts w:cs="Courier New"/>
              </w:rPr>
              <w:t>Property level</w:t>
            </w:r>
          </w:p>
        </w:tc>
        <w:tc>
          <w:tcPr>
            <w:tcW w:w="3516" w:type="dxa"/>
            <w:shd w:val="clear" w:color="auto" w:fill="F7CAAC" w:themeFill="accent2" w:themeFillTint="66"/>
          </w:tcPr>
          <w:p w14:paraId="2F43B531" w14:textId="6455F917" w:rsidR="007C5E31" w:rsidRDefault="007C5E31" w:rsidP="007C5E31">
            <w:pPr>
              <w:rPr>
                <w:rFonts w:cs="Courier New"/>
              </w:rPr>
            </w:pPr>
            <w:r>
              <w:rPr>
                <w:rFonts w:cs="Courier New"/>
              </w:rPr>
              <w:t>Used w/</w:t>
            </w:r>
            <w:proofErr w:type="spellStart"/>
            <w:r>
              <w:rPr>
                <w:rFonts w:cs="Courier New"/>
              </w:rPr>
              <w:t>java.sql.Date</w:t>
            </w:r>
            <w:proofErr w:type="spellEnd"/>
            <w:r>
              <w:rPr>
                <w:rFonts w:cs="Courier New"/>
              </w:rPr>
              <w:t xml:space="preserve">; </w:t>
            </w:r>
            <w:r w:rsidRPr="00961646">
              <w:rPr>
                <w:rFonts w:cs="Courier New"/>
              </w:rPr>
              <w:t xml:space="preserve">converts date </w:t>
            </w:r>
            <w:r>
              <w:rPr>
                <w:rFonts w:cs="Courier New"/>
              </w:rPr>
              <w:t>&amp;</w:t>
            </w:r>
            <w:r w:rsidRPr="00961646">
              <w:rPr>
                <w:rFonts w:cs="Courier New"/>
              </w:rPr>
              <w:t xml:space="preserve"> time values from Java Object to compatible database type and vice versa</w:t>
            </w:r>
          </w:p>
        </w:tc>
      </w:tr>
      <w:tr w:rsidR="007C5E31" w14:paraId="361515A0" w14:textId="77777777" w:rsidTr="001C09F5">
        <w:tc>
          <w:tcPr>
            <w:tcW w:w="3780" w:type="dxa"/>
            <w:shd w:val="clear" w:color="auto" w:fill="F7CAAC" w:themeFill="accent2" w:themeFillTint="66"/>
          </w:tcPr>
          <w:p w14:paraId="32A62AE7" w14:textId="77777777" w:rsidR="007C5E31" w:rsidRDefault="007C5E31" w:rsidP="007C5E31">
            <w:pPr>
              <w:rPr>
                <w:rFonts w:ascii="Courier New" w:hAnsi="Courier New" w:cs="Courier New"/>
              </w:rPr>
            </w:pPr>
            <w:r>
              <w:rPr>
                <w:rFonts w:ascii="Courier New" w:hAnsi="Courier New" w:cs="Courier New"/>
              </w:rPr>
              <w:t>@Test</w:t>
            </w:r>
          </w:p>
        </w:tc>
        <w:tc>
          <w:tcPr>
            <w:tcW w:w="3570" w:type="dxa"/>
            <w:shd w:val="clear" w:color="auto" w:fill="F7CAAC" w:themeFill="accent2" w:themeFillTint="66"/>
          </w:tcPr>
          <w:p w14:paraId="2BC89F9C" w14:textId="77777777" w:rsidR="007C5E31" w:rsidRDefault="007C5E31" w:rsidP="007C5E31">
            <w:pPr>
              <w:rPr>
                <w:rFonts w:cstheme="minorHAnsi"/>
              </w:rPr>
            </w:pPr>
            <w:r>
              <w:rPr>
                <w:rFonts w:cstheme="minorHAnsi"/>
              </w:rPr>
              <w:t>-</w:t>
            </w:r>
          </w:p>
        </w:tc>
        <w:tc>
          <w:tcPr>
            <w:tcW w:w="1710" w:type="dxa"/>
            <w:shd w:val="clear" w:color="auto" w:fill="F7CAAC" w:themeFill="accent2" w:themeFillTint="66"/>
          </w:tcPr>
          <w:p w14:paraId="4A9FE648" w14:textId="77777777" w:rsidR="007C5E31" w:rsidRDefault="007C5E31" w:rsidP="007C5E31">
            <w:pPr>
              <w:rPr>
                <w:rFonts w:cs="Courier New"/>
              </w:rPr>
            </w:pPr>
            <w:r>
              <w:rPr>
                <w:rFonts w:cs="Courier New"/>
              </w:rPr>
              <w:t>Method level</w:t>
            </w:r>
          </w:p>
        </w:tc>
        <w:tc>
          <w:tcPr>
            <w:tcW w:w="3516" w:type="dxa"/>
            <w:shd w:val="clear" w:color="auto" w:fill="F7CAAC" w:themeFill="accent2" w:themeFillTint="66"/>
          </w:tcPr>
          <w:p w14:paraId="7352445A" w14:textId="77777777" w:rsidR="007C5E31" w:rsidRDefault="007C5E31" w:rsidP="007C5E31">
            <w:pPr>
              <w:rPr>
                <w:rFonts w:cs="Courier New"/>
              </w:rPr>
            </w:pPr>
          </w:p>
        </w:tc>
      </w:tr>
      <w:tr w:rsidR="007C5E31" w14:paraId="20B89B34" w14:textId="77777777" w:rsidTr="001C09F5">
        <w:tc>
          <w:tcPr>
            <w:tcW w:w="3780" w:type="dxa"/>
          </w:tcPr>
          <w:p w14:paraId="480C89E1" w14:textId="63CE46D7" w:rsidR="007C5E31" w:rsidRDefault="007C5E31" w:rsidP="007C5E31">
            <w:pPr>
              <w:rPr>
                <w:rFonts w:ascii="Courier New" w:hAnsi="Courier New" w:cs="Courier New"/>
              </w:rPr>
            </w:pPr>
            <w:r>
              <w:rPr>
                <w:rFonts w:ascii="Courier New" w:hAnsi="Courier New" w:cs="Courier New"/>
              </w:rPr>
              <w:t>@</w:t>
            </w:r>
            <w:proofErr w:type="spellStart"/>
            <w:r>
              <w:rPr>
                <w:rFonts w:ascii="Courier New" w:hAnsi="Courier New" w:cs="Courier New"/>
              </w:rPr>
              <w:t>JsonIgnoreProperties</w:t>
            </w:r>
            <w:proofErr w:type="spellEnd"/>
          </w:p>
        </w:tc>
        <w:tc>
          <w:tcPr>
            <w:tcW w:w="3570" w:type="dxa"/>
          </w:tcPr>
          <w:p w14:paraId="241267D0" w14:textId="06F0FD06" w:rsidR="007C5E31" w:rsidRDefault="007C5E31" w:rsidP="007C5E31">
            <w:pPr>
              <w:rPr>
                <w:rFonts w:cstheme="minorHAnsi"/>
              </w:rPr>
            </w:pPr>
            <w:r>
              <w:rPr>
                <w:rFonts w:cstheme="minorHAnsi"/>
              </w:rPr>
              <w:t xml:space="preserve">e.g. </w:t>
            </w:r>
            <w:r w:rsidRPr="00E5730F">
              <w:rPr>
                <w:rFonts w:ascii="Courier New" w:hAnsi="Courier New" w:cs="Courier New"/>
              </w:rPr>
              <w:t>(value = {"</w:t>
            </w:r>
            <w:proofErr w:type="spellStart"/>
            <w:r w:rsidRPr="00E5730F">
              <w:rPr>
                <w:rFonts w:ascii="Courier New" w:hAnsi="Courier New" w:cs="Courier New"/>
              </w:rPr>
              <w:t>createdAt</w:t>
            </w:r>
            <w:proofErr w:type="spellEnd"/>
            <w:r w:rsidRPr="00E5730F">
              <w:rPr>
                <w:rFonts w:ascii="Courier New" w:hAnsi="Courier New" w:cs="Courier New"/>
              </w:rPr>
              <w:t>", "</w:t>
            </w:r>
            <w:proofErr w:type="spellStart"/>
            <w:r w:rsidRPr="00E5730F">
              <w:rPr>
                <w:rFonts w:ascii="Courier New" w:hAnsi="Courier New" w:cs="Courier New"/>
              </w:rPr>
              <w:t>updatedAt</w:t>
            </w:r>
            <w:proofErr w:type="spellEnd"/>
            <w:r w:rsidRPr="00E5730F">
              <w:rPr>
                <w:rFonts w:ascii="Courier New" w:hAnsi="Courier New" w:cs="Courier New"/>
              </w:rPr>
              <w:t xml:space="preserve">"}, </w:t>
            </w:r>
            <w:proofErr w:type="spellStart"/>
            <w:r w:rsidRPr="00E5730F">
              <w:rPr>
                <w:rFonts w:ascii="Courier New" w:hAnsi="Courier New" w:cs="Courier New"/>
              </w:rPr>
              <w:t>allowGetters</w:t>
            </w:r>
            <w:proofErr w:type="spellEnd"/>
            <w:r w:rsidRPr="00E5730F">
              <w:rPr>
                <w:rFonts w:ascii="Courier New" w:hAnsi="Courier New" w:cs="Courier New"/>
              </w:rPr>
              <w:t xml:space="preserve"> = true)</w:t>
            </w:r>
          </w:p>
        </w:tc>
        <w:tc>
          <w:tcPr>
            <w:tcW w:w="1710" w:type="dxa"/>
          </w:tcPr>
          <w:p w14:paraId="71255FB1" w14:textId="1B0B6AAD" w:rsidR="007C5E31" w:rsidRDefault="007C5E31" w:rsidP="007C5E31">
            <w:pPr>
              <w:rPr>
                <w:rFonts w:cs="Courier New"/>
              </w:rPr>
            </w:pPr>
            <w:r>
              <w:rPr>
                <w:rFonts w:cs="Courier New"/>
              </w:rPr>
              <w:t>Class level</w:t>
            </w:r>
          </w:p>
        </w:tc>
        <w:tc>
          <w:tcPr>
            <w:tcW w:w="3516" w:type="dxa"/>
          </w:tcPr>
          <w:p w14:paraId="41D4EDEE" w14:textId="0CCEFF7C" w:rsidR="007C5E31" w:rsidRDefault="007C5E31" w:rsidP="007C5E31">
            <w:pPr>
              <w:rPr>
                <w:rFonts w:cs="Courier New"/>
              </w:rPr>
            </w:pPr>
            <w:r>
              <w:rPr>
                <w:rFonts w:cs="Courier New"/>
              </w:rPr>
              <w:t xml:space="preserve">Jackson annotation; used for serializing &amp; </w:t>
            </w:r>
            <w:proofErr w:type="spellStart"/>
            <w:r>
              <w:rPr>
                <w:rFonts w:cs="Courier New"/>
              </w:rPr>
              <w:t>deserializing</w:t>
            </w:r>
            <w:proofErr w:type="spellEnd"/>
            <w:r>
              <w:rPr>
                <w:rFonts w:cs="Courier New"/>
              </w:rPr>
              <w:t xml:space="preserve"> to </w:t>
            </w:r>
            <w:proofErr w:type="spellStart"/>
            <w:r>
              <w:rPr>
                <w:rFonts w:cs="Courier New"/>
              </w:rPr>
              <w:t>json</w:t>
            </w:r>
            <w:proofErr w:type="spellEnd"/>
          </w:p>
        </w:tc>
      </w:tr>
      <w:tr w:rsidR="00E76BA8" w14:paraId="3428E173" w14:textId="77777777" w:rsidTr="001C09F5">
        <w:tc>
          <w:tcPr>
            <w:tcW w:w="3780" w:type="dxa"/>
            <w:shd w:val="clear" w:color="auto" w:fill="FFE599" w:themeFill="accent4" w:themeFillTint="66"/>
          </w:tcPr>
          <w:p w14:paraId="5993173D" w14:textId="5040A8C2" w:rsidR="00E76BA8" w:rsidRDefault="00E76BA8" w:rsidP="00E76BA8">
            <w:pPr>
              <w:rPr>
                <w:rFonts w:ascii="Courier New" w:hAnsi="Courier New" w:cs="Courier New"/>
              </w:rPr>
            </w:pPr>
            <w:r>
              <w:rPr>
                <w:rFonts w:ascii="Courier New" w:hAnsi="Courier New" w:cs="Courier New"/>
              </w:rPr>
              <w:t>@EnableSwagger2</w:t>
            </w:r>
          </w:p>
        </w:tc>
        <w:tc>
          <w:tcPr>
            <w:tcW w:w="3570" w:type="dxa"/>
            <w:shd w:val="clear" w:color="auto" w:fill="FFE599" w:themeFill="accent4" w:themeFillTint="66"/>
          </w:tcPr>
          <w:p w14:paraId="7AEF6E0D" w14:textId="79931402" w:rsidR="00E76BA8" w:rsidRDefault="00857533" w:rsidP="00E76BA8">
            <w:pPr>
              <w:rPr>
                <w:rFonts w:cstheme="minorHAnsi"/>
              </w:rPr>
            </w:pPr>
            <w:r>
              <w:rPr>
                <w:rFonts w:cstheme="minorHAnsi"/>
              </w:rPr>
              <w:t>-</w:t>
            </w:r>
          </w:p>
        </w:tc>
        <w:tc>
          <w:tcPr>
            <w:tcW w:w="1710" w:type="dxa"/>
            <w:shd w:val="clear" w:color="auto" w:fill="FFE599" w:themeFill="accent4" w:themeFillTint="66"/>
          </w:tcPr>
          <w:p w14:paraId="4E5DE255" w14:textId="36F75A17" w:rsidR="00E76BA8" w:rsidRDefault="00857533" w:rsidP="00E76BA8">
            <w:pPr>
              <w:rPr>
                <w:rFonts w:cs="Courier New"/>
              </w:rPr>
            </w:pPr>
            <w:r>
              <w:rPr>
                <w:rFonts w:cs="Courier New"/>
              </w:rPr>
              <w:t>Class level</w:t>
            </w:r>
          </w:p>
        </w:tc>
        <w:tc>
          <w:tcPr>
            <w:tcW w:w="3516" w:type="dxa"/>
            <w:shd w:val="clear" w:color="auto" w:fill="FFE599" w:themeFill="accent4" w:themeFillTint="66"/>
          </w:tcPr>
          <w:p w14:paraId="02C0A93B" w14:textId="254EE781" w:rsidR="00E76BA8" w:rsidRDefault="00100E42" w:rsidP="00E76BA8">
            <w:pPr>
              <w:rPr>
                <w:rFonts w:cs="Courier New"/>
              </w:rPr>
            </w:pPr>
            <w:r>
              <w:rPr>
                <w:rFonts w:cs="Courier New"/>
              </w:rPr>
              <w:t>Enables Swagger 2 (for creating easy Spring API documentation)</w:t>
            </w:r>
          </w:p>
        </w:tc>
      </w:tr>
      <w:tr w:rsidR="001C09F5" w14:paraId="7F0CC49A" w14:textId="77777777" w:rsidTr="001C09F5">
        <w:tc>
          <w:tcPr>
            <w:tcW w:w="3780" w:type="dxa"/>
            <w:shd w:val="clear" w:color="auto" w:fill="C5E0B3" w:themeFill="accent6" w:themeFillTint="66"/>
          </w:tcPr>
          <w:p w14:paraId="2DF6E888" w14:textId="4BD3A4A3" w:rsidR="001C09F5" w:rsidRDefault="001C09F5" w:rsidP="00E76BA8">
            <w:pPr>
              <w:rPr>
                <w:rFonts w:ascii="Courier New" w:hAnsi="Courier New" w:cs="Courier New"/>
              </w:rPr>
            </w:pPr>
            <w:r>
              <w:rPr>
                <w:rFonts w:ascii="Courier New" w:hAnsi="Courier New" w:cs="Courier New"/>
              </w:rPr>
              <w:t>@Before</w:t>
            </w:r>
          </w:p>
        </w:tc>
        <w:tc>
          <w:tcPr>
            <w:tcW w:w="3570" w:type="dxa"/>
            <w:shd w:val="clear" w:color="auto" w:fill="C5E0B3" w:themeFill="accent6" w:themeFillTint="66"/>
          </w:tcPr>
          <w:p w14:paraId="744377B4" w14:textId="115FDDC1" w:rsidR="001C09F5" w:rsidRDefault="001C09F5" w:rsidP="00E76BA8">
            <w:pPr>
              <w:rPr>
                <w:rFonts w:cstheme="minorHAnsi"/>
              </w:rPr>
            </w:pPr>
            <w:r>
              <w:rPr>
                <w:rFonts w:cstheme="minorHAnsi"/>
              </w:rPr>
              <w:t>-</w:t>
            </w:r>
          </w:p>
        </w:tc>
        <w:tc>
          <w:tcPr>
            <w:tcW w:w="1710" w:type="dxa"/>
            <w:shd w:val="clear" w:color="auto" w:fill="C5E0B3" w:themeFill="accent6" w:themeFillTint="66"/>
          </w:tcPr>
          <w:p w14:paraId="5B542D79" w14:textId="1A436996" w:rsidR="001C09F5" w:rsidRDefault="001C09F5" w:rsidP="00E76BA8">
            <w:pPr>
              <w:rPr>
                <w:rFonts w:cs="Courier New"/>
              </w:rPr>
            </w:pPr>
            <w:r>
              <w:rPr>
                <w:rFonts w:cs="Courier New"/>
              </w:rPr>
              <w:t>Property level</w:t>
            </w:r>
          </w:p>
        </w:tc>
        <w:tc>
          <w:tcPr>
            <w:tcW w:w="3516" w:type="dxa"/>
            <w:shd w:val="clear" w:color="auto" w:fill="C5E0B3" w:themeFill="accent6" w:themeFillTint="66"/>
          </w:tcPr>
          <w:p w14:paraId="4761692D" w14:textId="77777777" w:rsidR="001C09F5" w:rsidRDefault="001C09F5" w:rsidP="00E76BA8">
            <w:pPr>
              <w:rPr>
                <w:rFonts w:cs="Courier New"/>
              </w:rPr>
            </w:pPr>
          </w:p>
        </w:tc>
      </w:tr>
      <w:tr w:rsidR="001C09F5" w14:paraId="2FEF7E47" w14:textId="77777777" w:rsidTr="001C09F5">
        <w:tc>
          <w:tcPr>
            <w:tcW w:w="3780" w:type="dxa"/>
            <w:shd w:val="clear" w:color="auto" w:fill="C5E0B3" w:themeFill="accent6" w:themeFillTint="66"/>
          </w:tcPr>
          <w:p w14:paraId="07FD914B" w14:textId="4C736B74" w:rsidR="001C09F5" w:rsidRDefault="001C09F5" w:rsidP="00E76BA8">
            <w:pPr>
              <w:rPr>
                <w:rFonts w:ascii="Courier New" w:hAnsi="Courier New" w:cs="Courier New"/>
              </w:rPr>
            </w:pPr>
            <w:r>
              <w:rPr>
                <w:rFonts w:ascii="Courier New" w:hAnsi="Courier New" w:cs="Courier New"/>
              </w:rPr>
              <w:t>@</w:t>
            </w:r>
            <w:proofErr w:type="spellStart"/>
            <w:r>
              <w:rPr>
                <w:rFonts w:ascii="Courier New" w:hAnsi="Courier New" w:cs="Courier New"/>
              </w:rPr>
              <w:t>InjectMocks</w:t>
            </w:r>
            <w:proofErr w:type="spellEnd"/>
          </w:p>
        </w:tc>
        <w:tc>
          <w:tcPr>
            <w:tcW w:w="3570" w:type="dxa"/>
            <w:shd w:val="clear" w:color="auto" w:fill="C5E0B3" w:themeFill="accent6" w:themeFillTint="66"/>
          </w:tcPr>
          <w:p w14:paraId="25BB9A0D" w14:textId="77777777" w:rsidR="001C09F5" w:rsidRDefault="001C09F5" w:rsidP="00E76BA8">
            <w:pPr>
              <w:rPr>
                <w:rFonts w:cstheme="minorHAnsi"/>
              </w:rPr>
            </w:pPr>
          </w:p>
        </w:tc>
        <w:tc>
          <w:tcPr>
            <w:tcW w:w="1710" w:type="dxa"/>
            <w:shd w:val="clear" w:color="auto" w:fill="C5E0B3" w:themeFill="accent6" w:themeFillTint="66"/>
          </w:tcPr>
          <w:p w14:paraId="2911BA38" w14:textId="77777777" w:rsidR="001C09F5" w:rsidRDefault="001C09F5" w:rsidP="00E76BA8">
            <w:pPr>
              <w:rPr>
                <w:rFonts w:cs="Courier New"/>
              </w:rPr>
            </w:pPr>
          </w:p>
        </w:tc>
        <w:tc>
          <w:tcPr>
            <w:tcW w:w="3516" w:type="dxa"/>
            <w:shd w:val="clear" w:color="auto" w:fill="C5E0B3" w:themeFill="accent6" w:themeFillTint="66"/>
          </w:tcPr>
          <w:p w14:paraId="2821B37D" w14:textId="77777777" w:rsidR="001C09F5" w:rsidRDefault="001C09F5" w:rsidP="00E76BA8">
            <w:pPr>
              <w:rPr>
                <w:rFonts w:cs="Courier New"/>
              </w:rPr>
            </w:pPr>
          </w:p>
        </w:tc>
      </w:tr>
      <w:tr w:rsidR="001C09F5" w14:paraId="5AAB203E" w14:textId="77777777" w:rsidTr="001C09F5">
        <w:tc>
          <w:tcPr>
            <w:tcW w:w="3780" w:type="dxa"/>
            <w:shd w:val="clear" w:color="auto" w:fill="C5E0B3" w:themeFill="accent6" w:themeFillTint="66"/>
          </w:tcPr>
          <w:p w14:paraId="1722018C" w14:textId="3C95AB54" w:rsidR="001C09F5" w:rsidRDefault="001C09F5" w:rsidP="00E76BA8">
            <w:pPr>
              <w:rPr>
                <w:rFonts w:ascii="Courier New" w:hAnsi="Courier New" w:cs="Courier New"/>
              </w:rPr>
            </w:pPr>
            <w:r>
              <w:rPr>
                <w:rFonts w:ascii="Courier New" w:hAnsi="Courier New" w:cs="Courier New"/>
              </w:rPr>
              <w:t>@Mock</w:t>
            </w:r>
          </w:p>
        </w:tc>
        <w:tc>
          <w:tcPr>
            <w:tcW w:w="3570" w:type="dxa"/>
            <w:shd w:val="clear" w:color="auto" w:fill="C5E0B3" w:themeFill="accent6" w:themeFillTint="66"/>
          </w:tcPr>
          <w:p w14:paraId="0EA20FC2" w14:textId="77777777" w:rsidR="001C09F5" w:rsidRDefault="001C09F5" w:rsidP="00E76BA8">
            <w:pPr>
              <w:rPr>
                <w:rFonts w:cstheme="minorHAnsi"/>
              </w:rPr>
            </w:pPr>
          </w:p>
        </w:tc>
        <w:tc>
          <w:tcPr>
            <w:tcW w:w="1710" w:type="dxa"/>
            <w:shd w:val="clear" w:color="auto" w:fill="C5E0B3" w:themeFill="accent6" w:themeFillTint="66"/>
          </w:tcPr>
          <w:p w14:paraId="7A434C48" w14:textId="77777777" w:rsidR="001C09F5" w:rsidRDefault="001C09F5" w:rsidP="00E76BA8">
            <w:pPr>
              <w:rPr>
                <w:rFonts w:cs="Courier New"/>
              </w:rPr>
            </w:pPr>
          </w:p>
        </w:tc>
        <w:tc>
          <w:tcPr>
            <w:tcW w:w="3516" w:type="dxa"/>
            <w:shd w:val="clear" w:color="auto" w:fill="C5E0B3" w:themeFill="accent6" w:themeFillTint="66"/>
          </w:tcPr>
          <w:p w14:paraId="02D258F3" w14:textId="77777777" w:rsidR="001C09F5" w:rsidRDefault="001C09F5" w:rsidP="00E76BA8">
            <w:pPr>
              <w:rPr>
                <w:rFonts w:cs="Courier New"/>
              </w:rPr>
            </w:pPr>
          </w:p>
        </w:tc>
      </w:tr>
    </w:tbl>
    <w:p w14:paraId="29CA6BD8" w14:textId="77777777" w:rsidR="000774CC" w:rsidRDefault="000774CC" w:rsidP="009342F0"/>
    <w:p w14:paraId="7952631C" w14:textId="31C766E3" w:rsidR="009342F0" w:rsidRDefault="00C0307D" w:rsidP="004E02D1">
      <w:pPr>
        <w:pStyle w:val="Heading1"/>
      </w:pPr>
      <w:r>
        <w:lastRenderedPageBreak/>
        <w:t>Running the App</w:t>
      </w:r>
    </w:p>
    <w:p w14:paraId="1F058816" w14:textId="11A97C71" w:rsidR="007D3A88" w:rsidRDefault="00FC084E" w:rsidP="00C0307D">
      <w:r>
        <w:t>Ctrl + F11 or Run a</w:t>
      </w:r>
      <w:r w:rsidR="00C0307D">
        <w:t>s Spring Boot Application, then go to localhost:8080 + your mapping</w:t>
      </w:r>
    </w:p>
    <w:p w14:paraId="4CF4687E" w14:textId="070F5DB1" w:rsidR="00FC084E" w:rsidRDefault="00FC084E" w:rsidP="00FC084E">
      <w:pPr>
        <w:pStyle w:val="Heading2"/>
      </w:pPr>
      <w:r>
        <w:t>Running as Live Server</w:t>
      </w:r>
    </w:p>
    <w:p w14:paraId="7389F510" w14:textId="5312AE81" w:rsidR="00FC084E" w:rsidRDefault="00FC084E" w:rsidP="00FC084E">
      <w:r>
        <w:t>Insert the following Maven dependency:</w:t>
      </w:r>
    </w:p>
    <w:p w14:paraId="3AE9FB64" w14:textId="77777777" w:rsidR="00FC084E" w:rsidRDefault="00FC084E" w:rsidP="00FC084E">
      <w:pPr>
        <w:pBdr>
          <w:top w:val="single" w:sz="4" w:space="1" w:color="auto"/>
          <w:left w:val="single" w:sz="4" w:space="4" w:color="auto"/>
          <w:bottom w:val="single" w:sz="4" w:space="1" w:color="auto"/>
          <w:right w:val="single" w:sz="4" w:space="4" w:color="auto"/>
        </w:pBdr>
        <w:autoSpaceDE w:val="0"/>
        <w:autoSpaceDN w:val="0"/>
        <w:rPr>
          <w:rFonts w:ascii="Consolas" w:hAnsi="Consolas"/>
          <w:sz w:val="24"/>
          <w:szCs w:val="24"/>
        </w:rPr>
      </w:pPr>
      <w:r>
        <w:rPr>
          <w:rFonts w:ascii="Consolas" w:hAnsi="Consolas"/>
          <w:color w:val="008080"/>
          <w:sz w:val="24"/>
          <w:szCs w:val="24"/>
        </w:rPr>
        <w:t>&lt;</w:t>
      </w:r>
      <w:r>
        <w:rPr>
          <w:rFonts w:ascii="Consolas" w:hAnsi="Consolas"/>
          <w:color w:val="3F7F7F"/>
          <w:sz w:val="24"/>
          <w:szCs w:val="24"/>
        </w:rPr>
        <w:t>dependency</w:t>
      </w:r>
      <w:r>
        <w:rPr>
          <w:rFonts w:ascii="Consolas" w:hAnsi="Consolas"/>
          <w:color w:val="008080"/>
          <w:sz w:val="24"/>
          <w:szCs w:val="24"/>
        </w:rPr>
        <w:t>&gt;</w:t>
      </w:r>
    </w:p>
    <w:p w14:paraId="3D5E022C" w14:textId="77777777" w:rsidR="00FC084E" w:rsidRDefault="00FC084E" w:rsidP="00FC084E">
      <w:pPr>
        <w:pBdr>
          <w:top w:val="single" w:sz="4" w:space="1" w:color="auto"/>
          <w:left w:val="single" w:sz="4" w:space="4" w:color="auto"/>
          <w:bottom w:val="single" w:sz="4" w:space="1" w:color="auto"/>
          <w:right w:val="single" w:sz="4" w:space="4" w:color="auto"/>
        </w:pBdr>
        <w:autoSpaceDE w:val="0"/>
        <w:autoSpaceDN w:val="0"/>
        <w:rPr>
          <w:rFonts w:ascii="Consolas" w:hAnsi="Consolas"/>
          <w:sz w:val="24"/>
          <w:szCs w:val="24"/>
        </w:rPr>
      </w:pPr>
      <w:r>
        <w:rPr>
          <w:rFonts w:ascii="Consolas" w:hAnsi="Consolas"/>
          <w:color w:val="000000"/>
          <w:sz w:val="24"/>
          <w:szCs w:val="24"/>
        </w:rPr>
        <w:t xml:space="preserve">    </w:t>
      </w:r>
      <w:proofErr w:type="gramStart"/>
      <w:r>
        <w:rPr>
          <w:rFonts w:ascii="Consolas" w:hAnsi="Consolas"/>
          <w:color w:val="008080"/>
          <w:sz w:val="24"/>
          <w:szCs w:val="24"/>
        </w:rPr>
        <w:t>&lt;</w:t>
      </w:r>
      <w:proofErr w:type="spellStart"/>
      <w:r>
        <w:rPr>
          <w:rFonts w:ascii="Consolas" w:hAnsi="Consolas"/>
          <w:color w:val="3F7F7F"/>
          <w:sz w:val="24"/>
          <w:szCs w:val="24"/>
        </w:rPr>
        <w:t>groupId</w:t>
      </w:r>
      <w:proofErr w:type="spellEnd"/>
      <w:r>
        <w:rPr>
          <w:rFonts w:ascii="Consolas" w:hAnsi="Consolas"/>
          <w:color w:val="008080"/>
          <w:sz w:val="24"/>
          <w:szCs w:val="24"/>
        </w:rPr>
        <w:t>&gt;</w:t>
      </w:r>
      <w:proofErr w:type="spellStart"/>
      <w:r>
        <w:rPr>
          <w:rFonts w:ascii="Consolas" w:hAnsi="Consolas"/>
          <w:color w:val="000000"/>
          <w:sz w:val="24"/>
          <w:szCs w:val="24"/>
        </w:rPr>
        <w:t>org.springframework.boot</w:t>
      </w:r>
      <w:proofErr w:type="spellEnd"/>
      <w:proofErr w:type="gramEnd"/>
      <w:r>
        <w:rPr>
          <w:rFonts w:ascii="Consolas" w:hAnsi="Consolas"/>
          <w:color w:val="008080"/>
          <w:sz w:val="24"/>
          <w:szCs w:val="24"/>
        </w:rPr>
        <w:t>&lt;/</w:t>
      </w:r>
      <w:proofErr w:type="spellStart"/>
      <w:r>
        <w:rPr>
          <w:rFonts w:ascii="Consolas" w:hAnsi="Consolas"/>
          <w:color w:val="3F7F7F"/>
          <w:sz w:val="24"/>
          <w:szCs w:val="24"/>
        </w:rPr>
        <w:t>groupId</w:t>
      </w:r>
      <w:proofErr w:type="spellEnd"/>
      <w:r>
        <w:rPr>
          <w:rFonts w:ascii="Consolas" w:hAnsi="Consolas"/>
          <w:color w:val="008080"/>
          <w:sz w:val="24"/>
          <w:szCs w:val="24"/>
        </w:rPr>
        <w:t>&gt;</w:t>
      </w:r>
    </w:p>
    <w:p w14:paraId="5A861977" w14:textId="77777777" w:rsidR="00FC084E" w:rsidRDefault="00FC084E" w:rsidP="00FC084E">
      <w:pPr>
        <w:pBdr>
          <w:top w:val="single" w:sz="4" w:space="1" w:color="auto"/>
          <w:left w:val="single" w:sz="4" w:space="4" w:color="auto"/>
          <w:bottom w:val="single" w:sz="4" w:space="1" w:color="auto"/>
          <w:right w:val="single" w:sz="4" w:space="4" w:color="auto"/>
        </w:pBdr>
        <w:autoSpaceDE w:val="0"/>
        <w:autoSpaceDN w:val="0"/>
        <w:rPr>
          <w:rFonts w:ascii="Consolas" w:hAnsi="Consolas"/>
          <w:sz w:val="24"/>
          <w:szCs w:val="24"/>
        </w:rPr>
      </w:pPr>
      <w:r>
        <w:rPr>
          <w:rFonts w:ascii="Consolas" w:hAnsi="Consolas"/>
          <w:color w:val="000000"/>
          <w:sz w:val="24"/>
          <w:szCs w:val="24"/>
        </w:rPr>
        <w:t xml:space="preserve">    </w:t>
      </w:r>
      <w:r>
        <w:rPr>
          <w:rFonts w:ascii="Consolas" w:hAnsi="Consolas"/>
          <w:color w:val="008080"/>
          <w:sz w:val="24"/>
          <w:szCs w:val="24"/>
        </w:rPr>
        <w:t>&lt;</w:t>
      </w:r>
      <w:proofErr w:type="spellStart"/>
      <w:r>
        <w:rPr>
          <w:rFonts w:ascii="Consolas" w:hAnsi="Consolas"/>
          <w:color w:val="3F7F7F"/>
          <w:sz w:val="24"/>
          <w:szCs w:val="24"/>
        </w:rPr>
        <w:t>artifactId</w:t>
      </w:r>
      <w:proofErr w:type="spellEnd"/>
      <w:r>
        <w:rPr>
          <w:rFonts w:ascii="Consolas" w:hAnsi="Consolas"/>
          <w:color w:val="008080"/>
          <w:sz w:val="24"/>
          <w:szCs w:val="24"/>
        </w:rPr>
        <w:t>&gt;</w:t>
      </w:r>
      <w:r>
        <w:rPr>
          <w:rFonts w:ascii="Consolas" w:hAnsi="Consolas"/>
          <w:color w:val="000000"/>
          <w:sz w:val="24"/>
          <w:szCs w:val="24"/>
        </w:rPr>
        <w:t>spring-boot-</w:t>
      </w:r>
      <w:proofErr w:type="spellStart"/>
      <w:r>
        <w:rPr>
          <w:rFonts w:ascii="Consolas" w:hAnsi="Consolas"/>
          <w:color w:val="000000"/>
          <w:sz w:val="24"/>
          <w:szCs w:val="24"/>
        </w:rPr>
        <w:t>devtools</w:t>
      </w:r>
      <w:proofErr w:type="spellEnd"/>
      <w:r>
        <w:rPr>
          <w:rFonts w:ascii="Consolas" w:hAnsi="Consolas"/>
          <w:color w:val="008080"/>
          <w:sz w:val="24"/>
          <w:szCs w:val="24"/>
        </w:rPr>
        <w:t>&lt;/</w:t>
      </w:r>
      <w:proofErr w:type="spellStart"/>
      <w:r>
        <w:rPr>
          <w:rFonts w:ascii="Consolas" w:hAnsi="Consolas"/>
          <w:color w:val="3F7F7F"/>
          <w:sz w:val="24"/>
          <w:szCs w:val="24"/>
        </w:rPr>
        <w:t>artifactId</w:t>
      </w:r>
      <w:proofErr w:type="spellEnd"/>
      <w:r>
        <w:rPr>
          <w:rFonts w:ascii="Consolas" w:hAnsi="Consolas"/>
          <w:color w:val="008080"/>
          <w:sz w:val="24"/>
          <w:szCs w:val="24"/>
        </w:rPr>
        <w:t>&gt;</w:t>
      </w:r>
    </w:p>
    <w:p w14:paraId="0EBD7CF1" w14:textId="643D971E" w:rsidR="00FC084E" w:rsidRPr="00FC084E" w:rsidRDefault="00FC084E" w:rsidP="00FC084E">
      <w:pPr>
        <w:pBdr>
          <w:top w:val="single" w:sz="4" w:space="1" w:color="auto"/>
          <w:left w:val="single" w:sz="4" w:space="4" w:color="auto"/>
          <w:bottom w:val="single" w:sz="4" w:space="1" w:color="auto"/>
          <w:right w:val="single" w:sz="4" w:space="4" w:color="auto"/>
        </w:pBdr>
        <w:rPr>
          <w:rFonts w:ascii="Calibri" w:hAnsi="Calibri"/>
          <w:color w:val="1F497D"/>
        </w:rPr>
      </w:pPr>
      <w:r>
        <w:rPr>
          <w:rFonts w:ascii="Consolas" w:hAnsi="Consolas"/>
          <w:color w:val="008080"/>
          <w:sz w:val="24"/>
          <w:szCs w:val="24"/>
        </w:rPr>
        <w:t>&lt;/</w:t>
      </w:r>
      <w:r>
        <w:rPr>
          <w:rFonts w:ascii="Consolas" w:hAnsi="Consolas"/>
          <w:color w:val="3F7F7F"/>
          <w:sz w:val="24"/>
          <w:szCs w:val="24"/>
        </w:rPr>
        <w:t>dependency</w:t>
      </w:r>
      <w:r>
        <w:rPr>
          <w:rFonts w:ascii="Consolas" w:hAnsi="Consolas"/>
          <w:color w:val="008080"/>
          <w:sz w:val="24"/>
          <w:szCs w:val="24"/>
        </w:rPr>
        <w:t>&gt;</w:t>
      </w:r>
    </w:p>
    <w:p w14:paraId="3B0C1B4C" w14:textId="50821CA6" w:rsidR="007D3A88" w:rsidRDefault="007D3A88" w:rsidP="007D3A88">
      <w:pPr>
        <w:pStyle w:val="Heading1"/>
      </w:pPr>
      <w:r>
        <w:t>Hibernate</w:t>
      </w:r>
    </w:p>
    <w:p w14:paraId="2A91F86E" w14:textId="4EEF34E0" w:rsidR="00116F55" w:rsidRDefault="00116F55" w:rsidP="00116F55">
      <w:r>
        <w:t>An ORM (Object-Relational Mapping) for Java supported by Spring Boot.</w:t>
      </w:r>
      <w:r w:rsidR="00457C43">
        <w:t xml:space="preserve"> It uses an association table to map the relationship between constructed entities.</w:t>
      </w:r>
    </w:p>
    <w:p w14:paraId="68A967C9" w14:textId="499D9B84" w:rsidR="009B0C2E" w:rsidRPr="00116F55" w:rsidRDefault="009B0C2E" w:rsidP="00116F55">
      <w:r>
        <w:t>Tutorial(“</w:t>
      </w:r>
      <w:r w:rsidRPr="009B0C2E">
        <w:t>Hibernate Example using Annotation in Eclipse</w:t>
      </w:r>
      <w:r>
        <w:t xml:space="preserve">”): </w:t>
      </w:r>
      <w:hyperlink r:id="rId12" w:history="1">
        <w:r>
          <w:rPr>
            <w:rStyle w:val="Hyperlink"/>
          </w:rPr>
          <w:t>https://www.javatpoint.com/hibernate-with-annotation</w:t>
        </w:r>
      </w:hyperlink>
    </w:p>
    <w:p w14:paraId="2A38D429" w14:textId="52A7CE29" w:rsidR="007D3A88" w:rsidRDefault="007D3A88" w:rsidP="007D3A88">
      <w:pPr>
        <w:rPr>
          <w:rStyle w:val="Hyperlink"/>
        </w:rPr>
      </w:pPr>
      <w:r>
        <w:t>Tutorial</w:t>
      </w:r>
      <w:r w:rsidR="00FA6D10">
        <w:t xml:space="preserve"> (“</w:t>
      </w:r>
      <w:r w:rsidR="00FA6D10" w:rsidRPr="00FA6D10">
        <w:t>Spring Boot, MySQL, JPA, Hibernate Restful CRUD API Tutorial</w:t>
      </w:r>
      <w:r w:rsidR="00FA6D10">
        <w:t>”)</w:t>
      </w:r>
      <w:r>
        <w:t xml:space="preserve">: </w:t>
      </w:r>
      <w:hyperlink r:id="rId13" w:history="1">
        <w:r w:rsidR="00F3512E">
          <w:rPr>
            <w:rStyle w:val="Hyperlink"/>
          </w:rPr>
          <w:t>https://www.callicoder.com/spring-boot-rest-api-tutorial-with-mysql-jpa-hibernate/</w:t>
        </w:r>
      </w:hyperlink>
    </w:p>
    <w:p w14:paraId="0A9CEA2B" w14:textId="01D4C7DF" w:rsidR="008E6CD4" w:rsidRDefault="008E6CD4" w:rsidP="007D3A88">
      <w:r w:rsidRPr="008E6CD4">
        <w:t>Best practices:</w:t>
      </w:r>
      <w:r>
        <w:rPr>
          <w:rStyle w:val="Hyperlink"/>
        </w:rPr>
        <w:t xml:space="preserve"> </w:t>
      </w:r>
      <w:hyperlink r:id="rId14" w:history="1">
        <w:r>
          <w:rPr>
            <w:rStyle w:val="Hyperlink"/>
          </w:rPr>
          <w:t>https://docs.jboss.org/hibernate/core/3.3/reference/en/html/best-practices.html</w:t>
        </w:r>
      </w:hyperlink>
    </w:p>
    <w:p w14:paraId="11AE2FED" w14:textId="6AF58B75" w:rsidR="007F7D9E" w:rsidRDefault="007F7D9E" w:rsidP="007F7D9E">
      <w:pPr>
        <w:pStyle w:val="ListParagraph"/>
        <w:numPr>
          <w:ilvl w:val="0"/>
          <w:numId w:val="1"/>
        </w:numPr>
      </w:pPr>
      <w:r>
        <w:t xml:space="preserve">By default, </w:t>
      </w:r>
      <w:proofErr w:type="gramStart"/>
      <w:r>
        <w:t>Hibernate</w:t>
      </w:r>
      <w:proofErr w:type="gramEnd"/>
      <w:r>
        <w:t xml:space="preserve"> will generate table names in lowercase letters</w:t>
      </w:r>
    </w:p>
    <w:p w14:paraId="68F3F0A0" w14:textId="74DDFFC3" w:rsidR="00AA34E0" w:rsidRDefault="00AA34E0" w:rsidP="0038766F">
      <w:pPr>
        <w:pStyle w:val="ListParagraph"/>
        <w:numPr>
          <w:ilvl w:val="0"/>
          <w:numId w:val="1"/>
        </w:numPr>
      </w:pPr>
      <w:r w:rsidRPr="00AA34E0">
        <w:t xml:space="preserve">By default, a field named </w:t>
      </w:r>
      <w:proofErr w:type="spellStart"/>
      <w:r w:rsidRPr="00AA34E0">
        <w:t>createdAt</w:t>
      </w:r>
      <w:proofErr w:type="spellEnd"/>
      <w:r w:rsidRPr="00AA34E0">
        <w:t xml:space="preserve"> is mapped to a column named </w:t>
      </w:r>
      <w:proofErr w:type="spellStart"/>
      <w:r w:rsidRPr="00AA34E0">
        <w:t>created_at</w:t>
      </w:r>
      <w:proofErr w:type="spellEnd"/>
      <w:r w:rsidRPr="00AA34E0">
        <w:t xml:space="preserve"> in the database table. i.e. all camel cases are replaced with underscores</w:t>
      </w:r>
    </w:p>
    <w:p w14:paraId="1D7FECBA" w14:textId="7ED80696" w:rsidR="00D258C2" w:rsidRDefault="00496947" w:rsidP="002113CC">
      <w:pPr>
        <w:pStyle w:val="ListParagraph"/>
        <w:numPr>
          <w:ilvl w:val="0"/>
          <w:numId w:val="1"/>
        </w:numPr>
      </w:pPr>
      <w:proofErr w:type="spellStart"/>
      <w:proofErr w:type="gramStart"/>
      <w:r>
        <w:t>org.hibernate</w:t>
      </w:r>
      <w:proofErr w:type="spellEnd"/>
      <w:proofErr w:type="gramEnd"/>
      <w:r>
        <w:t xml:space="preserve"> import is depreciated; use </w:t>
      </w:r>
      <w:proofErr w:type="spellStart"/>
      <w:r>
        <w:t>javax.persistence</w:t>
      </w:r>
      <w:proofErr w:type="spellEnd"/>
    </w:p>
    <w:p w14:paraId="4081AE50" w14:textId="53A7B293" w:rsidR="00B541F8" w:rsidRDefault="00B541F8" w:rsidP="002113CC">
      <w:pPr>
        <w:pStyle w:val="ListParagraph"/>
        <w:numPr>
          <w:ilvl w:val="0"/>
          <w:numId w:val="1"/>
        </w:numPr>
      </w:pPr>
      <w:r>
        <w:t>changing the database schema will ruin the current configuration/mapping</w:t>
      </w:r>
    </w:p>
    <w:p w14:paraId="24763C18" w14:textId="197309A5" w:rsidR="00B66E1A" w:rsidRDefault="00B66E1A" w:rsidP="00497C9E">
      <w:pPr>
        <w:pStyle w:val="Heading2"/>
        <w:rPr>
          <w:rStyle w:val="Heading2Char"/>
        </w:rPr>
      </w:pPr>
      <w:proofErr w:type="spellStart"/>
      <w:r>
        <w:rPr>
          <w:rStyle w:val="Heading2Char"/>
        </w:rPr>
        <w:t>Config</w:t>
      </w:r>
      <w:proofErr w:type="spellEnd"/>
    </w:p>
    <w:p w14:paraId="25450B45" w14:textId="77777777" w:rsidR="00B66E1A" w:rsidRDefault="00B66E1A" w:rsidP="00B66E1A">
      <w:r>
        <w:t>Create file to add as resource to java folder – hibernate.cfg.xml:</w:t>
      </w:r>
    </w:p>
    <w:p w14:paraId="64CE1FB8"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52A3C4E3"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6FC519A5"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hibernate-configuration</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"-//Hibernate/Hibernate Configuration DTD 5.3//EN"</w:t>
      </w:r>
    </w:p>
    <w:p w14:paraId="7775BF55"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"http://www.hibernate.org/dtd/hibernate-configuration-5.3.dtd"</w:t>
      </w:r>
      <w:r>
        <w:rPr>
          <w:rFonts w:ascii="Consolas" w:hAnsi="Consolas" w:cs="Consolas"/>
          <w:color w:val="008080"/>
          <w:sz w:val="20"/>
          <w:szCs w:val="20"/>
        </w:rPr>
        <w:t>&gt;</w:t>
      </w:r>
    </w:p>
    <w:p w14:paraId="7B3A0B66"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7CD43B11"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hibernate-configuration</w:t>
      </w:r>
      <w:r>
        <w:rPr>
          <w:rFonts w:ascii="Consolas" w:hAnsi="Consolas" w:cs="Consolas"/>
          <w:color w:val="008080"/>
          <w:sz w:val="20"/>
          <w:szCs w:val="20"/>
        </w:rPr>
        <w:t>&gt;</w:t>
      </w:r>
    </w:p>
    <w:p w14:paraId="74EAF47B"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session-factory</w:t>
      </w:r>
      <w:r>
        <w:rPr>
          <w:rFonts w:ascii="Consolas" w:hAnsi="Consolas" w:cs="Consolas"/>
          <w:color w:val="008080"/>
          <w:sz w:val="20"/>
          <w:szCs w:val="20"/>
        </w:rPr>
        <w:t>&gt;</w:t>
      </w:r>
    </w:p>
    <w:p w14:paraId="74B215E1"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6EFE5B09"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"hbm2ddl.auto"</w:t>
      </w:r>
      <w:r>
        <w:rPr>
          <w:rFonts w:ascii="Consolas" w:hAnsi="Consolas" w:cs="Consolas"/>
          <w:color w:val="008080"/>
          <w:sz w:val="20"/>
          <w:szCs w:val="20"/>
        </w:rPr>
        <w:t>&gt;</w:t>
      </w:r>
      <w:r>
        <w:rPr>
          <w:rFonts w:ascii="Consolas" w:hAnsi="Consolas" w:cs="Consolas"/>
          <w:color w:val="000000"/>
          <w:sz w:val="20"/>
          <w:szCs w:val="20"/>
        </w:rPr>
        <w:t>update</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2EF763AE"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"dialect"</w:t>
      </w:r>
      <w:r>
        <w:rPr>
          <w:rFonts w:ascii="Consolas" w:hAnsi="Consolas" w:cs="Consolas"/>
          <w:color w:val="008080"/>
          <w:sz w:val="20"/>
          <w:szCs w:val="20"/>
        </w:rPr>
        <w:t>&gt;</w:t>
      </w:r>
      <w:proofErr w:type="spellStart"/>
      <w:proofErr w:type="gramStart"/>
      <w:r>
        <w:rPr>
          <w:rFonts w:ascii="Consolas" w:hAnsi="Consolas" w:cs="Consolas"/>
          <w:color w:val="000000"/>
          <w:sz w:val="20"/>
          <w:szCs w:val="20"/>
        </w:rPr>
        <w:t>org.hibernate</w:t>
      </w:r>
      <w:proofErr w:type="gramEnd"/>
      <w:r>
        <w:rPr>
          <w:rFonts w:ascii="Consolas" w:hAnsi="Consolas" w:cs="Consolas"/>
          <w:color w:val="000000"/>
          <w:sz w:val="20"/>
          <w:szCs w:val="20"/>
        </w:rPr>
        <w:t>.dialect.MySQLDialect</w:t>
      </w:r>
      <w:proofErr w:type="spellEnd"/>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63B7C3FB"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"connection.url"</w:t>
      </w:r>
      <w:r>
        <w:rPr>
          <w:rFonts w:ascii="Consolas" w:hAnsi="Consolas" w:cs="Consolas"/>
          <w:color w:val="008080"/>
          <w:sz w:val="20"/>
          <w:szCs w:val="20"/>
        </w:rPr>
        <w:t>&gt;</w:t>
      </w:r>
      <w:proofErr w:type="gramStart"/>
      <w:r>
        <w:rPr>
          <w:rFonts w:ascii="Consolas" w:hAnsi="Consolas" w:cs="Consolas"/>
          <w:color w:val="000000"/>
          <w:sz w:val="20"/>
          <w:szCs w:val="20"/>
        </w:rPr>
        <w:t>jdbc:mysql://localhost:3306/DBname</w:t>
      </w:r>
      <w:proofErr w:type="gramEnd"/>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1BE64FC0"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connection.username</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root</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6D8E2AE0"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connection.password</w:t>
      </w:r>
      <w:proofErr w:type="spellEnd"/>
      <w:proofErr w:type="gram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Welcome123</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020FC113"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connection.driver</w:t>
      </w:r>
      <w:proofErr w:type="gramEnd"/>
      <w:r>
        <w:rPr>
          <w:rFonts w:ascii="Consolas" w:hAnsi="Consolas" w:cs="Consolas"/>
          <w:i/>
          <w:iCs/>
          <w:color w:val="2A00FF"/>
          <w:sz w:val="20"/>
          <w:szCs w:val="20"/>
        </w:rPr>
        <w:t>_class</w:t>
      </w:r>
      <w:proofErr w:type="spellEnd"/>
      <w:r>
        <w:rPr>
          <w:rFonts w:ascii="Consolas" w:hAnsi="Consolas" w:cs="Consolas"/>
          <w:i/>
          <w:iCs/>
          <w:color w:val="2A00FF"/>
          <w:sz w:val="20"/>
          <w:szCs w:val="20"/>
        </w:rPr>
        <w:t>"</w:t>
      </w:r>
      <w:r>
        <w:rPr>
          <w:rFonts w:ascii="Consolas" w:hAnsi="Consolas" w:cs="Consolas"/>
          <w:color w:val="008080"/>
          <w:sz w:val="20"/>
          <w:szCs w:val="20"/>
        </w:rPr>
        <w:t>&gt;</w:t>
      </w:r>
      <w:proofErr w:type="spellStart"/>
      <w:r>
        <w:rPr>
          <w:rFonts w:ascii="Consolas" w:hAnsi="Consolas" w:cs="Consolas"/>
          <w:color w:val="000000"/>
          <w:sz w:val="20"/>
          <w:szCs w:val="20"/>
        </w:rPr>
        <w:t>com.mysql.jdbc.Driver</w:t>
      </w:r>
      <w:proofErr w:type="spellEnd"/>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316EA662" w14:textId="77777777" w:rsidR="00B66E1A" w:rsidRPr="00312582"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2E74B5" w:themeColor="accent1" w:themeShade="BF"/>
          <w:sz w:val="20"/>
          <w:szCs w:val="20"/>
        </w:rPr>
      </w:pPr>
      <w:proofErr w:type="gramStart"/>
      <w:r w:rsidRPr="00312582">
        <w:rPr>
          <w:rFonts w:ascii="Consolas" w:hAnsi="Consolas" w:cs="Consolas"/>
          <w:color w:val="2E74B5" w:themeColor="accent1" w:themeShade="BF"/>
          <w:sz w:val="20"/>
          <w:szCs w:val="20"/>
        </w:rPr>
        <w:lastRenderedPageBreak/>
        <w:t>&lt;!--</w:t>
      </w:r>
      <w:proofErr w:type="gramEnd"/>
      <w:r w:rsidRPr="00312582">
        <w:rPr>
          <w:rFonts w:ascii="Consolas" w:hAnsi="Consolas" w:cs="Consolas"/>
          <w:color w:val="2E74B5" w:themeColor="accent1" w:themeShade="BF"/>
          <w:sz w:val="20"/>
          <w:szCs w:val="20"/>
        </w:rPr>
        <w:t xml:space="preserve"> &lt;mapping class=</w:t>
      </w:r>
      <w:r w:rsidRPr="00312582">
        <w:rPr>
          <w:rFonts w:ascii="Consolas" w:hAnsi="Consolas" w:cs="Consolas"/>
          <w:i/>
          <w:iCs/>
          <w:color w:val="2E74B5" w:themeColor="accent1" w:themeShade="BF"/>
          <w:sz w:val="20"/>
          <w:szCs w:val="20"/>
        </w:rPr>
        <w:t>"</w:t>
      </w:r>
      <w:proofErr w:type="spellStart"/>
      <w:r w:rsidRPr="00312582">
        <w:rPr>
          <w:rFonts w:ascii="Consolas" w:hAnsi="Consolas" w:cs="Consolas"/>
          <w:i/>
          <w:iCs/>
          <w:color w:val="2E74B5" w:themeColor="accent1" w:themeShade="BF"/>
          <w:sz w:val="20"/>
          <w:szCs w:val="20"/>
        </w:rPr>
        <w:t>com.mindtree.AppName.EntityName</w:t>
      </w:r>
      <w:proofErr w:type="spellEnd"/>
      <w:r w:rsidRPr="00312582">
        <w:rPr>
          <w:rFonts w:ascii="Consolas" w:hAnsi="Consolas" w:cs="Consolas"/>
          <w:i/>
          <w:iCs/>
          <w:color w:val="2E74B5" w:themeColor="accent1" w:themeShade="BF"/>
          <w:sz w:val="20"/>
          <w:szCs w:val="20"/>
        </w:rPr>
        <w:t>"</w:t>
      </w:r>
      <w:r w:rsidRPr="00312582">
        <w:rPr>
          <w:rFonts w:ascii="Consolas" w:hAnsi="Consolas" w:cs="Consolas"/>
          <w:color w:val="2E74B5" w:themeColor="accent1" w:themeShade="BF"/>
          <w:sz w:val="20"/>
          <w:szCs w:val="20"/>
        </w:rPr>
        <w:t>/&gt; --&gt;</w:t>
      </w:r>
    </w:p>
    <w:p w14:paraId="7CF1C515"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6222B269" w14:textId="77777777" w:rsidR="00B66E1A" w:rsidRDefault="00B66E1A" w:rsidP="00B66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session-factory</w:t>
      </w:r>
      <w:r>
        <w:rPr>
          <w:rFonts w:ascii="Consolas" w:hAnsi="Consolas" w:cs="Consolas"/>
          <w:color w:val="008080"/>
          <w:sz w:val="20"/>
          <w:szCs w:val="20"/>
        </w:rPr>
        <w:t>&gt;</w:t>
      </w:r>
    </w:p>
    <w:p w14:paraId="0CC78C8D" w14:textId="4AE6D701" w:rsidR="00B66E1A" w:rsidRPr="00B673C9" w:rsidRDefault="00B66E1A" w:rsidP="00B673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eading2Char"/>
          <w:rFonts w:ascii="Consolas" w:eastAsiaTheme="minorHAnsi" w:hAnsi="Consolas" w:cs="Consolas"/>
          <w:color w:val="auto"/>
          <w:sz w:val="20"/>
          <w:szCs w:val="20"/>
        </w:rPr>
      </w:pPr>
      <w:r>
        <w:rPr>
          <w:rFonts w:ascii="Consolas" w:hAnsi="Consolas" w:cs="Consolas"/>
          <w:color w:val="008080"/>
          <w:sz w:val="20"/>
          <w:szCs w:val="20"/>
        </w:rPr>
        <w:t>&lt;/</w:t>
      </w:r>
      <w:r>
        <w:rPr>
          <w:rFonts w:ascii="Consolas" w:hAnsi="Consolas" w:cs="Consolas"/>
          <w:color w:val="3F7F7F"/>
          <w:sz w:val="20"/>
          <w:szCs w:val="20"/>
        </w:rPr>
        <w:t>hibernate-configuration</w:t>
      </w:r>
      <w:r>
        <w:rPr>
          <w:rFonts w:ascii="Consolas" w:hAnsi="Consolas" w:cs="Consolas"/>
          <w:color w:val="008080"/>
          <w:sz w:val="20"/>
          <w:szCs w:val="20"/>
        </w:rPr>
        <w:t>&gt;</w:t>
      </w:r>
    </w:p>
    <w:p w14:paraId="2E852683" w14:textId="24521E24" w:rsidR="009C2E28" w:rsidRDefault="009C2E28" w:rsidP="00497C9E">
      <w:pPr>
        <w:pStyle w:val="Heading2"/>
        <w:rPr>
          <w:rStyle w:val="Heading2Char"/>
        </w:rPr>
      </w:pPr>
      <w:r>
        <w:rPr>
          <w:rStyle w:val="Heading2Char"/>
        </w:rPr>
        <w:t>Entity</w:t>
      </w:r>
    </w:p>
    <w:p w14:paraId="7D5B055E" w14:textId="4EA9752A" w:rsidR="009C2E28" w:rsidRDefault="009C2E28" w:rsidP="009C2E28">
      <w:r>
        <w:t>Class names will now be plotted with “@Entity” so as to let hibernate know it must use that template to implement the database.</w:t>
      </w:r>
      <w:r w:rsidR="00103D63">
        <w:t xml:space="preserve"> (Needed </w:t>
      </w:r>
      <w:r w:rsidR="00103D63" w:rsidRPr="00103D63">
        <w:rPr>
          <w:b/>
        </w:rPr>
        <w:t>Maven dependency</w:t>
      </w:r>
      <w:r w:rsidR="00103D63">
        <w:t xml:space="preserve"> – </w:t>
      </w:r>
      <w:proofErr w:type="spellStart"/>
      <w:proofErr w:type="gramStart"/>
      <w:r w:rsidR="00103D63">
        <w:t>javax.persistence</w:t>
      </w:r>
      <w:proofErr w:type="spellEnd"/>
      <w:proofErr w:type="gramEnd"/>
      <w:r w:rsidR="00103D63">
        <w:t>)</w:t>
      </w:r>
    </w:p>
    <w:p w14:paraId="4ECD5EA3" w14:textId="77777777" w:rsidR="00047D9A" w:rsidRDefault="00047D9A" w:rsidP="00047D9A">
      <w:pPr>
        <w:pStyle w:val="Heading2"/>
      </w:pPr>
      <w:r>
        <w:t>Entity Association Mapping</w:t>
      </w:r>
    </w:p>
    <w:p w14:paraId="37B47BF7" w14:textId="77777777" w:rsidR="00047D9A" w:rsidRDefault="00047D9A" w:rsidP="00047D9A">
      <w:r>
        <w:t xml:space="preserve">Tutorial: </w:t>
      </w:r>
      <w:hyperlink r:id="rId15" w:history="1">
        <w:r>
          <w:rPr>
            <w:rStyle w:val="Hyperlink"/>
          </w:rPr>
          <w:t>http://www.thejavageek.com/2014/01/15/jpa-many-one-association/</w:t>
        </w:r>
      </w:hyperlink>
      <w:r>
        <w:t xml:space="preserve"> ; </w:t>
      </w:r>
      <w:hyperlink r:id="rId16" w:history="1">
        <w:r>
          <w:rPr>
            <w:rStyle w:val="Hyperlink"/>
          </w:rPr>
          <w:t>https://thoughts-on-java.org/ultimate-guide-association-mappings-jpa-hibernate/</w:t>
        </w:r>
      </w:hyperlink>
    </w:p>
    <w:p w14:paraId="22048A06" w14:textId="77777777" w:rsidR="00047D9A" w:rsidRDefault="00047D9A" w:rsidP="00047D9A">
      <w:r>
        <w:t xml:space="preserve">Ask – which table has ownership of the other i.e. what table contains the foreign key of the other? </w:t>
      </w:r>
    </w:p>
    <w:p w14:paraId="232FD31C" w14:textId="77777777" w:rsidR="00047D9A" w:rsidRDefault="00047D9A" w:rsidP="00047D9A">
      <w:r>
        <w:t>If there are many of the owner class for the owned class (e.g. many Employees for one Department), add a @</w:t>
      </w:r>
      <w:proofErr w:type="spellStart"/>
      <w:r>
        <w:t>ManyToOne</w:t>
      </w:r>
      <w:proofErr w:type="spellEnd"/>
      <w:r>
        <w:t xml:space="preserve"> annotation to the declaration of the owned class in the owner </w:t>
      </w:r>
      <w:proofErr w:type="gramStart"/>
      <w:r>
        <w:t>class :</w:t>
      </w:r>
      <w:proofErr w:type="gramEnd"/>
      <w:r>
        <w:t xml:space="preserve"> </w:t>
      </w:r>
    </w:p>
    <w:p w14:paraId="7CC2A539"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i/>
          <w:iCs/>
          <w:color w:val="000000"/>
          <w:sz w:val="18"/>
          <w:szCs w:val="18"/>
          <w:bdr w:val="none" w:sz="0" w:space="0" w:color="auto" w:frame="1"/>
        </w:rPr>
        <w:t>@Entity</w:t>
      </w:r>
    </w:p>
    <w:p w14:paraId="5249638F"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public class Employee {</w:t>
      </w:r>
    </w:p>
    <w:p w14:paraId="647D357F"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Courier New" w:eastAsia="Times New Roman" w:hAnsi="Courier New" w:cs="Courier New"/>
          <w:color w:val="000000"/>
          <w:sz w:val="18"/>
          <w:szCs w:val="18"/>
        </w:rPr>
        <w:t> </w:t>
      </w:r>
    </w:p>
    <w:p w14:paraId="327A2D18"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r>
      <w:r w:rsidRPr="009A5DE2">
        <w:rPr>
          <w:rFonts w:ascii="inherit" w:eastAsia="Times New Roman" w:hAnsi="inherit" w:cs="Courier New"/>
          <w:i/>
          <w:iCs/>
          <w:color w:val="000000"/>
          <w:sz w:val="18"/>
          <w:szCs w:val="18"/>
          <w:bdr w:val="none" w:sz="0" w:space="0" w:color="auto" w:frame="1"/>
        </w:rPr>
        <w:t>@</w:t>
      </w:r>
      <w:proofErr w:type="spellStart"/>
      <w:proofErr w:type="gramStart"/>
      <w:r w:rsidRPr="009A5DE2">
        <w:rPr>
          <w:rFonts w:ascii="inherit" w:eastAsia="Times New Roman" w:hAnsi="inherit" w:cs="Courier New"/>
          <w:i/>
          <w:iCs/>
          <w:color w:val="000000"/>
          <w:sz w:val="18"/>
          <w:szCs w:val="18"/>
          <w:bdr w:val="none" w:sz="0" w:space="0" w:color="auto" w:frame="1"/>
        </w:rPr>
        <w:t>TableGenerator</w:t>
      </w:r>
      <w:proofErr w:type="spellEnd"/>
      <w:r w:rsidRPr="009A5DE2">
        <w:rPr>
          <w:rFonts w:ascii="inherit" w:eastAsia="Times New Roman" w:hAnsi="inherit" w:cs="Courier New"/>
          <w:color w:val="000000"/>
          <w:sz w:val="18"/>
          <w:szCs w:val="18"/>
          <w:bdr w:val="none" w:sz="0" w:space="0" w:color="auto" w:frame="1"/>
        </w:rPr>
        <w:t>(</w:t>
      </w:r>
      <w:proofErr w:type="gramEnd"/>
      <w:r w:rsidRPr="009A5DE2">
        <w:rPr>
          <w:rFonts w:ascii="inherit" w:eastAsia="Times New Roman" w:hAnsi="inherit" w:cs="Courier New"/>
          <w:color w:val="000000"/>
          <w:sz w:val="18"/>
          <w:szCs w:val="18"/>
          <w:bdr w:val="none" w:sz="0" w:space="0" w:color="auto" w:frame="1"/>
        </w:rPr>
        <w:t>name = "</w:t>
      </w:r>
      <w:proofErr w:type="spellStart"/>
      <w:r w:rsidRPr="009A5DE2">
        <w:rPr>
          <w:rFonts w:ascii="inherit" w:eastAsia="Times New Roman" w:hAnsi="inherit" w:cs="Courier New"/>
          <w:color w:val="000000"/>
          <w:sz w:val="18"/>
          <w:szCs w:val="18"/>
          <w:bdr w:val="none" w:sz="0" w:space="0" w:color="auto" w:frame="1"/>
        </w:rPr>
        <w:t>employee_gen</w:t>
      </w:r>
      <w:proofErr w:type="spellEnd"/>
      <w:r w:rsidRPr="009A5DE2">
        <w:rPr>
          <w:rFonts w:ascii="inherit" w:eastAsia="Times New Roman" w:hAnsi="inherit" w:cs="Courier New"/>
          <w:color w:val="000000"/>
          <w:sz w:val="18"/>
          <w:szCs w:val="18"/>
          <w:bdr w:val="none" w:sz="0" w:space="0" w:color="auto" w:frame="1"/>
        </w:rPr>
        <w:t>", table = "</w:t>
      </w:r>
      <w:proofErr w:type="spellStart"/>
      <w:r w:rsidRPr="009A5DE2">
        <w:rPr>
          <w:rFonts w:ascii="inherit" w:eastAsia="Times New Roman" w:hAnsi="inherit" w:cs="Courier New"/>
          <w:color w:val="000000"/>
          <w:sz w:val="18"/>
          <w:szCs w:val="18"/>
          <w:bdr w:val="none" w:sz="0" w:space="0" w:color="auto" w:frame="1"/>
        </w:rPr>
        <w:t>id_gen</w:t>
      </w:r>
      <w:proofErr w:type="spellEnd"/>
      <w:r w:rsidRPr="009A5DE2">
        <w:rPr>
          <w:rFonts w:ascii="inherit" w:eastAsia="Times New Roman" w:hAnsi="inherit" w:cs="Courier New"/>
          <w:color w:val="000000"/>
          <w:sz w:val="18"/>
          <w:szCs w:val="18"/>
          <w:bdr w:val="none" w:sz="0" w:space="0" w:color="auto" w:frame="1"/>
        </w:rPr>
        <w:t xml:space="preserve">", </w:t>
      </w:r>
      <w:proofErr w:type="spellStart"/>
      <w:r w:rsidRPr="009A5DE2">
        <w:rPr>
          <w:rFonts w:ascii="inherit" w:eastAsia="Times New Roman" w:hAnsi="inherit" w:cs="Courier New"/>
          <w:color w:val="000000"/>
          <w:sz w:val="18"/>
          <w:szCs w:val="18"/>
          <w:bdr w:val="none" w:sz="0" w:space="0" w:color="auto" w:frame="1"/>
        </w:rPr>
        <w:t>pkColumnName</w:t>
      </w:r>
      <w:proofErr w:type="spellEnd"/>
      <w:r w:rsidRPr="009A5DE2">
        <w:rPr>
          <w:rFonts w:ascii="inherit" w:eastAsia="Times New Roman" w:hAnsi="inherit" w:cs="Courier New"/>
          <w:color w:val="000000"/>
          <w:sz w:val="18"/>
          <w:szCs w:val="18"/>
          <w:bdr w:val="none" w:sz="0" w:space="0" w:color="auto" w:frame="1"/>
        </w:rPr>
        <w:t xml:space="preserve"> = "</w:t>
      </w:r>
      <w:proofErr w:type="spellStart"/>
      <w:r w:rsidRPr="009A5DE2">
        <w:rPr>
          <w:rFonts w:ascii="inherit" w:eastAsia="Times New Roman" w:hAnsi="inherit" w:cs="Courier New"/>
          <w:color w:val="000000"/>
          <w:sz w:val="18"/>
          <w:szCs w:val="18"/>
          <w:bdr w:val="none" w:sz="0" w:space="0" w:color="auto" w:frame="1"/>
        </w:rPr>
        <w:t>gen_name</w:t>
      </w:r>
      <w:proofErr w:type="spellEnd"/>
      <w:r w:rsidRPr="009A5DE2">
        <w:rPr>
          <w:rFonts w:ascii="inherit" w:eastAsia="Times New Roman" w:hAnsi="inherit" w:cs="Courier New"/>
          <w:color w:val="000000"/>
          <w:sz w:val="18"/>
          <w:szCs w:val="18"/>
          <w:bdr w:val="none" w:sz="0" w:space="0" w:color="auto" w:frame="1"/>
        </w:rPr>
        <w:t xml:space="preserve">", </w:t>
      </w:r>
      <w:proofErr w:type="spellStart"/>
      <w:r w:rsidRPr="009A5DE2">
        <w:rPr>
          <w:rFonts w:ascii="inherit" w:eastAsia="Times New Roman" w:hAnsi="inherit" w:cs="Courier New"/>
          <w:color w:val="000000"/>
          <w:sz w:val="18"/>
          <w:szCs w:val="18"/>
          <w:bdr w:val="none" w:sz="0" w:space="0" w:color="auto" w:frame="1"/>
        </w:rPr>
        <w:t>valueColumnName</w:t>
      </w:r>
      <w:proofErr w:type="spellEnd"/>
      <w:r w:rsidRPr="009A5DE2">
        <w:rPr>
          <w:rFonts w:ascii="inherit" w:eastAsia="Times New Roman" w:hAnsi="inherit" w:cs="Courier New"/>
          <w:color w:val="000000"/>
          <w:sz w:val="18"/>
          <w:szCs w:val="18"/>
          <w:bdr w:val="none" w:sz="0" w:space="0" w:color="auto" w:frame="1"/>
        </w:rPr>
        <w:t xml:space="preserve"> = "</w:t>
      </w:r>
      <w:proofErr w:type="spellStart"/>
      <w:r w:rsidRPr="009A5DE2">
        <w:rPr>
          <w:rFonts w:ascii="inherit" w:eastAsia="Times New Roman" w:hAnsi="inherit" w:cs="Courier New"/>
          <w:color w:val="000000"/>
          <w:sz w:val="18"/>
          <w:szCs w:val="18"/>
          <w:bdr w:val="none" w:sz="0" w:space="0" w:color="auto" w:frame="1"/>
        </w:rPr>
        <w:t>gen_val</w:t>
      </w:r>
      <w:proofErr w:type="spellEnd"/>
      <w:r w:rsidRPr="009A5DE2">
        <w:rPr>
          <w:rFonts w:ascii="inherit" w:eastAsia="Times New Roman" w:hAnsi="inherit" w:cs="Courier New"/>
          <w:color w:val="000000"/>
          <w:sz w:val="18"/>
          <w:szCs w:val="18"/>
          <w:bdr w:val="none" w:sz="0" w:space="0" w:color="auto" w:frame="1"/>
        </w:rPr>
        <w:t xml:space="preserve">", </w:t>
      </w:r>
      <w:proofErr w:type="spellStart"/>
      <w:r w:rsidRPr="009A5DE2">
        <w:rPr>
          <w:rFonts w:ascii="inherit" w:eastAsia="Times New Roman" w:hAnsi="inherit" w:cs="Courier New"/>
          <w:color w:val="000000"/>
          <w:sz w:val="18"/>
          <w:szCs w:val="18"/>
          <w:bdr w:val="none" w:sz="0" w:space="0" w:color="auto" w:frame="1"/>
        </w:rPr>
        <w:t>allocationSize</w:t>
      </w:r>
      <w:proofErr w:type="spellEnd"/>
      <w:r w:rsidRPr="009A5DE2">
        <w:rPr>
          <w:rFonts w:ascii="inherit" w:eastAsia="Times New Roman" w:hAnsi="inherit" w:cs="Courier New"/>
          <w:color w:val="000000"/>
          <w:sz w:val="18"/>
          <w:szCs w:val="18"/>
          <w:bdr w:val="none" w:sz="0" w:space="0" w:color="auto" w:frame="1"/>
        </w:rPr>
        <w:t xml:space="preserve"> = 1)</w:t>
      </w:r>
    </w:p>
    <w:p w14:paraId="1420B109"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r>
      <w:r w:rsidRPr="009A5DE2">
        <w:rPr>
          <w:rFonts w:ascii="inherit" w:eastAsia="Times New Roman" w:hAnsi="inherit" w:cs="Courier New"/>
          <w:i/>
          <w:iCs/>
          <w:color w:val="000000"/>
          <w:sz w:val="18"/>
          <w:szCs w:val="18"/>
          <w:bdr w:val="none" w:sz="0" w:space="0" w:color="auto" w:frame="1"/>
        </w:rPr>
        <w:t>@Id</w:t>
      </w:r>
    </w:p>
    <w:p w14:paraId="45346C67"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r>
      <w:r w:rsidRPr="009A5DE2">
        <w:rPr>
          <w:rFonts w:ascii="inherit" w:eastAsia="Times New Roman" w:hAnsi="inherit" w:cs="Courier New"/>
          <w:i/>
          <w:iCs/>
          <w:color w:val="000000"/>
          <w:sz w:val="18"/>
          <w:szCs w:val="18"/>
          <w:bdr w:val="none" w:sz="0" w:space="0" w:color="auto" w:frame="1"/>
        </w:rPr>
        <w:t>@</w:t>
      </w:r>
      <w:proofErr w:type="spellStart"/>
      <w:proofErr w:type="gramStart"/>
      <w:r w:rsidRPr="009A5DE2">
        <w:rPr>
          <w:rFonts w:ascii="inherit" w:eastAsia="Times New Roman" w:hAnsi="inherit" w:cs="Courier New"/>
          <w:i/>
          <w:iCs/>
          <w:color w:val="000000"/>
          <w:sz w:val="18"/>
          <w:szCs w:val="18"/>
          <w:bdr w:val="none" w:sz="0" w:space="0" w:color="auto" w:frame="1"/>
        </w:rPr>
        <w:t>GeneratedValue</w:t>
      </w:r>
      <w:proofErr w:type="spellEnd"/>
      <w:r w:rsidRPr="009A5DE2">
        <w:rPr>
          <w:rFonts w:ascii="inherit" w:eastAsia="Times New Roman" w:hAnsi="inherit" w:cs="Courier New"/>
          <w:color w:val="000000"/>
          <w:sz w:val="18"/>
          <w:szCs w:val="18"/>
          <w:bdr w:val="none" w:sz="0" w:space="0" w:color="auto" w:frame="1"/>
        </w:rPr>
        <w:t>(</w:t>
      </w:r>
      <w:proofErr w:type="gramEnd"/>
      <w:r w:rsidRPr="009A5DE2">
        <w:rPr>
          <w:rFonts w:ascii="inherit" w:eastAsia="Times New Roman" w:hAnsi="inherit" w:cs="Courier New"/>
          <w:color w:val="000000"/>
          <w:sz w:val="18"/>
          <w:szCs w:val="18"/>
          <w:bdr w:val="none" w:sz="0" w:space="0" w:color="auto" w:frame="1"/>
        </w:rPr>
        <w:t xml:space="preserve">strategy = </w:t>
      </w:r>
      <w:proofErr w:type="spellStart"/>
      <w:r w:rsidRPr="009A5DE2">
        <w:rPr>
          <w:rFonts w:ascii="inherit" w:eastAsia="Times New Roman" w:hAnsi="inherit" w:cs="Courier New"/>
          <w:color w:val="000000"/>
          <w:sz w:val="18"/>
          <w:szCs w:val="18"/>
          <w:bdr w:val="none" w:sz="0" w:space="0" w:color="auto" w:frame="1"/>
        </w:rPr>
        <w:t>GenerationType.TABLE</w:t>
      </w:r>
      <w:proofErr w:type="spellEnd"/>
      <w:r w:rsidRPr="009A5DE2">
        <w:rPr>
          <w:rFonts w:ascii="inherit" w:eastAsia="Times New Roman" w:hAnsi="inherit" w:cs="Courier New"/>
          <w:color w:val="000000"/>
          <w:sz w:val="18"/>
          <w:szCs w:val="18"/>
          <w:bdr w:val="none" w:sz="0" w:space="0" w:color="auto" w:frame="1"/>
        </w:rPr>
        <w:t>, generator = "</w:t>
      </w:r>
      <w:proofErr w:type="spellStart"/>
      <w:r w:rsidRPr="009A5DE2">
        <w:rPr>
          <w:rFonts w:ascii="inherit" w:eastAsia="Times New Roman" w:hAnsi="inherit" w:cs="Courier New"/>
          <w:color w:val="000000"/>
          <w:sz w:val="18"/>
          <w:szCs w:val="18"/>
          <w:bdr w:val="none" w:sz="0" w:space="0" w:color="auto" w:frame="1"/>
        </w:rPr>
        <w:t>employee_gen</w:t>
      </w:r>
      <w:proofErr w:type="spellEnd"/>
      <w:r w:rsidRPr="009A5DE2">
        <w:rPr>
          <w:rFonts w:ascii="inherit" w:eastAsia="Times New Roman" w:hAnsi="inherit" w:cs="Courier New"/>
          <w:color w:val="000000"/>
          <w:sz w:val="18"/>
          <w:szCs w:val="18"/>
          <w:bdr w:val="none" w:sz="0" w:space="0" w:color="auto" w:frame="1"/>
        </w:rPr>
        <w:t>")</w:t>
      </w:r>
    </w:p>
    <w:p w14:paraId="072F85DC"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t xml:space="preserve">private </w:t>
      </w:r>
      <w:proofErr w:type="spellStart"/>
      <w:r w:rsidRPr="009A5DE2">
        <w:rPr>
          <w:rFonts w:ascii="inherit" w:eastAsia="Times New Roman" w:hAnsi="inherit" w:cs="Courier New"/>
          <w:color w:val="000000"/>
          <w:sz w:val="18"/>
          <w:szCs w:val="18"/>
          <w:bdr w:val="none" w:sz="0" w:space="0" w:color="auto" w:frame="1"/>
        </w:rPr>
        <w:t>int</w:t>
      </w:r>
      <w:proofErr w:type="spellEnd"/>
      <w:r w:rsidRPr="009A5DE2">
        <w:rPr>
          <w:rFonts w:ascii="inherit" w:eastAsia="Times New Roman" w:hAnsi="inherit" w:cs="Courier New"/>
          <w:color w:val="000000"/>
          <w:sz w:val="18"/>
          <w:szCs w:val="18"/>
          <w:bdr w:val="none" w:sz="0" w:space="0" w:color="auto" w:frame="1"/>
        </w:rPr>
        <w:t xml:space="preserve"> </w:t>
      </w:r>
      <w:proofErr w:type="spellStart"/>
      <w:r w:rsidRPr="009A5DE2">
        <w:rPr>
          <w:rFonts w:ascii="inherit" w:eastAsia="Times New Roman" w:hAnsi="inherit" w:cs="Courier New"/>
          <w:color w:val="000000"/>
          <w:sz w:val="18"/>
          <w:szCs w:val="18"/>
          <w:bdr w:val="none" w:sz="0" w:space="0" w:color="auto" w:frame="1"/>
        </w:rPr>
        <w:t>idemployee</w:t>
      </w:r>
      <w:proofErr w:type="spellEnd"/>
      <w:r w:rsidRPr="009A5DE2">
        <w:rPr>
          <w:rFonts w:ascii="inherit" w:eastAsia="Times New Roman" w:hAnsi="inherit" w:cs="Courier New"/>
          <w:color w:val="000000"/>
          <w:sz w:val="18"/>
          <w:szCs w:val="18"/>
          <w:bdr w:val="none" w:sz="0" w:space="0" w:color="auto" w:frame="1"/>
        </w:rPr>
        <w:t>;</w:t>
      </w:r>
    </w:p>
    <w:p w14:paraId="452F059D"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t xml:space="preserve">private String </w:t>
      </w:r>
      <w:proofErr w:type="spellStart"/>
      <w:r w:rsidRPr="009A5DE2">
        <w:rPr>
          <w:rFonts w:ascii="inherit" w:eastAsia="Times New Roman" w:hAnsi="inherit" w:cs="Courier New"/>
          <w:color w:val="000000"/>
          <w:sz w:val="18"/>
          <w:szCs w:val="18"/>
          <w:bdr w:val="none" w:sz="0" w:space="0" w:color="auto" w:frame="1"/>
        </w:rPr>
        <w:t>firstname</w:t>
      </w:r>
      <w:proofErr w:type="spellEnd"/>
      <w:r w:rsidRPr="009A5DE2">
        <w:rPr>
          <w:rFonts w:ascii="inherit" w:eastAsia="Times New Roman" w:hAnsi="inherit" w:cs="Courier New"/>
          <w:color w:val="000000"/>
          <w:sz w:val="18"/>
          <w:szCs w:val="18"/>
          <w:bdr w:val="none" w:sz="0" w:space="0" w:color="auto" w:frame="1"/>
        </w:rPr>
        <w:t>;</w:t>
      </w:r>
    </w:p>
    <w:p w14:paraId="37F736D2"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t xml:space="preserve">private String </w:t>
      </w:r>
      <w:proofErr w:type="spellStart"/>
      <w:r w:rsidRPr="009A5DE2">
        <w:rPr>
          <w:rFonts w:ascii="inherit" w:eastAsia="Times New Roman" w:hAnsi="inherit" w:cs="Courier New"/>
          <w:color w:val="000000"/>
          <w:sz w:val="18"/>
          <w:szCs w:val="18"/>
          <w:bdr w:val="none" w:sz="0" w:space="0" w:color="auto" w:frame="1"/>
        </w:rPr>
        <w:t>lastname</w:t>
      </w:r>
      <w:proofErr w:type="spellEnd"/>
      <w:r w:rsidRPr="009A5DE2">
        <w:rPr>
          <w:rFonts w:ascii="inherit" w:eastAsia="Times New Roman" w:hAnsi="inherit" w:cs="Courier New"/>
          <w:color w:val="000000"/>
          <w:sz w:val="18"/>
          <w:szCs w:val="18"/>
          <w:bdr w:val="none" w:sz="0" w:space="0" w:color="auto" w:frame="1"/>
        </w:rPr>
        <w:t>;</w:t>
      </w:r>
    </w:p>
    <w:p w14:paraId="21FEE783"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t>private String email;</w:t>
      </w:r>
    </w:p>
    <w:p w14:paraId="4B046288"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Courier New" w:eastAsia="Times New Roman" w:hAnsi="Courier New" w:cs="Courier New"/>
          <w:color w:val="000000"/>
          <w:sz w:val="18"/>
          <w:szCs w:val="18"/>
        </w:rPr>
        <w:t> </w:t>
      </w:r>
    </w:p>
    <w:p w14:paraId="0244E25D"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r>
      <w:r w:rsidRPr="009A5DE2">
        <w:rPr>
          <w:rFonts w:ascii="inherit" w:eastAsia="Times New Roman" w:hAnsi="inherit" w:cs="Courier New"/>
          <w:i/>
          <w:iCs/>
          <w:color w:val="000000"/>
          <w:sz w:val="18"/>
          <w:szCs w:val="18"/>
          <w:bdr w:val="none" w:sz="0" w:space="0" w:color="auto" w:frame="1"/>
        </w:rPr>
        <w:t>@</w:t>
      </w:r>
      <w:proofErr w:type="spellStart"/>
      <w:r w:rsidRPr="009A5DE2">
        <w:rPr>
          <w:rFonts w:ascii="inherit" w:eastAsia="Times New Roman" w:hAnsi="inherit" w:cs="Courier New"/>
          <w:i/>
          <w:iCs/>
          <w:color w:val="000000"/>
          <w:sz w:val="18"/>
          <w:szCs w:val="18"/>
          <w:bdr w:val="none" w:sz="0" w:space="0" w:color="auto" w:frame="1"/>
        </w:rPr>
        <w:t>ManyToOne</w:t>
      </w:r>
      <w:proofErr w:type="spellEnd"/>
    </w:p>
    <w:p w14:paraId="27ACACEE" w14:textId="77777777" w:rsidR="00047D9A" w:rsidRPr="009A5DE2"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r>
      <w:r w:rsidRPr="009A5DE2">
        <w:rPr>
          <w:rFonts w:ascii="inherit" w:eastAsia="Times New Roman" w:hAnsi="inherit" w:cs="Courier New"/>
          <w:i/>
          <w:iCs/>
          <w:color w:val="000000"/>
          <w:sz w:val="18"/>
          <w:szCs w:val="18"/>
          <w:bdr w:val="none" w:sz="0" w:space="0" w:color="auto" w:frame="1"/>
        </w:rPr>
        <w:t>@</w:t>
      </w:r>
      <w:proofErr w:type="spellStart"/>
      <w:proofErr w:type="gramStart"/>
      <w:r w:rsidRPr="009A5DE2">
        <w:rPr>
          <w:rFonts w:ascii="inherit" w:eastAsia="Times New Roman" w:hAnsi="inherit" w:cs="Courier New"/>
          <w:i/>
          <w:iCs/>
          <w:color w:val="000000"/>
          <w:sz w:val="18"/>
          <w:szCs w:val="18"/>
          <w:bdr w:val="none" w:sz="0" w:space="0" w:color="auto" w:frame="1"/>
        </w:rPr>
        <w:t>JoinColumn</w:t>
      </w:r>
      <w:proofErr w:type="spellEnd"/>
      <w:r w:rsidRPr="009A5DE2">
        <w:rPr>
          <w:rFonts w:ascii="inherit" w:eastAsia="Times New Roman" w:hAnsi="inherit" w:cs="Courier New"/>
          <w:color w:val="000000"/>
          <w:sz w:val="18"/>
          <w:szCs w:val="18"/>
          <w:bdr w:val="none" w:sz="0" w:space="0" w:color="auto" w:frame="1"/>
        </w:rPr>
        <w:t>(</w:t>
      </w:r>
      <w:proofErr w:type="gramEnd"/>
      <w:r w:rsidRPr="009A5DE2">
        <w:rPr>
          <w:rFonts w:ascii="inherit" w:eastAsia="Times New Roman" w:hAnsi="inherit" w:cs="Courier New"/>
          <w:color w:val="000000"/>
          <w:sz w:val="18"/>
          <w:szCs w:val="18"/>
          <w:bdr w:val="none" w:sz="0" w:space="0" w:color="auto" w:frame="1"/>
        </w:rPr>
        <w:t>name = "</w:t>
      </w:r>
      <w:proofErr w:type="spellStart"/>
      <w:r w:rsidRPr="009A5DE2">
        <w:rPr>
          <w:rFonts w:ascii="inherit" w:eastAsia="Times New Roman" w:hAnsi="inherit" w:cs="Courier New"/>
          <w:color w:val="000000"/>
          <w:sz w:val="18"/>
          <w:szCs w:val="18"/>
          <w:bdr w:val="none" w:sz="0" w:space="0" w:color="auto" w:frame="1"/>
        </w:rPr>
        <w:t>iddepartment</w:t>
      </w:r>
      <w:proofErr w:type="spellEnd"/>
      <w:r w:rsidRPr="009A5DE2">
        <w:rPr>
          <w:rFonts w:ascii="inherit" w:eastAsia="Times New Roman" w:hAnsi="inherit" w:cs="Courier New"/>
          <w:color w:val="000000"/>
          <w:sz w:val="18"/>
          <w:szCs w:val="18"/>
          <w:bdr w:val="none" w:sz="0" w:space="0" w:color="auto" w:frame="1"/>
        </w:rPr>
        <w:t>")</w:t>
      </w:r>
    </w:p>
    <w:p w14:paraId="2672E135" w14:textId="77777777" w:rsidR="00047D9A" w:rsidRPr="00B9058B" w:rsidRDefault="00047D9A" w:rsidP="00047D9A">
      <w:pPr>
        <w:pBdr>
          <w:top w:val="single" w:sz="4" w:space="1" w:color="auto"/>
          <w:left w:val="single" w:sz="4" w:space="4" w:color="auto"/>
          <w:bottom w:val="single" w:sz="4" w:space="1" w:color="auto"/>
          <w:right w:val="single" w:sz="4" w:space="4" w:color="auto"/>
        </w:pBdr>
        <w:spacing w:after="0" w:line="240" w:lineRule="auto"/>
        <w:textAlignment w:val="baseline"/>
        <w:rPr>
          <w:rFonts w:ascii="Courier New" w:eastAsia="Times New Roman" w:hAnsi="Courier New" w:cs="Courier New"/>
          <w:color w:val="000000"/>
          <w:sz w:val="18"/>
          <w:szCs w:val="18"/>
        </w:rPr>
      </w:pPr>
      <w:r w:rsidRPr="009A5DE2">
        <w:rPr>
          <w:rFonts w:ascii="inherit" w:eastAsia="Times New Roman" w:hAnsi="inherit" w:cs="Courier New"/>
          <w:color w:val="000000"/>
          <w:sz w:val="18"/>
          <w:szCs w:val="18"/>
          <w:bdr w:val="none" w:sz="0" w:space="0" w:color="auto" w:frame="1"/>
        </w:rPr>
        <w:tab/>
        <w:t xml:space="preserve">private Department </w:t>
      </w:r>
      <w:proofErr w:type="spellStart"/>
      <w:r w:rsidRPr="009A5DE2">
        <w:rPr>
          <w:rFonts w:ascii="inherit" w:eastAsia="Times New Roman" w:hAnsi="inherit" w:cs="Courier New"/>
          <w:color w:val="000000"/>
          <w:sz w:val="18"/>
          <w:szCs w:val="18"/>
          <w:bdr w:val="none" w:sz="0" w:space="0" w:color="auto" w:frame="1"/>
        </w:rPr>
        <w:t>department</w:t>
      </w:r>
      <w:proofErr w:type="spellEnd"/>
      <w:r w:rsidRPr="009A5DE2">
        <w:rPr>
          <w:rFonts w:ascii="inherit" w:eastAsia="Times New Roman" w:hAnsi="inherit" w:cs="Courier New"/>
          <w:color w:val="000000"/>
          <w:sz w:val="18"/>
          <w:szCs w:val="18"/>
          <w:bdr w:val="none" w:sz="0" w:space="0" w:color="auto" w:frame="1"/>
        </w:rPr>
        <w:t>;</w:t>
      </w:r>
    </w:p>
    <w:p w14:paraId="20368852" w14:textId="017F13E3" w:rsidR="00047D9A" w:rsidRDefault="00047D9A" w:rsidP="00047D9A"/>
    <w:p w14:paraId="032A9E58" w14:textId="48F4159D" w:rsidR="006D1BA3" w:rsidRDefault="006D1BA3" w:rsidP="00047D9A">
      <w:r w:rsidRPr="006D1BA3">
        <w:rPr>
          <w:b/>
        </w:rPr>
        <w:t>Unidirectional vs. Bidirectional:</w:t>
      </w:r>
      <w:r>
        <w:t xml:space="preserve"> </w:t>
      </w:r>
      <w:r w:rsidRPr="006D1BA3">
        <w:t>A bidirectional relationship has both an owning side and an inverse side. A unidirectional relationship has only an owning side. The owning side of a relationship determines how the Persistence runtime makes updates to the relationship in the database.</w:t>
      </w:r>
    </w:p>
    <w:p w14:paraId="0ED2F4F2" w14:textId="60E7A21A" w:rsidR="00A32A2F" w:rsidRDefault="00A32A2F" w:rsidP="00A32A2F">
      <w:pPr>
        <w:pStyle w:val="Heading3"/>
      </w:pPr>
      <w:r>
        <w:t>Unidirectional</w:t>
      </w:r>
    </w:p>
    <w:p w14:paraId="67187200" w14:textId="2302A487" w:rsidR="00047D9A" w:rsidRDefault="004911F0" w:rsidP="00A32A2F">
      <w:pPr>
        <w:pStyle w:val="Heading4"/>
      </w:pPr>
      <w:r>
        <w:t>Unid</w:t>
      </w:r>
      <w:r w:rsidR="00047D9A">
        <w:t>irectional Many-to-One</w:t>
      </w:r>
    </w:p>
    <w:p w14:paraId="2FDA5D64" w14:textId="77777777" w:rsidR="00047D9A" w:rsidRDefault="00047D9A" w:rsidP="00047D9A">
      <w:r>
        <w:t xml:space="preserve">Remember, the side of the mapping with the foreign key is the owning side and gets the </w:t>
      </w:r>
      <w:r w:rsidRPr="001E288E">
        <w:rPr>
          <w:rFonts w:ascii="Courier New" w:hAnsi="Courier New" w:cs="Courier New"/>
        </w:rPr>
        <w:t>@</w:t>
      </w:r>
      <w:proofErr w:type="spellStart"/>
      <w:r w:rsidRPr="001E288E">
        <w:rPr>
          <w:rFonts w:ascii="Courier New" w:hAnsi="Courier New" w:cs="Courier New"/>
        </w:rPr>
        <w:t>JoinColumn</w:t>
      </w:r>
      <w:proofErr w:type="spellEnd"/>
      <w:r>
        <w:t xml:space="preserve"> annotation.</w:t>
      </w:r>
    </w:p>
    <w:p w14:paraId="673D94AD" w14:textId="77777777" w:rsidR="00047D9A" w:rsidRDefault="00047D9A" w:rsidP="00A32A2F">
      <w:pPr>
        <w:pStyle w:val="Heading4"/>
      </w:pPr>
      <w:r>
        <w:t>Unidirectional One-to-Many</w:t>
      </w:r>
    </w:p>
    <w:p w14:paraId="407D9866" w14:textId="77777777" w:rsidR="00047D9A" w:rsidRDefault="00047D9A" w:rsidP="00047D9A">
      <w:r>
        <w:t>This is rarely used but may be used to implement a list of the owned class in the owner class.</w:t>
      </w:r>
    </w:p>
    <w:p w14:paraId="63E26CF9" w14:textId="0BE166DB" w:rsidR="00A32A2F" w:rsidRDefault="00A32A2F" w:rsidP="00A32A2F">
      <w:pPr>
        <w:pStyle w:val="Heading3"/>
      </w:pPr>
      <w:r>
        <w:t>Bidirectional</w:t>
      </w:r>
    </w:p>
    <w:p w14:paraId="2D4C5BF2" w14:textId="31429F34" w:rsidR="00047D9A" w:rsidRDefault="00047D9A" w:rsidP="00A32A2F">
      <w:pPr>
        <w:pStyle w:val="Heading4"/>
      </w:pPr>
      <w:r>
        <w:t>Bidirectional Many-to-One</w:t>
      </w:r>
    </w:p>
    <w:p w14:paraId="6570130D" w14:textId="77777777" w:rsidR="00047D9A" w:rsidRDefault="00047D9A" w:rsidP="00047D9A">
      <w:r>
        <w:t>Consists of 2 parts: the owning part (to-many) and the part that references the mapping (to-one).</w:t>
      </w:r>
    </w:p>
    <w:p w14:paraId="1797C626" w14:textId="77777777" w:rsidR="00047D9A" w:rsidRDefault="00047D9A" w:rsidP="00047D9A">
      <w:r>
        <w:t xml:space="preserve">Very similar in function to Unidirectional Many-To-One although any update to one needs to occur on the other as well (insertion, deletion). </w:t>
      </w:r>
    </w:p>
    <w:p w14:paraId="34994CEA" w14:textId="77777777" w:rsidR="00047D9A" w:rsidRDefault="00047D9A" w:rsidP="00047D9A">
      <w:pPr>
        <w:pStyle w:val="ListParagraph"/>
        <w:numPr>
          <w:ilvl w:val="0"/>
          <w:numId w:val="3"/>
        </w:numPr>
      </w:pPr>
      <w:r>
        <w:lastRenderedPageBreak/>
        <w:t>Because this is error-prone, try to make methods that add/delete both at once</w:t>
      </w:r>
    </w:p>
    <w:p w14:paraId="78286DD1" w14:textId="5E45CAC0" w:rsidR="00047D9A" w:rsidRDefault="00047D9A" w:rsidP="00047D9A">
      <w:pPr>
        <w:pStyle w:val="Heading3"/>
      </w:pPr>
      <w:r>
        <w:t>Many-to-Many Associations</w:t>
      </w:r>
    </w:p>
    <w:p w14:paraId="4209EFB3" w14:textId="77777777" w:rsidR="00047D9A" w:rsidRDefault="00047D9A" w:rsidP="00047D9A">
      <w:r>
        <w:t>Involves making another table of primary key associations typically.</w:t>
      </w:r>
    </w:p>
    <w:p w14:paraId="123D7AC6" w14:textId="77777777" w:rsidR="00047D9A" w:rsidRDefault="00047D9A" w:rsidP="00047D9A">
      <w:r>
        <w:t>E.g. Product &amp; Stores – each Store sells multiple Products and each Product gets sold in multiple Stores.</w:t>
      </w:r>
    </w:p>
    <w:p w14:paraId="5B9BC21D" w14:textId="77777777" w:rsidR="00047D9A" w:rsidRPr="00B66E1A" w:rsidRDefault="00047D9A" w:rsidP="00047D9A">
      <w:r>
        <w:sym w:font="Wingdings" w:char="F0E8"/>
      </w:r>
      <w:r>
        <w:t xml:space="preserve"> Use a Set instead of a list as the attribute type else Hibernate will run inefficiently.</w:t>
      </w:r>
    </w:p>
    <w:p w14:paraId="63A512C1" w14:textId="36801A17" w:rsidR="00047D9A" w:rsidRDefault="00047D9A" w:rsidP="009C2E28">
      <w:r>
        <w:t xml:space="preserve">Requires both </w:t>
      </w:r>
      <w:proofErr w:type="spellStart"/>
      <w:r>
        <w:t>joinColumns</w:t>
      </w:r>
      <w:proofErr w:type="spellEnd"/>
      <w:r>
        <w:t xml:space="preserve"> &amp; </w:t>
      </w:r>
      <w:proofErr w:type="spellStart"/>
      <w:r>
        <w:t>inverseJoinColumns</w:t>
      </w:r>
      <w:proofErr w:type="spellEnd"/>
      <w:r>
        <w:t xml:space="preserve"> in the </w:t>
      </w:r>
      <w:r w:rsidRPr="0098389C">
        <w:rPr>
          <w:rFonts w:ascii="Courier New" w:hAnsi="Courier New" w:cs="Courier New"/>
        </w:rPr>
        <w:t>@</w:t>
      </w:r>
      <w:proofErr w:type="spellStart"/>
      <w:r w:rsidRPr="0098389C">
        <w:rPr>
          <w:rFonts w:ascii="Courier New" w:hAnsi="Courier New" w:cs="Courier New"/>
        </w:rPr>
        <w:t>JoinTable</w:t>
      </w:r>
      <w:proofErr w:type="spellEnd"/>
      <w:r>
        <w:t xml:space="preserve"> annotation. </w:t>
      </w:r>
      <w:r w:rsidRPr="0098389C">
        <w:t xml:space="preserve">The </w:t>
      </w:r>
      <w:proofErr w:type="spellStart"/>
      <w:r w:rsidRPr="0098389C">
        <w:t>joinColumns</w:t>
      </w:r>
      <w:proofErr w:type="spellEnd"/>
      <w:r w:rsidRPr="0098389C">
        <w:t xml:space="preserve"> attribute defines the foreign key columns for the entity on which you define the association mapping. The </w:t>
      </w:r>
      <w:proofErr w:type="spellStart"/>
      <w:r w:rsidRPr="0098389C">
        <w:t>inverseJoinColumns</w:t>
      </w:r>
      <w:proofErr w:type="spellEnd"/>
      <w:r w:rsidRPr="0098389C">
        <w:t xml:space="preserve"> attribute specifies the foreign key columns of the associated entity.</w:t>
      </w:r>
    </w:p>
    <w:p w14:paraId="6B75C53C" w14:textId="201C89AE" w:rsidR="00300E27" w:rsidRDefault="00300E27" w:rsidP="009C2E28"/>
    <w:p w14:paraId="01DAADDC" w14:textId="13C4D71A" w:rsidR="00300E27" w:rsidRDefault="00300E27" w:rsidP="00300E27">
      <w:pPr>
        <w:pStyle w:val="Heading2"/>
      </w:pPr>
      <w:r>
        <w:t>Revised Association Mapping</w:t>
      </w:r>
    </w:p>
    <w:p w14:paraId="017CBC51" w14:textId="674CC3AC" w:rsidR="00300E27" w:rsidRDefault="00832BDA" w:rsidP="00300E27">
      <w:pPr>
        <w:pStyle w:val="Heading3"/>
      </w:pPr>
      <w:r>
        <w:t>One-To-One</w:t>
      </w:r>
    </w:p>
    <w:p w14:paraId="06FB85B7" w14:textId="7A4563FE" w:rsidR="00832BDA" w:rsidRDefault="00832BDA" w:rsidP="00832BDA"/>
    <w:p w14:paraId="5319EF0C" w14:textId="5DF7F41B" w:rsidR="00832BDA" w:rsidRDefault="00832BDA" w:rsidP="00832BDA">
      <w:pPr>
        <w:pStyle w:val="Heading3"/>
      </w:pPr>
      <w:r>
        <w:t>One-To-Many</w:t>
      </w:r>
    </w:p>
    <w:p w14:paraId="0C5C89A7" w14:textId="551976FA" w:rsidR="00832BDA" w:rsidRDefault="00832BDA" w:rsidP="00832BDA"/>
    <w:p w14:paraId="4CF62E36" w14:textId="4FC59B41" w:rsidR="00832BDA" w:rsidRDefault="00832BDA" w:rsidP="00832BDA">
      <w:pPr>
        <w:pStyle w:val="Heading3"/>
      </w:pPr>
      <w:r>
        <w:t>Many-To-One</w:t>
      </w:r>
    </w:p>
    <w:p w14:paraId="6AE1FFB3" w14:textId="7B1B763A" w:rsidR="00832BDA" w:rsidRDefault="00832BDA" w:rsidP="00832BDA"/>
    <w:p w14:paraId="6793872E" w14:textId="5AC3D999" w:rsidR="00832BDA" w:rsidRDefault="00832BDA" w:rsidP="00832BDA">
      <w:pPr>
        <w:pStyle w:val="Heading3"/>
      </w:pPr>
      <w:r>
        <w:t>Many-To-Many</w:t>
      </w:r>
    </w:p>
    <w:p w14:paraId="5A00B4A3" w14:textId="2220EA22" w:rsidR="00832BDA" w:rsidRDefault="00832BDA" w:rsidP="00832BDA">
      <w:pPr>
        <w:pStyle w:val="Heading4"/>
      </w:pPr>
      <w:r>
        <w:t>Bidirectional</w:t>
      </w:r>
    </w:p>
    <w:p w14:paraId="10F8648D" w14:textId="0A291BE9" w:rsidR="00832BDA" w:rsidRDefault="00832BDA" w:rsidP="00832BDA">
      <w:r>
        <w:t xml:space="preserve">Relationship definition on owning side has 2 mandatory &amp; 1 optional parts: </w:t>
      </w:r>
    </w:p>
    <w:p w14:paraId="11687E17" w14:textId="24F33F69" w:rsidR="00832BDA" w:rsidRDefault="00832BDA" w:rsidP="00832BDA">
      <w:pPr>
        <w:pStyle w:val="ListParagraph"/>
        <w:numPr>
          <w:ilvl w:val="0"/>
          <w:numId w:val="6"/>
        </w:numPr>
      </w:pPr>
      <w:r>
        <w:t xml:space="preserve">mandatory </w:t>
      </w:r>
      <w:r w:rsidRPr="00832BDA">
        <w:rPr>
          <w:rFonts w:ascii="Courier New" w:hAnsi="Courier New" w:cs="Courier New"/>
        </w:rPr>
        <w:t>@Many-To-Many</w:t>
      </w:r>
      <w:r>
        <w:t xml:space="preserve"> annotation</w:t>
      </w:r>
    </w:p>
    <w:p w14:paraId="22D4729E" w14:textId="584A5575" w:rsidR="00832BDA" w:rsidRDefault="00832BDA" w:rsidP="00832BDA">
      <w:pPr>
        <w:pStyle w:val="ListParagraph"/>
        <w:numPr>
          <w:ilvl w:val="0"/>
          <w:numId w:val="6"/>
        </w:numPr>
      </w:pPr>
      <w:r>
        <w:t>mandatory List of owned attribute</w:t>
      </w:r>
    </w:p>
    <w:p w14:paraId="36BD4FA2" w14:textId="24129108" w:rsidR="00832BDA" w:rsidRDefault="00832BDA" w:rsidP="00832BDA">
      <w:pPr>
        <w:pStyle w:val="ListParagraph"/>
        <w:numPr>
          <w:ilvl w:val="0"/>
          <w:numId w:val="6"/>
        </w:numPr>
      </w:pPr>
      <w:r>
        <w:t xml:space="preserve">optional </w:t>
      </w:r>
      <w:r w:rsidRPr="00832BDA">
        <w:rPr>
          <w:rFonts w:ascii="Courier New" w:hAnsi="Courier New" w:cs="Courier New"/>
        </w:rPr>
        <w:t>@</w:t>
      </w:r>
      <w:proofErr w:type="spellStart"/>
      <w:r w:rsidRPr="00832BDA">
        <w:rPr>
          <w:rFonts w:ascii="Courier New" w:hAnsi="Courier New" w:cs="Courier New"/>
        </w:rPr>
        <w:t>JoinTable</w:t>
      </w:r>
      <w:proofErr w:type="spellEnd"/>
      <w:r>
        <w:t xml:space="preserve"> annotation</w:t>
      </w:r>
    </w:p>
    <w:p w14:paraId="77529C85" w14:textId="2B39B75B" w:rsidR="00D15DA4" w:rsidRPr="00832BDA" w:rsidRDefault="00D15DA4" w:rsidP="00D15DA4">
      <w:pPr>
        <w:pStyle w:val="ListParagraph"/>
        <w:numPr>
          <w:ilvl w:val="1"/>
          <w:numId w:val="6"/>
        </w:numPr>
      </w:pPr>
      <w:r>
        <w:t>define name of join table and foreign key columns</w:t>
      </w:r>
    </w:p>
    <w:p w14:paraId="486C97A6" w14:textId="641FAEE3" w:rsidR="00021851" w:rsidRDefault="00497C9E" w:rsidP="00497C9E">
      <w:pPr>
        <w:pStyle w:val="Heading2"/>
        <w:rPr>
          <w:rStyle w:val="Heading2Char"/>
        </w:rPr>
      </w:pPr>
      <w:proofErr w:type="spellStart"/>
      <w:r>
        <w:rPr>
          <w:rStyle w:val="Heading2Char"/>
        </w:rPr>
        <w:t>SessionFactory</w:t>
      </w:r>
      <w:proofErr w:type="spellEnd"/>
    </w:p>
    <w:p w14:paraId="3606F599" w14:textId="3A0A1CB9" w:rsidR="00497C9E" w:rsidRPr="00497C9E" w:rsidRDefault="00497C9E" w:rsidP="00497C9E">
      <w:r w:rsidRPr="00497C9E">
        <w:t xml:space="preserve">Instantiate only one </w:t>
      </w:r>
      <w:proofErr w:type="spellStart"/>
      <w:r w:rsidRPr="00497C9E">
        <w:t>SessionFactory</w:t>
      </w:r>
      <w:proofErr w:type="spellEnd"/>
      <w:r w:rsidRPr="00497C9E">
        <w:t xml:space="preserve"> per program.</w:t>
      </w:r>
    </w:p>
    <w:p w14:paraId="3730CD19" w14:textId="38D7C350" w:rsidR="00825D71" w:rsidRDefault="00D258C2" w:rsidP="00D65993">
      <w:pPr>
        <w:pStyle w:val="Heading2"/>
        <w:rPr>
          <w:rStyle w:val="Heading2Char"/>
        </w:rPr>
      </w:pPr>
      <w:r>
        <w:rPr>
          <w:rStyle w:val="Heading2Char"/>
        </w:rPr>
        <w:t>Session</w:t>
      </w:r>
    </w:p>
    <w:p w14:paraId="2FBFF7ED" w14:textId="4E6D263F" w:rsidR="00D258C2" w:rsidRDefault="00021851" w:rsidP="00021851">
      <w:r>
        <w:t>Instantiate a session each time an interaction is needed with the database.</w:t>
      </w:r>
    </w:p>
    <w:p w14:paraId="5B08B75C" w14:textId="6D6FB4BC" w:rsidR="00004084" w:rsidRDefault="006214A9" w:rsidP="00004084">
      <w:pPr>
        <w:pStyle w:val="Heading2"/>
      </w:pPr>
      <w:r>
        <w:t>Transaction</w:t>
      </w:r>
    </w:p>
    <w:p w14:paraId="5635E45D" w14:textId="03B010EC" w:rsidR="00F43B72" w:rsidRPr="00F43B72" w:rsidRDefault="00004084" w:rsidP="00F43B72">
      <w:pPr>
        <w:pStyle w:val="Heading1"/>
      </w:pPr>
      <w:r>
        <w:t>Spring JPA</w:t>
      </w:r>
    </w:p>
    <w:p w14:paraId="61B8E595" w14:textId="43C71DA9" w:rsidR="00004084" w:rsidRDefault="00004084" w:rsidP="00004084">
      <w:pPr>
        <w:pStyle w:val="Heading2"/>
      </w:pPr>
      <w:proofErr w:type="spellStart"/>
      <w:r>
        <w:t>Config</w:t>
      </w:r>
      <w:proofErr w:type="spellEnd"/>
      <w:r>
        <w:t xml:space="preserve"> </w:t>
      </w:r>
    </w:p>
    <w:p w14:paraId="48C9AB25" w14:textId="6F6AD954" w:rsidR="00EC1C9B" w:rsidRPr="00EC1C9B" w:rsidRDefault="00EC1C9B" w:rsidP="00EC1C9B">
      <w:r>
        <w:t xml:space="preserve">Does NOT require Hibernate </w:t>
      </w:r>
      <w:proofErr w:type="spellStart"/>
      <w:r>
        <w:t>config</w:t>
      </w:r>
      <w:proofErr w:type="spellEnd"/>
    </w:p>
    <w:p w14:paraId="31D9D5CB" w14:textId="452AAE20" w:rsidR="00004084" w:rsidRDefault="00004084" w:rsidP="00004084">
      <w:pPr>
        <w:rPr>
          <w:color w:val="1F497D"/>
        </w:rPr>
      </w:pPr>
      <w:r>
        <w:rPr>
          <w:color w:val="1F497D"/>
        </w:rPr>
        <w:t xml:space="preserve">Change the schema name in the </w:t>
      </w:r>
      <w:proofErr w:type="spellStart"/>
      <w:r>
        <w:rPr>
          <w:color w:val="1F497D"/>
        </w:rPr>
        <w:t>url</w:t>
      </w:r>
      <w:proofErr w:type="spellEnd"/>
    </w:p>
    <w:p w14:paraId="0CEB992D" w14:textId="55FFD552" w:rsidR="00004084" w:rsidRDefault="00004084" w:rsidP="00004084">
      <w:pPr>
        <w:pBdr>
          <w:top w:val="single" w:sz="4" w:space="1" w:color="auto"/>
          <w:left w:val="single" w:sz="4" w:space="4" w:color="auto"/>
          <w:bottom w:val="single" w:sz="4" w:space="1" w:color="auto"/>
          <w:right w:val="single" w:sz="4" w:space="4" w:color="auto"/>
        </w:pBdr>
        <w:autoSpaceDE w:val="0"/>
        <w:autoSpaceDN w:val="0"/>
        <w:rPr>
          <w:rFonts w:ascii="Consolas" w:hAnsi="Consolas"/>
          <w:color w:val="93A1A1"/>
        </w:rPr>
      </w:pPr>
      <w:r w:rsidRPr="00004084">
        <w:rPr>
          <w:rFonts w:ascii="Consolas" w:hAnsi="Consolas"/>
          <w:color w:val="93A1A1"/>
        </w:rPr>
        <w:t>## Spring DATASOURCE (</w:t>
      </w:r>
      <w:proofErr w:type="spellStart"/>
      <w:r w:rsidRPr="00004084">
        <w:rPr>
          <w:rFonts w:ascii="Consolas" w:hAnsi="Consolas"/>
          <w:color w:val="93A1A1"/>
        </w:rPr>
        <w:t>DataSourceAutoConfiguration</w:t>
      </w:r>
      <w:proofErr w:type="spellEnd"/>
      <w:r w:rsidRPr="00004084">
        <w:rPr>
          <w:rFonts w:ascii="Consolas" w:hAnsi="Consolas"/>
          <w:color w:val="93A1A1"/>
        </w:rPr>
        <w:t xml:space="preserve"> &amp; </w:t>
      </w:r>
      <w:proofErr w:type="spellStart"/>
      <w:r w:rsidRPr="00004084">
        <w:rPr>
          <w:rFonts w:ascii="Consolas" w:hAnsi="Consolas"/>
          <w:color w:val="93A1A1"/>
        </w:rPr>
        <w:t>DataSourceProperties</w:t>
      </w:r>
      <w:proofErr w:type="spellEnd"/>
      <w:r w:rsidRPr="00004084">
        <w:rPr>
          <w:rFonts w:ascii="Consolas" w:hAnsi="Consolas"/>
          <w:color w:val="93A1A1"/>
        </w:rPr>
        <w:t>)</w:t>
      </w:r>
    </w:p>
    <w:p w14:paraId="52A78DFE" w14:textId="529A7D2E" w:rsidR="00B43A14" w:rsidRPr="00004084" w:rsidRDefault="00B43A14" w:rsidP="00004084">
      <w:pPr>
        <w:pBdr>
          <w:top w:val="single" w:sz="4" w:space="1" w:color="auto"/>
          <w:left w:val="single" w:sz="4" w:space="4" w:color="auto"/>
          <w:bottom w:val="single" w:sz="4" w:space="1" w:color="auto"/>
          <w:right w:val="single" w:sz="4" w:space="4" w:color="auto"/>
        </w:pBdr>
        <w:autoSpaceDE w:val="0"/>
        <w:autoSpaceDN w:val="0"/>
        <w:rPr>
          <w:rFonts w:ascii="Consolas" w:hAnsi="Consolas"/>
        </w:rPr>
      </w:pPr>
      <w:proofErr w:type="spellStart"/>
      <w:proofErr w:type="gramStart"/>
      <w:r w:rsidRPr="00B43A14">
        <w:rPr>
          <w:rFonts w:ascii="Consolas" w:hAnsi="Consolas"/>
        </w:rPr>
        <w:lastRenderedPageBreak/>
        <w:t>spring.datasource</w:t>
      </w:r>
      <w:proofErr w:type="gramEnd"/>
      <w:r w:rsidRPr="00B43A14">
        <w:rPr>
          <w:rFonts w:ascii="Consolas" w:hAnsi="Consolas"/>
        </w:rPr>
        <w:t>.driver</w:t>
      </w:r>
      <w:proofErr w:type="spellEnd"/>
      <w:r w:rsidRPr="00B43A14">
        <w:rPr>
          <w:rFonts w:ascii="Consolas" w:hAnsi="Consolas"/>
        </w:rPr>
        <w:t>-class-name=</w:t>
      </w:r>
      <w:proofErr w:type="spellStart"/>
      <w:r w:rsidRPr="00B43A14">
        <w:rPr>
          <w:rFonts w:ascii="Consolas" w:hAnsi="Consolas"/>
          <w:color w:val="2AA198"/>
        </w:rPr>
        <w:t>com.mysql.jdbc.Driver</w:t>
      </w:r>
      <w:proofErr w:type="spellEnd"/>
    </w:p>
    <w:p w14:paraId="45601150" w14:textId="77777777" w:rsidR="00004084" w:rsidRPr="00004084" w:rsidRDefault="00004084" w:rsidP="00004084">
      <w:pPr>
        <w:pBdr>
          <w:top w:val="single" w:sz="4" w:space="1" w:color="auto"/>
          <w:left w:val="single" w:sz="4" w:space="4" w:color="auto"/>
          <w:bottom w:val="single" w:sz="4" w:space="1" w:color="auto"/>
          <w:right w:val="single" w:sz="4" w:space="4" w:color="auto"/>
        </w:pBdr>
        <w:autoSpaceDE w:val="0"/>
        <w:autoSpaceDN w:val="0"/>
        <w:rPr>
          <w:rFonts w:ascii="Consolas" w:hAnsi="Consolas"/>
        </w:rPr>
      </w:pPr>
      <w:r w:rsidRPr="00004084">
        <w:rPr>
          <w:rFonts w:ascii="Consolas" w:hAnsi="Consolas"/>
          <w:color w:val="000000"/>
        </w:rPr>
        <w:t>spring.datasource.url=</w:t>
      </w:r>
      <w:proofErr w:type="gramStart"/>
      <w:r w:rsidRPr="00004084">
        <w:rPr>
          <w:rFonts w:ascii="Consolas" w:hAnsi="Consolas"/>
          <w:color w:val="2AA198"/>
        </w:rPr>
        <w:t>jdbc:mysql://localhost:3306/city_app?useSSL=false</w:t>
      </w:r>
      <w:proofErr w:type="gramEnd"/>
    </w:p>
    <w:p w14:paraId="11850C39" w14:textId="77777777" w:rsidR="00004084" w:rsidRPr="00004084" w:rsidRDefault="00004084" w:rsidP="00004084">
      <w:pPr>
        <w:pBdr>
          <w:top w:val="single" w:sz="4" w:space="1" w:color="auto"/>
          <w:left w:val="single" w:sz="4" w:space="4" w:color="auto"/>
          <w:bottom w:val="single" w:sz="4" w:space="1" w:color="auto"/>
          <w:right w:val="single" w:sz="4" w:space="4" w:color="auto"/>
        </w:pBdr>
        <w:autoSpaceDE w:val="0"/>
        <w:autoSpaceDN w:val="0"/>
        <w:rPr>
          <w:rFonts w:ascii="Consolas" w:hAnsi="Consolas"/>
        </w:rPr>
      </w:pPr>
      <w:proofErr w:type="spellStart"/>
      <w:proofErr w:type="gramStart"/>
      <w:r w:rsidRPr="00004084">
        <w:rPr>
          <w:rFonts w:ascii="Consolas" w:hAnsi="Consolas"/>
          <w:color w:val="000000"/>
        </w:rPr>
        <w:t>spring.datasource</w:t>
      </w:r>
      <w:proofErr w:type="gramEnd"/>
      <w:r w:rsidRPr="00004084">
        <w:rPr>
          <w:rFonts w:ascii="Consolas" w:hAnsi="Consolas"/>
          <w:color w:val="000000"/>
        </w:rPr>
        <w:t>.username</w:t>
      </w:r>
      <w:proofErr w:type="spellEnd"/>
      <w:r w:rsidRPr="00004084">
        <w:rPr>
          <w:rFonts w:ascii="Consolas" w:hAnsi="Consolas"/>
          <w:color w:val="000000"/>
        </w:rPr>
        <w:t xml:space="preserve"> = </w:t>
      </w:r>
      <w:r w:rsidRPr="00004084">
        <w:rPr>
          <w:rFonts w:ascii="Consolas" w:hAnsi="Consolas"/>
          <w:color w:val="2AA198"/>
        </w:rPr>
        <w:t>root</w:t>
      </w:r>
    </w:p>
    <w:p w14:paraId="124E8D9F" w14:textId="6AD3B767" w:rsidR="00004084" w:rsidRPr="00004084" w:rsidRDefault="00004084" w:rsidP="00004084">
      <w:pPr>
        <w:pBdr>
          <w:top w:val="single" w:sz="4" w:space="1" w:color="auto"/>
          <w:left w:val="single" w:sz="4" w:space="4" w:color="auto"/>
          <w:bottom w:val="single" w:sz="4" w:space="1" w:color="auto"/>
          <w:right w:val="single" w:sz="4" w:space="4" w:color="auto"/>
        </w:pBdr>
        <w:autoSpaceDE w:val="0"/>
        <w:autoSpaceDN w:val="0"/>
        <w:rPr>
          <w:rFonts w:ascii="Consolas" w:hAnsi="Consolas"/>
        </w:rPr>
      </w:pPr>
      <w:proofErr w:type="spellStart"/>
      <w:proofErr w:type="gramStart"/>
      <w:r w:rsidRPr="00004084">
        <w:rPr>
          <w:rFonts w:ascii="Consolas" w:hAnsi="Consolas"/>
          <w:color w:val="000000"/>
        </w:rPr>
        <w:t>spring.datasource</w:t>
      </w:r>
      <w:proofErr w:type="gramEnd"/>
      <w:r w:rsidRPr="00004084">
        <w:rPr>
          <w:rFonts w:ascii="Consolas" w:hAnsi="Consolas"/>
          <w:color w:val="000000"/>
        </w:rPr>
        <w:t>.password</w:t>
      </w:r>
      <w:proofErr w:type="spellEnd"/>
      <w:r w:rsidRPr="00004084">
        <w:rPr>
          <w:rFonts w:ascii="Consolas" w:hAnsi="Consolas"/>
          <w:color w:val="000000"/>
        </w:rPr>
        <w:t xml:space="preserve"> = </w:t>
      </w:r>
      <w:r w:rsidRPr="00004084">
        <w:rPr>
          <w:rFonts w:ascii="Consolas" w:hAnsi="Consolas"/>
          <w:color w:val="2AA198"/>
        </w:rPr>
        <w:t>Welcome123</w:t>
      </w:r>
    </w:p>
    <w:p w14:paraId="6A9BD13E" w14:textId="77777777" w:rsidR="00004084" w:rsidRPr="00004084" w:rsidRDefault="00004084" w:rsidP="00004084">
      <w:pPr>
        <w:pBdr>
          <w:top w:val="single" w:sz="4" w:space="1" w:color="auto"/>
          <w:left w:val="single" w:sz="4" w:space="4" w:color="auto"/>
          <w:bottom w:val="single" w:sz="4" w:space="1" w:color="auto"/>
          <w:right w:val="single" w:sz="4" w:space="4" w:color="auto"/>
        </w:pBdr>
        <w:autoSpaceDE w:val="0"/>
        <w:autoSpaceDN w:val="0"/>
        <w:rPr>
          <w:rFonts w:ascii="Consolas" w:hAnsi="Consolas"/>
        </w:rPr>
      </w:pPr>
      <w:r w:rsidRPr="00004084">
        <w:rPr>
          <w:rFonts w:ascii="Consolas" w:hAnsi="Consolas"/>
          <w:color w:val="93A1A1"/>
        </w:rPr>
        <w:t>## Hibernate Properties</w:t>
      </w:r>
    </w:p>
    <w:p w14:paraId="76B73879" w14:textId="77777777" w:rsidR="00004084" w:rsidRPr="00004084" w:rsidRDefault="00004084" w:rsidP="00004084">
      <w:pPr>
        <w:pBdr>
          <w:top w:val="single" w:sz="4" w:space="1" w:color="auto"/>
          <w:left w:val="single" w:sz="4" w:space="4" w:color="auto"/>
          <w:bottom w:val="single" w:sz="4" w:space="1" w:color="auto"/>
          <w:right w:val="single" w:sz="4" w:space="4" w:color="auto"/>
        </w:pBdr>
        <w:autoSpaceDE w:val="0"/>
        <w:autoSpaceDN w:val="0"/>
        <w:rPr>
          <w:rFonts w:ascii="Consolas" w:hAnsi="Consolas"/>
        </w:rPr>
      </w:pPr>
      <w:r w:rsidRPr="00004084">
        <w:rPr>
          <w:rFonts w:ascii="Consolas" w:hAnsi="Consolas"/>
          <w:color w:val="93A1A1"/>
        </w:rPr>
        <w:t># The SQL dialect makes Hibernate generate better SQL for the chosen database</w:t>
      </w:r>
    </w:p>
    <w:p w14:paraId="5459C2D2" w14:textId="61F5A234" w:rsidR="00004084" w:rsidRPr="00004084" w:rsidRDefault="00004084" w:rsidP="00004084">
      <w:pPr>
        <w:pBdr>
          <w:top w:val="single" w:sz="4" w:space="1" w:color="auto"/>
          <w:left w:val="single" w:sz="4" w:space="4" w:color="auto"/>
          <w:bottom w:val="single" w:sz="4" w:space="1" w:color="auto"/>
          <w:right w:val="single" w:sz="4" w:space="4" w:color="auto"/>
        </w:pBdr>
        <w:autoSpaceDE w:val="0"/>
        <w:autoSpaceDN w:val="0"/>
        <w:rPr>
          <w:rFonts w:ascii="Consolas" w:hAnsi="Consolas"/>
        </w:rPr>
      </w:pPr>
      <w:proofErr w:type="spellStart"/>
      <w:proofErr w:type="gramStart"/>
      <w:r w:rsidRPr="00004084">
        <w:rPr>
          <w:rFonts w:ascii="Consolas" w:hAnsi="Consolas"/>
          <w:color w:val="000000"/>
        </w:rPr>
        <w:t>spring.jpa.properties</w:t>
      </w:r>
      <w:proofErr w:type="gramEnd"/>
      <w:r w:rsidRPr="00004084">
        <w:rPr>
          <w:rFonts w:ascii="Consolas" w:hAnsi="Consolas"/>
          <w:color w:val="000000"/>
        </w:rPr>
        <w:t>.hibernate.dialect</w:t>
      </w:r>
      <w:proofErr w:type="spellEnd"/>
      <w:r w:rsidRPr="00004084">
        <w:rPr>
          <w:rFonts w:ascii="Consolas" w:hAnsi="Consolas"/>
          <w:color w:val="000000"/>
        </w:rPr>
        <w:t xml:space="preserve"> = </w:t>
      </w:r>
      <w:r w:rsidRPr="00004084">
        <w:rPr>
          <w:rFonts w:ascii="Consolas" w:hAnsi="Consolas"/>
          <w:color w:val="2AA198"/>
        </w:rPr>
        <w:t>org.hibernate.dialect.MySQL5Dialect</w:t>
      </w:r>
    </w:p>
    <w:p w14:paraId="1293C457" w14:textId="77777777" w:rsidR="00004084" w:rsidRPr="00004084" w:rsidRDefault="00004084" w:rsidP="00004084">
      <w:pPr>
        <w:pBdr>
          <w:top w:val="single" w:sz="4" w:space="1" w:color="auto"/>
          <w:left w:val="single" w:sz="4" w:space="4" w:color="auto"/>
          <w:bottom w:val="single" w:sz="4" w:space="1" w:color="auto"/>
          <w:right w:val="single" w:sz="4" w:space="4" w:color="auto"/>
        </w:pBdr>
        <w:autoSpaceDE w:val="0"/>
        <w:autoSpaceDN w:val="0"/>
        <w:rPr>
          <w:rFonts w:ascii="Consolas" w:hAnsi="Consolas"/>
        </w:rPr>
      </w:pPr>
      <w:r w:rsidRPr="00004084">
        <w:rPr>
          <w:rFonts w:ascii="Consolas" w:hAnsi="Consolas"/>
          <w:color w:val="93A1A1"/>
        </w:rPr>
        <w:t xml:space="preserve"># Hibernate </w:t>
      </w:r>
      <w:proofErr w:type="spellStart"/>
      <w:r w:rsidRPr="00004084">
        <w:rPr>
          <w:rFonts w:ascii="Consolas" w:hAnsi="Consolas"/>
          <w:color w:val="93A1A1"/>
        </w:rPr>
        <w:t>ddl</w:t>
      </w:r>
      <w:proofErr w:type="spellEnd"/>
      <w:r w:rsidRPr="00004084">
        <w:rPr>
          <w:rFonts w:ascii="Consolas" w:hAnsi="Consolas"/>
          <w:color w:val="93A1A1"/>
        </w:rPr>
        <w:t xml:space="preserve"> auto (create, create-drop, validate, update)</w:t>
      </w:r>
    </w:p>
    <w:p w14:paraId="49DFED1C" w14:textId="77777777" w:rsidR="00004084" w:rsidRPr="00004084" w:rsidRDefault="00004084" w:rsidP="00004084">
      <w:pPr>
        <w:pBdr>
          <w:top w:val="single" w:sz="4" w:space="1" w:color="auto"/>
          <w:left w:val="single" w:sz="4" w:space="4" w:color="auto"/>
          <w:bottom w:val="single" w:sz="4" w:space="1" w:color="auto"/>
          <w:right w:val="single" w:sz="4" w:space="4" w:color="auto"/>
        </w:pBdr>
        <w:rPr>
          <w:rFonts w:ascii="Consolas" w:hAnsi="Consolas"/>
          <w:color w:val="2AA198"/>
        </w:rPr>
      </w:pPr>
      <w:proofErr w:type="spellStart"/>
      <w:r w:rsidRPr="00004084">
        <w:rPr>
          <w:rFonts w:ascii="Consolas" w:hAnsi="Consolas"/>
          <w:color w:val="000000"/>
        </w:rPr>
        <w:t>spring.jpa.hibernate.ddl</w:t>
      </w:r>
      <w:proofErr w:type="spellEnd"/>
      <w:r w:rsidRPr="00004084">
        <w:rPr>
          <w:rFonts w:ascii="Consolas" w:hAnsi="Consolas"/>
          <w:color w:val="000000"/>
        </w:rPr>
        <w:t xml:space="preserve">-auto = </w:t>
      </w:r>
      <w:r w:rsidRPr="00004084">
        <w:rPr>
          <w:rFonts w:ascii="Consolas" w:hAnsi="Consolas"/>
          <w:color w:val="2AA198"/>
        </w:rPr>
        <w:t>update</w:t>
      </w:r>
    </w:p>
    <w:p w14:paraId="06915DF2" w14:textId="77777777" w:rsidR="00004084" w:rsidRPr="00004084" w:rsidRDefault="00004084" w:rsidP="00004084"/>
    <w:p w14:paraId="494A6F8F" w14:textId="00617E24" w:rsidR="00DA5CFA" w:rsidRDefault="0038766F" w:rsidP="00565E33">
      <w:pPr>
        <w:pStyle w:val="Heading2"/>
      </w:pPr>
      <w:proofErr w:type="spellStart"/>
      <w:r w:rsidRPr="00DA5CFA">
        <w:rPr>
          <w:rStyle w:val="Heading2Char"/>
        </w:rPr>
        <w:t>SimpleJpaRepository</w:t>
      </w:r>
      <w:proofErr w:type="spellEnd"/>
      <w:r>
        <w:t xml:space="preserve"> </w:t>
      </w:r>
    </w:p>
    <w:p w14:paraId="10D78312" w14:textId="70BCEFD5" w:rsidR="0038766F" w:rsidRDefault="00DA5CFA" w:rsidP="00667E9B">
      <w:r>
        <w:t>D</w:t>
      </w:r>
      <w:r w:rsidR="0038766F">
        <w:t xml:space="preserve">efault implementation of </w:t>
      </w:r>
      <w:proofErr w:type="spellStart"/>
      <w:r w:rsidR="0038766F">
        <w:t>JpaRepository</w:t>
      </w:r>
      <w:proofErr w:type="spellEnd"/>
      <w:r w:rsidR="0038766F">
        <w:t xml:space="preserve"> interface</w:t>
      </w:r>
      <w:r w:rsidR="00667E9B">
        <w:t xml:space="preserve"> which </w:t>
      </w:r>
      <w:r w:rsidR="0038766F">
        <w:t>defines CRUD operations</w:t>
      </w:r>
      <w:r w:rsidR="000D3517">
        <w:t>.</w:t>
      </w:r>
    </w:p>
    <w:p w14:paraId="75AA08F9" w14:textId="2895A4BB" w:rsidR="0053402F" w:rsidRDefault="0053402F" w:rsidP="000D3517">
      <w:pPr>
        <w:rPr>
          <w:rFonts w:cstheme="minorHAnsi"/>
          <w:shd w:val="clear" w:color="auto" w:fill="FFFFFF"/>
        </w:rPr>
      </w:pPr>
      <w:r>
        <w:t xml:space="preserve">Has methods: </w:t>
      </w:r>
      <w:proofErr w:type="gramStart"/>
      <w:r w:rsidRPr="000D3517">
        <w:rPr>
          <w:rStyle w:val="HTMLCode"/>
          <w:rFonts w:eastAsiaTheme="majorEastAsia"/>
          <w:sz w:val="22"/>
          <w:szCs w:val="22"/>
          <w:bdr w:val="single" w:sz="6" w:space="1" w:color="F6F8FA" w:frame="1"/>
          <w:shd w:val="clear" w:color="auto" w:fill="F6F8FA"/>
        </w:rPr>
        <w:t>save(</w:t>
      </w:r>
      <w:proofErr w:type="gramEnd"/>
      <w:r w:rsidRPr="000D3517">
        <w:rPr>
          <w:rStyle w:val="HTMLCode"/>
          <w:rFonts w:eastAsiaTheme="majorEastAsia"/>
          <w:sz w:val="22"/>
          <w:szCs w:val="22"/>
          <w:bdr w:val="single" w:sz="6" w:space="1" w:color="F6F8FA" w:frame="1"/>
          <w:shd w:val="clear" w:color="auto" w:fill="F6F8FA"/>
        </w:rPr>
        <w:t>)</w:t>
      </w:r>
      <w:r w:rsidRPr="000D3517">
        <w:rPr>
          <w:rFonts w:ascii="Helvetica" w:hAnsi="Helvetica" w:cs="Helvetica"/>
          <w:shd w:val="clear" w:color="auto" w:fill="FFFFFF"/>
        </w:rPr>
        <w:t>, </w:t>
      </w:r>
      <w:proofErr w:type="spellStart"/>
      <w:r w:rsidRPr="000D3517">
        <w:rPr>
          <w:rStyle w:val="HTMLCode"/>
          <w:rFonts w:eastAsiaTheme="majorEastAsia"/>
          <w:sz w:val="22"/>
          <w:szCs w:val="22"/>
          <w:bdr w:val="single" w:sz="6" w:space="1" w:color="F6F8FA" w:frame="1"/>
          <w:shd w:val="clear" w:color="auto" w:fill="F6F8FA"/>
        </w:rPr>
        <w:t>findOne</w:t>
      </w:r>
      <w:proofErr w:type="spellEnd"/>
      <w:r w:rsidRPr="000D3517">
        <w:rPr>
          <w:rStyle w:val="HTMLCode"/>
          <w:rFonts w:eastAsiaTheme="majorEastAsia"/>
          <w:sz w:val="22"/>
          <w:szCs w:val="22"/>
          <w:bdr w:val="single" w:sz="6" w:space="1" w:color="F6F8FA" w:frame="1"/>
          <w:shd w:val="clear" w:color="auto" w:fill="F6F8FA"/>
        </w:rPr>
        <w:t>()</w:t>
      </w:r>
      <w:r w:rsidRPr="000D3517">
        <w:rPr>
          <w:rFonts w:ascii="Helvetica" w:hAnsi="Helvetica" w:cs="Helvetica"/>
          <w:shd w:val="clear" w:color="auto" w:fill="FFFFFF"/>
        </w:rPr>
        <w:t>, </w:t>
      </w:r>
      <w:proofErr w:type="spellStart"/>
      <w:r w:rsidRPr="000D3517">
        <w:rPr>
          <w:rStyle w:val="HTMLCode"/>
          <w:rFonts w:eastAsiaTheme="majorEastAsia"/>
          <w:sz w:val="22"/>
          <w:szCs w:val="22"/>
          <w:bdr w:val="single" w:sz="6" w:space="1" w:color="F6F8FA" w:frame="1"/>
          <w:shd w:val="clear" w:color="auto" w:fill="F6F8FA"/>
        </w:rPr>
        <w:t>findAll</w:t>
      </w:r>
      <w:proofErr w:type="spellEnd"/>
      <w:r w:rsidRPr="000D3517">
        <w:rPr>
          <w:rStyle w:val="HTMLCode"/>
          <w:rFonts w:eastAsiaTheme="majorEastAsia"/>
          <w:sz w:val="22"/>
          <w:szCs w:val="22"/>
          <w:bdr w:val="single" w:sz="6" w:space="1" w:color="F6F8FA" w:frame="1"/>
          <w:shd w:val="clear" w:color="auto" w:fill="F6F8FA"/>
        </w:rPr>
        <w:t>()</w:t>
      </w:r>
      <w:r w:rsidRPr="000D3517">
        <w:rPr>
          <w:rFonts w:ascii="Helvetica" w:hAnsi="Helvetica" w:cs="Helvetica"/>
          <w:shd w:val="clear" w:color="auto" w:fill="FFFFFF"/>
        </w:rPr>
        <w:t>, </w:t>
      </w:r>
      <w:r w:rsidRPr="000D3517">
        <w:rPr>
          <w:rStyle w:val="HTMLCode"/>
          <w:rFonts w:eastAsiaTheme="majorEastAsia"/>
          <w:sz w:val="22"/>
          <w:szCs w:val="22"/>
          <w:bdr w:val="single" w:sz="6" w:space="1" w:color="F6F8FA" w:frame="1"/>
          <w:shd w:val="clear" w:color="auto" w:fill="F6F8FA"/>
        </w:rPr>
        <w:t>count()</w:t>
      </w:r>
      <w:r w:rsidRPr="000D3517">
        <w:rPr>
          <w:rFonts w:ascii="Helvetica" w:hAnsi="Helvetica" w:cs="Helvetica"/>
          <w:shd w:val="clear" w:color="auto" w:fill="FFFFFF"/>
        </w:rPr>
        <w:t>, </w:t>
      </w:r>
      <w:r w:rsidRPr="000D3517">
        <w:rPr>
          <w:rStyle w:val="HTMLCode"/>
          <w:rFonts w:eastAsiaTheme="majorEastAsia"/>
          <w:sz w:val="22"/>
          <w:szCs w:val="22"/>
          <w:bdr w:val="single" w:sz="6" w:space="1" w:color="F6F8FA" w:frame="1"/>
          <w:shd w:val="clear" w:color="auto" w:fill="F6F8FA"/>
        </w:rPr>
        <w:t>delete()</w:t>
      </w:r>
      <w:r w:rsidRPr="000D3517">
        <w:rPr>
          <w:rFonts w:ascii="Helvetica" w:hAnsi="Helvetica" w:cs="Helvetica"/>
          <w:sz w:val="29"/>
          <w:szCs w:val="29"/>
          <w:shd w:val="clear" w:color="auto" w:fill="FFFFFF"/>
        </w:rPr>
        <w:t> </w:t>
      </w:r>
      <w:r w:rsidRPr="000D3517">
        <w:rPr>
          <w:rFonts w:cstheme="minorHAnsi"/>
          <w:shd w:val="clear" w:color="auto" w:fill="FFFFFF"/>
        </w:rPr>
        <w:t>etc.</w:t>
      </w:r>
    </w:p>
    <w:p w14:paraId="0FDD6025" w14:textId="0758709D" w:rsidR="00E34563" w:rsidRDefault="00E34563" w:rsidP="00E34563">
      <w:pPr>
        <w:pStyle w:val="ListParagraph"/>
        <w:numPr>
          <w:ilvl w:val="0"/>
          <w:numId w:val="2"/>
        </w:numPr>
        <w:rPr>
          <w:rFonts w:ascii="Courier New" w:hAnsi="Courier New" w:cs="Courier New"/>
        </w:rPr>
      </w:pPr>
      <w:proofErr w:type="spellStart"/>
      <w:r w:rsidRPr="00E34563">
        <w:rPr>
          <w:rFonts w:ascii="Courier New" w:hAnsi="Courier New" w:cs="Courier New"/>
        </w:rPr>
        <w:t>repositoryName.findAll</w:t>
      </w:r>
      <w:proofErr w:type="spellEnd"/>
      <w:r w:rsidRPr="00E34563">
        <w:rPr>
          <w:rFonts w:ascii="Courier New" w:hAnsi="Courier New" w:cs="Courier New"/>
        </w:rPr>
        <w:t>()</w:t>
      </w:r>
      <w:r>
        <w:t xml:space="preserve"> is like </w:t>
      </w:r>
      <w:r w:rsidRPr="00E34563">
        <w:rPr>
          <w:rFonts w:ascii="Courier New" w:hAnsi="Courier New" w:cs="Courier New"/>
        </w:rPr>
        <w:t xml:space="preserve">SELECT * FROM </w:t>
      </w:r>
      <w:proofErr w:type="spellStart"/>
      <w:r w:rsidRPr="00E34563">
        <w:rPr>
          <w:rFonts w:ascii="Courier New" w:hAnsi="Courier New" w:cs="Courier New"/>
        </w:rPr>
        <w:t>repositoryName</w:t>
      </w:r>
      <w:proofErr w:type="spellEnd"/>
      <w:r w:rsidRPr="00E34563">
        <w:rPr>
          <w:rFonts w:ascii="Courier New" w:hAnsi="Courier New" w:cs="Courier New"/>
        </w:rPr>
        <w:t>;</w:t>
      </w:r>
    </w:p>
    <w:p w14:paraId="66E4DEBF" w14:textId="53B2BB58" w:rsidR="006E2FC6" w:rsidRPr="005D4D97" w:rsidRDefault="005D4D97" w:rsidP="00E34563">
      <w:pPr>
        <w:pStyle w:val="ListParagraph"/>
        <w:numPr>
          <w:ilvl w:val="0"/>
          <w:numId w:val="2"/>
        </w:numPr>
        <w:rPr>
          <w:rFonts w:cstheme="minorHAnsi"/>
        </w:rPr>
      </w:pPr>
      <w:proofErr w:type="spellStart"/>
      <w:proofErr w:type="gramStart"/>
      <w:r>
        <w:rPr>
          <w:rFonts w:ascii="Courier New" w:hAnsi="Courier New" w:cs="Courier New"/>
        </w:rPr>
        <w:t>findOne</w:t>
      </w:r>
      <w:proofErr w:type="spellEnd"/>
      <w:r>
        <w:rPr>
          <w:rFonts w:ascii="Courier New" w:hAnsi="Courier New" w:cs="Courier New"/>
        </w:rPr>
        <w:t>(</w:t>
      </w:r>
      <w:proofErr w:type="gramEnd"/>
      <w:r>
        <w:rPr>
          <w:rFonts w:ascii="Courier New" w:hAnsi="Courier New" w:cs="Courier New"/>
        </w:rPr>
        <w:t xml:space="preserve">) </w:t>
      </w:r>
      <w:r w:rsidRPr="005D4D97">
        <w:rPr>
          <w:rFonts w:cstheme="minorHAnsi"/>
        </w:rPr>
        <w:t>is depreciated; use</w:t>
      </w:r>
      <w:r>
        <w:rPr>
          <w:rFonts w:ascii="Courier New" w:hAnsi="Courier New" w:cs="Courier New"/>
        </w:rPr>
        <w:t xml:space="preserve"> </w:t>
      </w:r>
      <w:proofErr w:type="spellStart"/>
      <w:r>
        <w:rPr>
          <w:rFonts w:ascii="Courier New" w:hAnsi="Courier New" w:cs="Courier New"/>
        </w:rPr>
        <w:t>getOne</w:t>
      </w:r>
      <w:proofErr w:type="spellEnd"/>
      <w:r>
        <w:rPr>
          <w:rFonts w:ascii="Courier New" w:hAnsi="Courier New" w:cs="Courier New"/>
        </w:rPr>
        <w:t>()</w:t>
      </w:r>
      <w:r w:rsidRPr="005D4D97">
        <w:rPr>
          <w:rFonts w:cstheme="minorHAnsi"/>
        </w:rPr>
        <w:t>to get by id</w:t>
      </w:r>
    </w:p>
    <w:p w14:paraId="429F3C39" w14:textId="1503971C" w:rsidR="0053402F" w:rsidRPr="00DA5CFA" w:rsidRDefault="00780423" w:rsidP="000D3517">
      <w:r w:rsidRPr="000D3517">
        <w:rPr>
          <w:rFonts w:cstheme="minorHAnsi"/>
          <w:shd w:val="clear" w:color="auto" w:fill="FFFFFF"/>
        </w:rPr>
        <w:t xml:space="preserve">Since there is the </w:t>
      </w:r>
      <w:proofErr w:type="spellStart"/>
      <w:r w:rsidRPr="000D3517">
        <w:rPr>
          <w:rFonts w:cstheme="minorHAnsi"/>
          <w:shd w:val="clear" w:color="auto" w:fill="FFFFFF"/>
        </w:rPr>
        <w:t>SimpleJpaRepository</w:t>
      </w:r>
      <w:proofErr w:type="spellEnd"/>
      <w:r w:rsidRPr="000D3517">
        <w:rPr>
          <w:rFonts w:cstheme="minorHAnsi"/>
          <w:shd w:val="clear" w:color="auto" w:fill="FFFFFF"/>
        </w:rPr>
        <w:t xml:space="preserve"> default implementation, there is no need to implement the above methods</w:t>
      </w:r>
      <w:r w:rsidR="000D3517">
        <w:rPr>
          <w:rFonts w:cstheme="minorHAnsi"/>
          <w:shd w:val="clear" w:color="auto" w:fill="FFFFFF"/>
        </w:rPr>
        <w:t>.</w:t>
      </w:r>
    </w:p>
    <w:p w14:paraId="62BB6E51" w14:textId="0C59A4D1" w:rsidR="00DA5CFA" w:rsidRDefault="00DA5CFA" w:rsidP="00DA5CFA">
      <w:pPr>
        <w:pStyle w:val="ListParagraph"/>
        <w:numPr>
          <w:ilvl w:val="0"/>
          <w:numId w:val="1"/>
        </w:numPr>
      </w:pPr>
      <w:r>
        <w:rPr>
          <w:rFonts w:cstheme="minorHAnsi"/>
          <w:shd w:val="clear" w:color="auto" w:fill="FFFFFF"/>
        </w:rPr>
        <w:t xml:space="preserve">Documentation: </w:t>
      </w:r>
      <w:hyperlink r:id="rId17" w:history="1">
        <w:r>
          <w:rPr>
            <w:rStyle w:val="Hyperlink"/>
          </w:rPr>
          <w:t>https://docs.spring.io/autorepo/docs/spring-data-jpa/current/api/org/springframework/data/jpa/repository/support/SimpleJpaRepository.html</w:t>
        </w:r>
      </w:hyperlink>
    </w:p>
    <w:p w14:paraId="4DA877C6" w14:textId="6F4F4181" w:rsidR="00207A14" w:rsidRDefault="00207A14" w:rsidP="00825D71">
      <w:pPr>
        <w:pStyle w:val="Heading2"/>
      </w:pPr>
      <w:r>
        <w:t>Practices</w:t>
      </w:r>
    </w:p>
    <w:p w14:paraId="0FC88FEA" w14:textId="77777777" w:rsidR="00DC13CB" w:rsidRDefault="00207A14" w:rsidP="00207A14">
      <w:pPr>
        <w:pStyle w:val="ListParagraph"/>
        <w:numPr>
          <w:ilvl w:val="0"/>
          <w:numId w:val="1"/>
        </w:numPr>
      </w:pPr>
      <w:r>
        <w:t>Do not use @Controller for a Controller acting as a REST API rather than a view Controller</w:t>
      </w:r>
    </w:p>
    <w:p w14:paraId="4E90F1C4" w14:textId="6843BA0E" w:rsidR="00207A14" w:rsidRDefault="00DC13CB" w:rsidP="00207A14">
      <w:pPr>
        <w:pStyle w:val="ListParagraph"/>
        <w:numPr>
          <w:ilvl w:val="0"/>
          <w:numId w:val="1"/>
        </w:numPr>
      </w:pPr>
      <w:r>
        <w:t>Use an @</w:t>
      </w:r>
      <w:proofErr w:type="spellStart"/>
      <w:r>
        <w:t>JoinTable</w:t>
      </w:r>
      <w:proofErr w:type="spellEnd"/>
      <w:r>
        <w:t xml:space="preserve"> if you’d like the history of all entity associations (e.g. returning the history of Reservations </w:t>
      </w:r>
      <w:proofErr w:type="gramStart"/>
      <w:r>
        <w:t>for  Customer</w:t>
      </w:r>
      <w:proofErr w:type="gramEnd"/>
      <w:r>
        <w:t xml:space="preserve"> at a given Hotel)</w:t>
      </w:r>
      <w:r w:rsidR="005B4479">
        <w:tab/>
      </w:r>
    </w:p>
    <w:p w14:paraId="0945A260" w14:textId="40C6C0C0" w:rsidR="00D64DB8" w:rsidRDefault="00D64DB8" w:rsidP="00207A14">
      <w:pPr>
        <w:pStyle w:val="ListParagraph"/>
        <w:numPr>
          <w:ilvl w:val="0"/>
          <w:numId w:val="1"/>
        </w:numPr>
      </w:pPr>
      <w:r>
        <w:t>@</w:t>
      </w:r>
      <w:proofErr w:type="spellStart"/>
      <w:r>
        <w:t>JsonIgnore</w:t>
      </w:r>
      <w:proofErr w:type="spellEnd"/>
      <w:r>
        <w:t xml:space="preserve"> is useful for preventing infinite loops in bidirectional mappings</w:t>
      </w:r>
    </w:p>
    <w:p w14:paraId="23DD4ECF" w14:textId="6B0F1057" w:rsidR="000A7BA6" w:rsidRDefault="000A7BA6" w:rsidP="000A7BA6">
      <w:pPr>
        <w:pStyle w:val="ListParagraph"/>
        <w:numPr>
          <w:ilvl w:val="1"/>
          <w:numId w:val="1"/>
        </w:numPr>
      </w:pPr>
      <w:r>
        <w:t>In the future, this will not happen due to use of DTOs</w:t>
      </w:r>
    </w:p>
    <w:p w14:paraId="1A570D2A" w14:textId="796A804F" w:rsidR="00332921" w:rsidRDefault="00332921" w:rsidP="00207A14">
      <w:pPr>
        <w:pStyle w:val="ListParagraph"/>
        <w:numPr>
          <w:ilvl w:val="0"/>
          <w:numId w:val="1"/>
        </w:numPr>
      </w:pPr>
      <w:r>
        <w:t>Actions (POST, PUT, DELETE) should not be exposed to the end user.</w:t>
      </w:r>
    </w:p>
    <w:p w14:paraId="05C941B3" w14:textId="1485D839" w:rsidR="00332921" w:rsidRDefault="00332921" w:rsidP="00332921">
      <w:pPr>
        <w:pStyle w:val="ListParagraph"/>
        <w:numPr>
          <w:ilvl w:val="1"/>
          <w:numId w:val="1"/>
        </w:numPr>
      </w:pPr>
      <w:r>
        <w:t>We can use the same mapping with different REST operations (e.g. /hotels/1 can be a @</w:t>
      </w:r>
      <w:proofErr w:type="spellStart"/>
      <w:r>
        <w:t>GetMapping</w:t>
      </w:r>
      <w:proofErr w:type="spellEnd"/>
      <w:r>
        <w:t xml:space="preserve"> and it can be an @</w:t>
      </w:r>
      <w:proofErr w:type="spellStart"/>
      <w:r>
        <w:t>PostMapping</w:t>
      </w:r>
      <w:proofErr w:type="spellEnd"/>
      <w:r>
        <w:t>)</w:t>
      </w:r>
    </w:p>
    <w:p w14:paraId="6DC4B5CE" w14:textId="53E16628" w:rsidR="00F43B72" w:rsidRPr="00207A14" w:rsidRDefault="00F43B72" w:rsidP="00F43B72">
      <w:pPr>
        <w:pStyle w:val="ListParagraph"/>
        <w:numPr>
          <w:ilvl w:val="0"/>
          <w:numId w:val="1"/>
        </w:numPr>
      </w:pPr>
      <w:r>
        <w:t>To add dummy data, keep a SQL query (INSERT INTO table VALUES) ready in Query Browser to add the data in</w:t>
      </w:r>
    </w:p>
    <w:p w14:paraId="6614AA55" w14:textId="0281EE88" w:rsidR="00825D71" w:rsidRDefault="00825D71" w:rsidP="00825D71">
      <w:pPr>
        <w:pStyle w:val="Heading2"/>
      </w:pPr>
      <w:r>
        <w:t>Exceptions</w:t>
      </w:r>
    </w:p>
    <w:p w14:paraId="6322C849" w14:textId="263F9EE4" w:rsidR="003676F4" w:rsidRDefault="003676F4" w:rsidP="003676F4">
      <w:r>
        <w:t xml:space="preserve">It is important to define the HTTP status code to be thrown when an exception is thrown by your application. </w:t>
      </w:r>
    </w:p>
    <w:p w14:paraId="71BF44E7" w14:textId="6D226A57" w:rsidR="00D912BB" w:rsidRDefault="00D912BB" w:rsidP="00D912BB">
      <w:pPr>
        <w:pStyle w:val="Heading3"/>
      </w:pPr>
      <w:r>
        <w:lastRenderedPageBreak/>
        <w:t>Frequent Exceptions</w:t>
      </w:r>
    </w:p>
    <w:p w14:paraId="5C568A88" w14:textId="489655E5" w:rsidR="00D912BB" w:rsidRDefault="00D912BB" w:rsidP="00D912BB">
      <w:proofErr w:type="spellStart"/>
      <w:r>
        <w:t>DataAccessException</w:t>
      </w:r>
      <w:proofErr w:type="spellEnd"/>
    </w:p>
    <w:p w14:paraId="4A6A0BCE" w14:textId="1F57E7AA" w:rsidR="00D912BB" w:rsidRPr="00D912BB" w:rsidRDefault="00D912BB" w:rsidP="00D912BB">
      <w:proofErr w:type="spellStart"/>
      <w:r>
        <w:t>ConstraintViolat</w:t>
      </w:r>
      <w:r w:rsidR="00644B67">
        <w:t>ion</w:t>
      </w:r>
      <w:r>
        <w:t>Exception</w:t>
      </w:r>
      <w:proofErr w:type="spellEnd"/>
    </w:p>
    <w:p w14:paraId="2D9711B9" w14:textId="641C27E7" w:rsidR="00D65993" w:rsidRDefault="00565E33" w:rsidP="00D65993">
      <w:proofErr w:type="spellStart"/>
      <w:r w:rsidRPr="00565E33">
        <w:rPr>
          <w:rFonts w:ascii="Courier New" w:hAnsi="Courier New" w:cs="Courier New"/>
        </w:rPr>
        <w:t>ResourceNotFoundException</w:t>
      </w:r>
      <w:proofErr w:type="spellEnd"/>
      <w:r w:rsidR="00A90FCB">
        <w:t xml:space="preserve"> will be thrown when Entity with given Id is not found in database when created with </w:t>
      </w:r>
      <w:r w:rsidR="00A90FCB">
        <w:rPr>
          <w:rFonts w:ascii="Consolas" w:hAnsi="Consolas" w:cs="Consolas"/>
          <w:color w:val="646464"/>
          <w:sz w:val="20"/>
          <w:szCs w:val="20"/>
          <w:shd w:val="clear" w:color="auto" w:fill="E8F2FE"/>
        </w:rPr>
        <w:t>@</w:t>
      </w:r>
      <w:proofErr w:type="spellStart"/>
      <w:r w:rsidR="00A90FCB">
        <w:rPr>
          <w:rFonts w:ascii="Consolas" w:hAnsi="Consolas" w:cs="Consolas"/>
          <w:color w:val="646464"/>
          <w:sz w:val="20"/>
          <w:szCs w:val="20"/>
          <w:shd w:val="clear" w:color="auto" w:fill="E8F2FE"/>
        </w:rPr>
        <w:t>ResponseStatus</w:t>
      </w:r>
      <w:proofErr w:type="spellEnd"/>
      <w:r w:rsidR="00D97FAD">
        <w:rPr>
          <w:rFonts w:ascii="Consolas" w:hAnsi="Consolas" w:cs="Consolas"/>
          <w:color w:val="646464"/>
          <w:sz w:val="20"/>
          <w:szCs w:val="20"/>
          <w:shd w:val="clear" w:color="auto" w:fill="E8F2FE"/>
        </w:rPr>
        <w:t xml:space="preserve"> </w:t>
      </w:r>
      <w:r w:rsidR="00D97FAD" w:rsidRPr="00D97FAD">
        <w:t>annotation.</w:t>
      </w:r>
    </w:p>
    <w:p w14:paraId="2733C2C1" w14:textId="2A47712A" w:rsidR="00CB0DE9" w:rsidRDefault="00CB0DE9" w:rsidP="00CB0DE9">
      <w:pPr>
        <w:pStyle w:val="Heading1"/>
      </w:pPr>
      <w:r>
        <w:t>Postman Validation</w:t>
      </w:r>
    </w:p>
    <w:p w14:paraId="11CD10E8" w14:textId="3670DEF2" w:rsidR="00462FEF" w:rsidRPr="00462FEF" w:rsidRDefault="00462FEF" w:rsidP="00462FEF">
      <w:r>
        <w:t xml:space="preserve">Postman may be used by backend developers to validate that their REST </w:t>
      </w:r>
      <w:proofErr w:type="spellStart"/>
      <w:r>
        <w:t>apis</w:t>
      </w:r>
      <w:proofErr w:type="spellEnd"/>
      <w:r>
        <w:t xml:space="preserve"> work without needing a running frontend. </w:t>
      </w:r>
    </w:p>
    <w:p w14:paraId="1285A67F" w14:textId="0A46EE8C" w:rsidR="00CB0DE9" w:rsidRDefault="00CB0DE9" w:rsidP="00CB0DE9">
      <w:pPr>
        <w:pStyle w:val="Heading2"/>
      </w:pPr>
      <w:r>
        <w:t>PUT Operations</w:t>
      </w:r>
    </w:p>
    <w:p w14:paraId="5E3A3125" w14:textId="4E6274A4" w:rsidR="00CB0DE9" w:rsidRDefault="00CB0DE9" w:rsidP="00CB0DE9">
      <w:r>
        <w:t>Using the “Body” tab, write a JSON object with the properly defined syntax (Keys should reflect what you coded as properties of objects). Validate that the return message is what has been defined.</w:t>
      </w:r>
    </w:p>
    <w:p w14:paraId="3221A2A7" w14:textId="4F69A9CC" w:rsidR="00F67A1C" w:rsidRDefault="00F67A1C" w:rsidP="00CB0DE9"/>
    <w:p w14:paraId="23A3DBBD" w14:textId="786E3E59" w:rsidR="00F67A1C" w:rsidRDefault="00F67A1C" w:rsidP="00F67A1C">
      <w:pPr>
        <w:pStyle w:val="Heading1"/>
      </w:pPr>
      <w:r>
        <w:t>JSR Specification</w:t>
      </w:r>
    </w:p>
    <w:p w14:paraId="32EF4C39" w14:textId="214BE918" w:rsidR="00393AA2" w:rsidRDefault="00393AA2" w:rsidP="00393AA2"/>
    <w:p w14:paraId="783A1502" w14:textId="6744DF04" w:rsidR="00393AA2" w:rsidRDefault="00393AA2" w:rsidP="00393AA2"/>
    <w:p w14:paraId="582C8EDE" w14:textId="4071C280" w:rsidR="00393AA2" w:rsidRDefault="00393AA2" w:rsidP="00393AA2"/>
    <w:p w14:paraId="673F78E5" w14:textId="3F284800" w:rsidR="00393AA2" w:rsidRDefault="00393AA2" w:rsidP="00393AA2">
      <w:r>
        <w:t>All REST methods should have status, message, return</w:t>
      </w:r>
    </w:p>
    <w:p w14:paraId="075EF1E2" w14:textId="60722252" w:rsidR="00C61058" w:rsidRDefault="00C61058" w:rsidP="00393AA2"/>
    <w:p w14:paraId="159B9EF9" w14:textId="3C1ACE5C" w:rsidR="00C61058" w:rsidRPr="00393AA2" w:rsidRDefault="00C61058" w:rsidP="00393AA2">
      <w:proofErr w:type="spellStart"/>
      <w:r>
        <w:t>GetMapping</w:t>
      </w:r>
      <w:proofErr w:type="spellEnd"/>
      <w:r>
        <w:t xml:space="preserve"> methods that return List should return Map&lt;String</w:t>
      </w:r>
      <w:proofErr w:type="gramStart"/>
      <w:r>
        <w:t>, ?</w:t>
      </w:r>
      <w:proofErr w:type="gramEnd"/>
      <w:r>
        <w:t xml:space="preserve">&gt; (e.g. </w:t>
      </w:r>
      <w:proofErr w:type="spellStart"/>
      <w:r>
        <w:t>getAllTracks</w:t>
      </w:r>
      <w:proofErr w:type="spellEnd"/>
      <w:r>
        <w:t>())</w:t>
      </w:r>
    </w:p>
    <w:p w14:paraId="37693C32" w14:textId="6018931D" w:rsidR="00F67A1C" w:rsidRDefault="00F67A1C" w:rsidP="00F67A1C"/>
    <w:p w14:paraId="29D0A451" w14:textId="3CB48F07" w:rsidR="00254276" w:rsidRDefault="00254276" w:rsidP="00F67A1C">
      <w:r>
        <w:t xml:space="preserve">Remember to always have a default constructor so that </w:t>
      </w:r>
      <w:proofErr w:type="spellStart"/>
      <w:r>
        <w:t>findAll</w:t>
      </w:r>
      <w:proofErr w:type="spellEnd"/>
      <w:r>
        <w:t xml:space="preserve"> doesn’t throw an error</w:t>
      </w:r>
    </w:p>
    <w:p w14:paraId="75DFDDCD" w14:textId="284CEEA5" w:rsidR="004F7947" w:rsidRDefault="004F7947" w:rsidP="00F67A1C"/>
    <w:p w14:paraId="2A6BFC72" w14:textId="6137744D" w:rsidR="004F7947" w:rsidRDefault="00E8781F" w:rsidP="00E8781F">
      <w:pPr>
        <w:pStyle w:val="Heading1"/>
      </w:pPr>
      <w:r>
        <w:t>Easy API Documentation</w:t>
      </w:r>
    </w:p>
    <w:p w14:paraId="2775A93B" w14:textId="5BAE7C14" w:rsidR="00E8781F" w:rsidRDefault="00E8781F" w:rsidP="00E8781F">
      <w:r>
        <w:t xml:space="preserve">Possible using Swagger 2: </w:t>
      </w:r>
      <w:hyperlink r:id="rId18" w:history="1">
        <w:r>
          <w:rPr>
            <w:rStyle w:val="Hyperlink"/>
          </w:rPr>
          <w:t>https://www.baeldung.com/swagger-2-documentation-for-spring-rest-api</w:t>
        </w:r>
      </w:hyperlink>
    </w:p>
    <w:p w14:paraId="4FDB0480" w14:textId="46481C86" w:rsidR="00DA48DC" w:rsidRPr="00E8781F" w:rsidRDefault="00DA48DC" w:rsidP="00E8781F">
      <w:r>
        <w:t xml:space="preserve">Place </w:t>
      </w:r>
      <w:proofErr w:type="spellStart"/>
      <w:r>
        <w:rPr>
          <w:rFonts w:ascii="Consolas" w:hAnsi="Consolas" w:cs="Consolas"/>
          <w:color w:val="000000"/>
          <w:sz w:val="20"/>
          <w:szCs w:val="20"/>
          <w:shd w:val="clear" w:color="auto" w:fill="E8F2FE"/>
        </w:rPr>
        <w:t>SwaggerConfig</w:t>
      </w:r>
      <w:proofErr w:type="spellEnd"/>
      <w:r>
        <w:rPr>
          <w:rFonts w:ascii="Consolas" w:hAnsi="Consolas" w:cs="Consolas"/>
          <w:color w:val="000000"/>
          <w:sz w:val="20"/>
          <w:szCs w:val="20"/>
          <w:shd w:val="clear" w:color="auto" w:fill="E8F2FE"/>
        </w:rPr>
        <w:t xml:space="preserve"> </w:t>
      </w:r>
      <w:r w:rsidRPr="00DA48DC">
        <w:t>class at same application level as the Spring Boot Application.</w:t>
      </w:r>
    </w:p>
    <w:p w14:paraId="6F23425D" w14:textId="5F4BDF0D" w:rsidR="004F7947" w:rsidRDefault="004F7947" w:rsidP="004F7947">
      <w:pPr>
        <w:pStyle w:val="Heading1"/>
      </w:pPr>
      <w:r>
        <w:t>Connecting to the Front</w:t>
      </w:r>
      <w:r w:rsidR="00A92695">
        <w:t>-</w:t>
      </w:r>
      <w:r>
        <w:t>end</w:t>
      </w:r>
    </w:p>
    <w:p w14:paraId="348DF0A6" w14:textId="55AC77BB" w:rsidR="006C5E35" w:rsidRPr="006C5E35" w:rsidRDefault="006C5E35" w:rsidP="006C5E35">
      <w:r>
        <w:t>JSP – a rendering engine</w:t>
      </w:r>
      <w:r w:rsidR="009D6907">
        <w:t>. JavaScript will only be required when you want interaction with the client-side (DOM manipulation, change aesthetic); anything you’d like to change without a refresh.</w:t>
      </w:r>
    </w:p>
    <w:p w14:paraId="79D3B17F" w14:textId="010C74D5" w:rsidR="00AB6D2A" w:rsidRDefault="00AB6D2A" w:rsidP="004F7947">
      <w:pPr>
        <w:pStyle w:val="ListParagraph"/>
        <w:numPr>
          <w:ilvl w:val="0"/>
          <w:numId w:val="4"/>
        </w:numPr>
      </w:pPr>
      <w:r>
        <w:t xml:space="preserve">Add the Maven dependency: </w:t>
      </w:r>
      <w:proofErr w:type="spellStart"/>
      <w:proofErr w:type="gramStart"/>
      <w:r>
        <w:t>org.apache</w:t>
      </w:r>
      <w:proofErr w:type="gramEnd"/>
      <w:r>
        <w:t>.tomcat.embed</w:t>
      </w:r>
      <w:proofErr w:type="spellEnd"/>
      <w:r>
        <w:t xml:space="preserve"> (</w:t>
      </w:r>
      <w:proofErr w:type="spellStart"/>
      <w:r>
        <w:t>artifactID</w:t>
      </w:r>
      <w:proofErr w:type="spellEnd"/>
      <w:r>
        <w:t>: tomcat-embed-jasper)</w:t>
      </w:r>
    </w:p>
    <w:p w14:paraId="0B5D952A" w14:textId="330249BD" w:rsidR="004F7947" w:rsidRDefault="004F7947" w:rsidP="004F7947">
      <w:pPr>
        <w:pStyle w:val="ListParagraph"/>
        <w:numPr>
          <w:ilvl w:val="0"/>
          <w:numId w:val="4"/>
        </w:numPr>
      </w:pPr>
      <w:r>
        <w:t>Add to application properties:</w:t>
      </w:r>
    </w:p>
    <w:p w14:paraId="5D1C5C84" w14:textId="793C9BF3" w:rsidR="004F7947" w:rsidRPr="00332476" w:rsidRDefault="00602417" w:rsidP="00332476">
      <w:pPr>
        <w:pBdr>
          <w:top w:val="single" w:sz="4" w:space="1" w:color="auto"/>
          <w:left w:val="single" w:sz="4" w:space="4" w:color="auto"/>
          <w:bottom w:val="single" w:sz="4" w:space="1" w:color="auto"/>
          <w:right w:val="single" w:sz="4" w:space="4" w:color="auto"/>
        </w:pBdr>
        <w:autoSpaceDE w:val="0"/>
        <w:autoSpaceDN w:val="0"/>
        <w:rPr>
          <w:rFonts w:ascii="Consolas" w:hAnsi="Consolas"/>
        </w:rPr>
      </w:pPr>
      <w:proofErr w:type="spellStart"/>
      <w:proofErr w:type="gramStart"/>
      <w:r>
        <w:rPr>
          <w:rFonts w:ascii="Consolas" w:hAnsi="Consolas"/>
        </w:rPr>
        <w:lastRenderedPageBreak/>
        <w:t>spring.mvc.view</w:t>
      </w:r>
      <w:proofErr w:type="gramEnd"/>
      <w:r>
        <w:rPr>
          <w:rFonts w:ascii="Consolas" w:hAnsi="Consolas"/>
        </w:rPr>
        <w:t>.prefix</w:t>
      </w:r>
      <w:proofErr w:type="spellEnd"/>
      <w:r>
        <w:rPr>
          <w:rFonts w:ascii="Consolas" w:hAnsi="Consolas"/>
        </w:rPr>
        <w:t>=</w:t>
      </w:r>
      <w:r w:rsidR="004F7947" w:rsidRPr="00332476">
        <w:rPr>
          <w:rFonts w:ascii="Consolas" w:hAnsi="Consolas"/>
          <w:color w:val="2AA198"/>
        </w:rPr>
        <w:t>/WEB-INF/view</w:t>
      </w:r>
    </w:p>
    <w:p w14:paraId="1B169F5F" w14:textId="5CB3CFED" w:rsidR="004F7947" w:rsidRPr="00332476" w:rsidRDefault="00602417" w:rsidP="00332476">
      <w:pPr>
        <w:pBdr>
          <w:top w:val="single" w:sz="4" w:space="1" w:color="auto"/>
          <w:left w:val="single" w:sz="4" w:space="4" w:color="auto"/>
          <w:bottom w:val="single" w:sz="4" w:space="1" w:color="auto"/>
          <w:right w:val="single" w:sz="4" w:space="4" w:color="auto"/>
        </w:pBdr>
        <w:autoSpaceDE w:val="0"/>
        <w:autoSpaceDN w:val="0"/>
        <w:rPr>
          <w:rFonts w:ascii="Consolas" w:hAnsi="Consolas"/>
          <w:color w:val="2AA198"/>
        </w:rPr>
      </w:pPr>
      <w:proofErr w:type="spellStart"/>
      <w:proofErr w:type="gramStart"/>
      <w:r>
        <w:rPr>
          <w:rFonts w:ascii="Consolas" w:hAnsi="Consolas"/>
        </w:rPr>
        <w:t>spring.mvc.view</w:t>
      </w:r>
      <w:proofErr w:type="gramEnd"/>
      <w:r>
        <w:rPr>
          <w:rFonts w:ascii="Consolas" w:hAnsi="Consolas"/>
        </w:rPr>
        <w:t>.suffix</w:t>
      </w:r>
      <w:proofErr w:type="spellEnd"/>
      <w:r w:rsidR="004F7947" w:rsidRPr="00332476">
        <w:rPr>
          <w:rFonts w:ascii="Consolas" w:hAnsi="Consolas"/>
        </w:rPr>
        <w:t>=</w:t>
      </w:r>
      <w:r w:rsidR="004F7947" w:rsidRPr="00332476">
        <w:rPr>
          <w:rFonts w:ascii="Consolas" w:hAnsi="Consolas"/>
          <w:color w:val="2AA198"/>
        </w:rPr>
        <w:t>.</w:t>
      </w:r>
      <w:proofErr w:type="spellStart"/>
      <w:r w:rsidR="004F7947" w:rsidRPr="00332476">
        <w:rPr>
          <w:rFonts w:ascii="Consolas" w:hAnsi="Consolas"/>
          <w:color w:val="2AA198"/>
        </w:rPr>
        <w:t>jsp</w:t>
      </w:r>
      <w:proofErr w:type="spellEnd"/>
    </w:p>
    <w:p w14:paraId="3AC5BEAA" w14:textId="6A7004CA" w:rsidR="004F7947" w:rsidRDefault="004F7947" w:rsidP="004F7947">
      <w:pPr>
        <w:pStyle w:val="ListParagraph"/>
        <w:numPr>
          <w:ilvl w:val="0"/>
          <w:numId w:val="4"/>
        </w:numPr>
      </w:pPr>
      <w:r>
        <w:t xml:space="preserve">? the folder in the same level as “java”: </w:t>
      </w:r>
      <w:proofErr w:type="spellStart"/>
      <w:r>
        <w:t>webapp</w:t>
      </w:r>
      <w:proofErr w:type="spellEnd"/>
      <w:r>
        <w:t xml:space="preserve"> -&gt; WEB-INF -&gt; view</w:t>
      </w:r>
    </w:p>
    <w:p w14:paraId="0C145735" w14:textId="0AE46E98" w:rsidR="004F7947" w:rsidRDefault="004F7947" w:rsidP="004F7947">
      <w:pPr>
        <w:pStyle w:val="ListParagraph"/>
        <w:numPr>
          <w:ilvl w:val="1"/>
          <w:numId w:val="4"/>
        </w:numPr>
      </w:pPr>
      <w:r>
        <w:t xml:space="preserve">Write HTML files here </w:t>
      </w:r>
      <w:proofErr w:type="gramStart"/>
      <w:r w:rsidR="00332476">
        <w:t>as .</w:t>
      </w:r>
      <w:proofErr w:type="spellStart"/>
      <w:r w:rsidR="00332476">
        <w:t>jsp</w:t>
      </w:r>
      <w:proofErr w:type="spellEnd"/>
      <w:proofErr w:type="gramEnd"/>
      <w:r w:rsidR="00332476">
        <w:t xml:space="preserve"> files e.g. </w:t>
      </w:r>
      <w:proofErr w:type="spellStart"/>
      <w:r w:rsidR="00332476">
        <w:t>index.jsp</w:t>
      </w:r>
      <w:proofErr w:type="spellEnd"/>
    </w:p>
    <w:p w14:paraId="7E4C5AD3" w14:textId="77777777" w:rsidR="00AB6D2A" w:rsidRDefault="004F7947" w:rsidP="004F7947">
      <w:pPr>
        <w:pStyle w:val="ListParagraph"/>
        <w:numPr>
          <w:ilvl w:val="0"/>
          <w:numId w:val="4"/>
        </w:numPr>
      </w:pPr>
      <w:r>
        <w:t xml:space="preserve">Must write a Controller for view to work! </w:t>
      </w:r>
      <w:r w:rsidR="00AB6D2A">
        <w:t xml:space="preserve">Have @Controller </w:t>
      </w:r>
      <w:proofErr w:type="gramStart"/>
      <w:r w:rsidR="00AB6D2A">
        <w:t>return .</w:t>
      </w:r>
      <w:proofErr w:type="spellStart"/>
      <w:r w:rsidR="00AB6D2A">
        <w:t>jsp</w:t>
      </w:r>
      <w:proofErr w:type="spellEnd"/>
      <w:proofErr w:type="gramEnd"/>
      <w:r w:rsidR="00AB6D2A">
        <w:t xml:space="preserve"> file name w/o .</w:t>
      </w:r>
      <w:proofErr w:type="spellStart"/>
      <w:r w:rsidR="00AB6D2A">
        <w:t>jsp</w:t>
      </w:r>
      <w:proofErr w:type="spellEnd"/>
      <w:r w:rsidR="00AB6D2A">
        <w:t xml:space="preserve"> e.g. return “index”:</w:t>
      </w:r>
    </w:p>
    <w:p w14:paraId="76D9CD9D" w14:textId="77777777" w:rsidR="00AB6D2A" w:rsidRPr="00AB6D2A" w:rsidRDefault="00AB6D2A" w:rsidP="00AB6D2A">
      <w:pPr>
        <w:pBdr>
          <w:top w:val="single" w:sz="4" w:space="1" w:color="auto"/>
          <w:left w:val="single" w:sz="4" w:space="4" w:color="auto"/>
          <w:bottom w:val="single" w:sz="4" w:space="1" w:color="auto"/>
          <w:right w:val="single" w:sz="4" w:space="4" w:color="auto"/>
        </w:pBdr>
        <w:spacing w:after="0" w:line="240" w:lineRule="auto"/>
        <w:textAlignment w:val="baseline"/>
        <w:rPr>
          <w:rFonts w:ascii="inherit" w:eastAsia="Times New Roman" w:hAnsi="inherit" w:cs="Courier New"/>
          <w:i/>
          <w:iCs/>
          <w:color w:val="000000"/>
          <w:bdr w:val="none" w:sz="0" w:space="0" w:color="auto" w:frame="1"/>
        </w:rPr>
      </w:pPr>
      <w:r w:rsidRPr="00AB6D2A">
        <w:rPr>
          <w:rFonts w:ascii="inherit" w:eastAsia="Times New Roman" w:hAnsi="inherit" w:cs="Courier New"/>
          <w:i/>
          <w:iCs/>
          <w:color w:val="000000"/>
          <w:bdr w:val="none" w:sz="0" w:space="0" w:color="auto" w:frame="1"/>
        </w:rPr>
        <w:t>@Controller</w:t>
      </w:r>
    </w:p>
    <w:p w14:paraId="6524EB10" w14:textId="4CB3E7DA" w:rsidR="00AB6D2A" w:rsidRPr="00AB6D2A" w:rsidRDefault="00AB6D2A" w:rsidP="00AB6D2A">
      <w:pPr>
        <w:pBdr>
          <w:top w:val="single" w:sz="4" w:space="1" w:color="auto"/>
          <w:left w:val="single" w:sz="4" w:space="4" w:color="auto"/>
          <w:bottom w:val="single" w:sz="4" w:space="1" w:color="auto"/>
          <w:right w:val="single" w:sz="4" w:space="4" w:color="auto"/>
        </w:pBdr>
        <w:spacing w:after="0" w:line="240" w:lineRule="auto"/>
        <w:textAlignment w:val="baseline"/>
        <w:rPr>
          <w:rFonts w:ascii="inherit" w:eastAsia="Times New Roman" w:hAnsi="inherit" w:cs="Courier New"/>
          <w:iCs/>
          <w:color w:val="000000"/>
          <w:bdr w:val="none" w:sz="0" w:space="0" w:color="auto" w:frame="1"/>
        </w:rPr>
      </w:pPr>
      <w:r w:rsidRPr="00AB6D2A">
        <w:rPr>
          <w:rFonts w:ascii="inherit" w:eastAsia="Times New Roman" w:hAnsi="inherit" w:cs="Courier New"/>
          <w:iCs/>
          <w:color w:val="000000"/>
          <w:bdr w:val="none" w:sz="0" w:space="0" w:color="auto" w:frame="1"/>
        </w:rPr>
        <w:t xml:space="preserve">public class </w:t>
      </w:r>
      <w:proofErr w:type="spellStart"/>
      <w:r w:rsidRPr="00AB6D2A">
        <w:rPr>
          <w:rFonts w:ascii="inherit" w:eastAsia="Times New Roman" w:hAnsi="inherit" w:cs="Courier New"/>
          <w:iCs/>
          <w:color w:val="000000"/>
          <w:bdr w:val="none" w:sz="0" w:space="0" w:color="auto" w:frame="1"/>
        </w:rPr>
        <w:t>SampleController</w:t>
      </w:r>
      <w:proofErr w:type="spellEnd"/>
      <w:r w:rsidRPr="00AB6D2A">
        <w:rPr>
          <w:rFonts w:ascii="inherit" w:eastAsia="Times New Roman" w:hAnsi="inherit" w:cs="Courier New"/>
          <w:iCs/>
          <w:color w:val="000000"/>
          <w:bdr w:val="none" w:sz="0" w:space="0" w:color="auto" w:frame="1"/>
        </w:rPr>
        <w:t xml:space="preserve"> {</w:t>
      </w:r>
    </w:p>
    <w:p w14:paraId="6E47A37C" w14:textId="3EC429C1" w:rsidR="00AB6D2A" w:rsidRPr="002558AC" w:rsidRDefault="00AB6D2A" w:rsidP="00AB6D2A">
      <w:pPr>
        <w:pBdr>
          <w:top w:val="single" w:sz="4" w:space="1" w:color="auto"/>
          <w:left w:val="single" w:sz="4" w:space="4" w:color="auto"/>
          <w:bottom w:val="single" w:sz="4" w:space="1" w:color="auto"/>
          <w:right w:val="single" w:sz="4" w:space="4" w:color="auto"/>
        </w:pBdr>
        <w:spacing w:after="0" w:line="240" w:lineRule="auto"/>
        <w:textAlignment w:val="baseline"/>
        <w:rPr>
          <w:rFonts w:ascii="inherit" w:eastAsia="Times New Roman" w:hAnsi="inherit" w:cs="Courier New"/>
          <w:iCs/>
          <w:color w:val="000000"/>
          <w:bdr w:val="none" w:sz="0" w:space="0" w:color="auto" w:frame="1"/>
        </w:rPr>
      </w:pPr>
      <w:r w:rsidRPr="00AB6D2A">
        <w:rPr>
          <w:rFonts w:ascii="inherit" w:eastAsia="Times New Roman" w:hAnsi="inherit" w:cs="Courier New"/>
          <w:i/>
          <w:iCs/>
          <w:color w:val="000000"/>
          <w:bdr w:val="none" w:sz="0" w:space="0" w:color="auto" w:frame="1"/>
        </w:rPr>
        <w:tab/>
        <w:t>@</w:t>
      </w:r>
      <w:proofErr w:type="spellStart"/>
      <w:r w:rsidRPr="00AB6D2A">
        <w:rPr>
          <w:rFonts w:ascii="inherit" w:eastAsia="Times New Roman" w:hAnsi="inherit" w:cs="Courier New"/>
          <w:i/>
          <w:iCs/>
          <w:color w:val="000000"/>
          <w:bdr w:val="none" w:sz="0" w:space="0" w:color="auto" w:frame="1"/>
        </w:rPr>
        <w:t>RequestMapping</w:t>
      </w:r>
      <w:proofErr w:type="spellEnd"/>
      <w:r w:rsidRPr="00AB6D2A">
        <w:rPr>
          <w:rFonts w:ascii="inherit" w:eastAsia="Times New Roman" w:hAnsi="inherit" w:cs="Courier New"/>
          <w:i/>
          <w:iCs/>
          <w:color w:val="000000"/>
          <w:bdr w:val="none" w:sz="0" w:space="0" w:color="auto" w:frame="1"/>
        </w:rPr>
        <w:t>(“/”)</w:t>
      </w:r>
      <w:r w:rsidR="002558AC">
        <w:rPr>
          <w:rFonts w:ascii="inherit" w:eastAsia="Times New Roman" w:hAnsi="inherit" w:cs="Courier New"/>
          <w:i/>
          <w:iCs/>
          <w:color w:val="000000"/>
          <w:bdr w:val="none" w:sz="0" w:space="0" w:color="auto" w:frame="1"/>
        </w:rPr>
        <w:t xml:space="preserve">       </w:t>
      </w:r>
      <w:r w:rsidR="002558AC" w:rsidRPr="002558AC">
        <w:rPr>
          <w:rFonts w:ascii="inherit" w:eastAsia="Times New Roman" w:hAnsi="inherit" w:cs="Courier New"/>
          <w:iCs/>
          <w:color w:val="00B0F0"/>
          <w:bdr w:val="none" w:sz="0" w:space="0" w:color="auto" w:frame="1"/>
        </w:rPr>
        <w:sym w:font="Wingdings" w:char="F0DF"/>
      </w:r>
      <w:r w:rsidR="002558AC" w:rsidRPr="002558AC">
        <w:rPr>
          <w:rFonts w:ascii="inherit" w:eastAsia="Times New Roman" w:hAnsi="inherit" w:cs="Courier New"/>
          <w:iCs/>
          <w:color w:val="00B0F0"/>
          <w:bdr w:val="none" w:sz="0" w:space="0" w:color="auto" w:frame="1"/>
        </w:rPr>
        <w:t xml:space="preserve"> THE PATH</w:t>
      </w:r>
    </w:p>
    <w:p w14:paraId="3900DC10" w14:textId="1AF11851" w:rsidR="00AB6D2A" w:rsidRPr="00AB6D2A" w:rsidRDefault="00AB6D2A" w:rsidP="00AB6D2A">
      <w:pPr>
        <w:pBdr>
          <w:top w:val="single" w:sz="4" w:space="1" w:color="auto"/>
          <w:left w:val="single" w:sz="4" w:space="4" w:color="auto"/>
          <w:bottom w:val="single" w:sz="4" w:space="1" w:color="auto"/>
          <w:right w:val="single" w:sz="4" w:space="4" w:color="auto"/>
        </w:pBdr>
        <w:spacing w:after="0" w:line="240" w:lineRule="auto"/>
        <w:textAlignment w:val="baseline"/>
        <w:rPr>
          <w:rFonts w:ascii="inherit" w:eastAsia="Times New Roman" w:hAnsi="inherit" w:cs="Courier New"/>
          <w:iCs/>
          <w:color w:val="000000"/>
          <w:bdr w:val="none" w:sz="0" w:space="0" w:color="auto" w:frame="1"/>
        </w:rPr>
      </w:pPr>
      <w:r w:rsidRPr="00AB6D2A">
        <w:rPr>
          <w:rFonts w:ascii="inherit" w:eastAsia="Times New Roman" w:hAnsi="inherit" w:cs="Courier New"/>
          <w:i/>
          <w:iCs/>
          <w:color w:val="000000"/>
          <w:bdr w:val="none" w:sz="0" w:space="0" w:color="auto" w:frame="1"/>
        </w:rPr>
        <w:tab/>
      </w:r>
      <w:r w:rsidRPr="00AB6D2A">
        <w:rPr>
          <w:rFonts w:ascii="inherit" w:eastAsia="Times New Roman" w:hAnsi="inherit" w:cs="Courier New"/>
          <w:iCs/>
          <w:color w:val="000000"/>
          <w:bdr w:val="none" w:sz="0" w:space="0" w:color="auto" w:frame="1"/>
        </w:rPr>
        <w:t xml:space="preserve">public String </w:t>
      </w:r>
      <w:proofErr w:type="gramStart"/>
      <w:r w:rsidRPr="00AB6D2A">
        <w:rPr>
          <w:rFonts w:ascii="inherit" w:eastAsia="Times New Roman" w:hAnsi="inherit" w:cs="Courier New"/>
          <w:iCs/>
          <w:color w:val="000000"/>
          <w:bdr w:val="none" w:sz="0" w:space="0" w:color="auto" w:frame="1"/>
        </w:rPr>
        <w:t>hello(</w:t>
      </w:r>
      <w:proofErr w:type="spellStart"/>
      <w:proofErr w:type="gramEnd"/>
      <w:r w:rsidRPr="00AB6D2A">
        <w:rPr>
          <w:rFonts w:ascii="inherit" w:eastAsia="Times New Roman" w:hAnsi="inherit" w:cs="Courier New"/>
          <w:iCs/>
          <w:color w:val="000000"/>
          <w:bdr w:val="none" w:sz="0" w:space="0" w:color="auto" w:frame="1"/>
        </w:rPr>
        <w:t>ModelMap</w:t>
      </w:r>
      <w:proofErr w:type="spellEnd"/>
      <w:r w:rsidRPr="00AB6D2A">
        <w:rPr>
          <w:rFonts w:ascii="inherit" w:eastAsia="Times New Roman" w:hAnsi="inherit" w:cs="Courier New"/>
          <w:iCs/>
          <w:color w:val="000000"/>
          <w:bdr w:val="none" w:sz="0" w:space="0" w:color="auto" w:frame="1"/>
        </w:rPr>
        <w:t xml:space="preserve"> map) {</w:t>
      </w:r>
    </w:p>
    <w:p w14:paraId="3BC373BE" w14:textId="5416A07B" w:rsidR="00AB6D2A" w:rsidRPr="002558AC" w:rsidRDefault="00AB6D2A" w:rsidP="00AB6D2A">
      <w:pPr>
        <w:pBdr>
          <w:top w:val="single" w:sz="4" w:space="1" w:color="auto"/>
          <w:left w:val="single" w:sz="4" w:space="4" w:color="auto"/>
          <w:bottom w:val="single" w:sz="4" w:space="1" w:color="auto"/>
          <w:right w:val="single" w:sz="4" w:space="4" w:color="auto"/>
        </w:pBdr>
        <w:spacing w:after="0" w:line="240" w:lineRule="auto"/>
        <w:textAlignment w:val="baseline"/>
        <w:rPr>
          <w:rFonts w:ascii="inherit" w:eastAsia="Times New Roman" w:hAnsi="inherit" w:cs="Courier New"/>
          <w:iCs/>
          <w:color w:val="00B0F0"/>
          <w:bdr w:val="none" w:sz="0" w:space="0" w:color="auto" w:frame="1"/>
        </w:rPr>
      </w:pPr>
      <w:r w:rsidRPr="00AB6D2A">
        <w:rPr>
          <w:rFonts w:ascii="inherit" w:eastAsia="Times New Roman" w:hAnsi="inherit" w:cs="Courier New"/>
          <w:iCs/>
          <w:color w:val="000000"/>
          <w:bdr w:val="none" w:sz="0" w:space="0" w:color="auto" w:frame="1"/>
        </w:rPr>
        <w:tab/>
      </w:r>
      <w:r w:rsidRPr="00AB6D2A">
        <w:rPr>
          <w:rFonts w:ascii="inherit" w:eastAsia="Times New Roman" w:hAnsi="inherit" w:cs="Courier New"/>
          <w:iCs/>
          <w:color w:val="000000"/>
          <w:bdr w:val="none" w:sz="0" w:space="0" w:color="auto" w:frame="1"/>
        </w:rPr>
        <w:tab/>
        <w:t>return “index”;</w:t>
      </w:r>
      <w:r w:rsidR="002558AC">
        <w:rPr>
          <w:rFonts w:ascii="inherit" w:eastAsia="Times New Roman" w:hAnsi="inherit" w:cs="Courier New"/>
          <w:iCs/>
          <w:color w:val="000000"/>
          <w:bdr w:val="none" w:sz="0" w:space="0" w:color="auto" w:frame="1"/>
        </w:rPr>
        <w:t xml:space="preserve">         </w:t>
      </w:r>
      <w:r w:rsidR="002558AC" w:rsidRPr="002558AC">
        <w:rPr>
          <w:rFonts w:ascii="inherit" w:eastAsia="Times New Roman" w:hAnsi="inherit" w:cs="Courier New"/>
          <w:iCs/>
          <w:color w:val="00B0F0"/>
          <w:bdr w:val="none" w:sz="0" w:space="0" w:color="auto" w:frame="1"/>
        </w:rPr>
        <w:sym w:font="Wingdings" w:char="F0DF"/>
      </w:r>
      <w:r w:rsidR="002558AC" w:rsidRPr="002558AC">
        <w:rPr>
          <w:rFonts w:ascii="inherit" w:eastAsia="Times New Roman" w:hAnsi="inherit" w:cs="Courier New"/>
          <w:iCs/>
          <w:color w:val="00B0F0"/>
          <w:bdr w:val="none" w:sz="0" w:space="0" w:color="auto" w:frame="1"/>
        </w:rPr>
        <w:t xml:space="preserve"> THE PAGE</w:t>
      </w:r>
    </w:p>
    <w:p w14:paraId="7F0EFDE1" w14:textId="41F5C0CF" w:rsidR="00AB6D2A" w:rsidRPr="002558AC" w:rsidRDefault="00AB6D2A" w:rsidP="00AB6D2A">
      <w:pPr>
        <w:pBdr>
          <w:top w:val="single" w:sz="4" w:space="1" w:color="auto"/>
          <w:left w:val="single" w:sz="4" w:space="4" w:color="auto"/>
          <w:bottom w:val="single" w:sz="4" w:space="1" w:color="auto"/>
          <w:right w:val="single" w:sz="4" w:space="4" w:color="auto"/>
        </w:pBdr>
        <w:spacing w:after="0" w:line="240" w:lineRule="auto"/>
        <w:textAlignment w:val="baseline"/>
        <w:rPr>
          <w:rFonts w:ascii="inherit" w:eastAsia="Times New Roman" w:hAnsi="inherit" w:cs="Courier New"/>
          <w:iCs/>
          <w:color w:val="00B0F0"/>
          <w:bdr w:val="none" w:sz="0" w:space="0" w:color="auto" w:frame="1"/>
        </w:rPr>
      </w:pPr>
      <w:r w:rsidRPr="002558AC">
        <w:rPr>
          <w:rFonts w:ascii="inherit" w:eastAsia="Times New Roman" w:hAnsi="inherit" w:cs="Courier New"/>
          <w:iCs/>
          <w:color w:val="00B0F0"/>
          <w:bdr w:val="none" w:sz="0" w:space="0" w:color="auto" w:frame="1"/>
        </w:rPr>
        <w:tab/>
        <w:t>}</w:t>
      </w:r>
    </w:p>
    <w:p w14:paraId="46FA10BD" w14:textId="5CD24446" w:rsidR="004F7947" w:rsidRPr="00AB6D2A" w:rsidRDefault="00AB6D2A" w:rsidP="00AB6D2A">
      <w:pPr>
        <w:pBdr>
          <w:top w:val="single" w:sz="4" w:space="1" w:color="auto"/>
          <w:left w:val="single" w:sz="4" w:space="4" w:color="auto"/>
          <w:bottom w:val="single" w:sz="4" w:space="1" w:color="auto"/>
          <w:right w:val="single" w:sz="4" w:space="4" w:color="auto"/>
        </w:pBdr>
        <w:spacing w:after="0" w:line="240" w:lineRule="auto"/>
        <w:textAlignment w:val="baseline"/>
        <w:rPr>
          <w:rFonts w:ascii="inherit" w:eastAsia="Times New Roman" w:hAnsi="inherit" w:cs="Courier New"/>
          <w:iCs/>
          <w:color w:val="000000"/>
          <w:bdr w:val="none" w:sz="0" w:space="0" w:color="auto" w:frame="1"/>
        </w:rPr>
      </w:pPr>
      <w:r w:rsidRPr="00AB6D2A">
        <w:rPr>
          <w:rFonts w:ascii="inherit" w:eastAsia="Times New Roman" w:hAnsi="inherit" w:cs="Courier New"/>
          <w:iCs/>
          <w:color w:val="000000"/>
          <w:bdr w:val="none" w:sz="0" w:space="0" w:color="auto" w:frame="1"/>
        </w:rPr>
        <w:t xml:space="preserve">} </w:t>
      </w:r>
    </w:p>
    <w:p w14:paraId="09921BFC" w14:textId="2B0773A9" w:rsidR="00AB6D2A" w:rsidRDefault="00AB6D2A" w:rsidP="00AB6D2A">
      <w:pPr>
        <w:pStyle w:val="ListParagraph"/>
        <w:numPr>
          <w:ilvl w:val="0"/>
          <w:numId w:val="4"/>
        </w:numPr>
      </w:pPr>
      <w:r>
        <w:t>3 things you can pass into controller:</w:t>
      </w:r>
    </w:p>
    <w:p w14:paraId="09CB6240" w14:textId="6071C901" w:rsidR="00AB6D2A" w:rsidRDefault="00AB6D2A" w:rsidP="00AB6D2A">
      <w:pPr>
        <w:pStyle w:val="ListParagraph"/>
        <w:numPr>
          <w:ilvl w:val="1"/>
          <w:numId w:val="4"/>
        </w:numPr>
      </w:pPr>
      <w:proofErr w:type="spellStart"/>
      <w:r>
        <w:t>ModelMap</w:t>
      </w:r>
      <w:proofErr w:type="spellEnd"/>
      <w:r>
        <w:t xml:space="preserve"> </w:t>
      </w:r>
    </w:p>
    <w:p w14:paraId="0839055B" w14:textId="698BFE8F" w:rsidR="004747DA" w:rsidRDefault="004747DA" w:rsidP="004747DA">
      <w:pPr>
        <w:pStyle w:val="ListParagraph"/>
        <w:numPr>
          <w:ilvl w:val="2"/>
          <w:numId w:val="4"/>
        </w:numPr>
      </w:pPr>
      <w:r>
        <w:t xml:space="preserve">${message} </w:t>
      </w:r>
      <w:proofErr w:type="gramStart"/>
      <w:r>
        <w:t>in .</w:t>
      </w:r>
      <w:proofErr w:type="spellStart"/>
      <w:r>
        <w:t>jsp</w:t>
      </w:r>
      <w:proofErr w:type="spellEnd"/>
      <w:proofErr w:type="gramEnd"/>
      <w:r>
        <w:t xml:space="preserve"> file – give model attributes; need to specify </w:t>
      </w:r>
      <w:proofErr w:type="spellStart"/>
      <w:r>
        <w:t>modelMap.addAttribute</w:t>
      </w:r>
      <w:proofErr w:type="spellEnd"/>
      <w:r>
        <w:t>(“message”, “Welcome to MVC!”) to display “Welcome to MVC!” where you had ${message} in the .</w:t>
      </w:r>
      <w:proofErr w:type="spellStart"/>
      <w:r>
        <w:t>jsp</w:t>
      </w:r>
      <w:proofErr w:type="spellEnd"/>
      <w:r>
        <w:t xml:space="preserve"> file</w:t>
      </w:r>
    </w:p>
    <w:p w14:paraId="3AB1A6AA" w14:textId="0E1EDF48" w:rsidR="00A96358" w:rsidRDefault="00A96358" w:rsidP="00A96358">
      <w:pPr>
        <w:pStyle w:val="ListParagraph"/>
        <w:numPr>
          <w:ilvl w:val="3"/>
          <w:numId w:val="4"/>
        </w:numPr>
      </w:pPr>
      <w:r>
        <w:t>The browser will not see this! It will render the content as normal html.</w:t>
      </w:r>
    </w:p>
    <w:p w14:paraId="57ECD882" w14:textId="6F6096CA" w:rsidR="00AB6D2A" w:rsidRDefault="00AB6D2A" w:rsidP="00AB6D2A">
      <w:pPr>
        <w:pStyle w:val="ListParagraph"/>
        <w:numPr>
          <w:ilvl w:val="1"/>
          <w:numId w:val="4"/>
        </w:numPr>
      </w:pPr>
      <w:proofErr w:type="spellStart"/>
      <w:r>
        <w:t>ModelView</w:t>
      </w:r>
      <w:proofErr w:type="spellEnd"/>
    </w:p>
    <w:p w14:paraId="37D45EE8" w14:textId="2B0C8CD4" w:rsidR="00AB6D2A" w:rsidRDefault="00AB6D2A" w:rsidP="00AB6D2A">
      <w:pPr>
        <w:pStyle w:val="ListParagraph"/>
        <w:numPr>
          <w:ilvl w:val="1"/>
          <w:numId w:val="4"/>
        </w:numPr>
      </w:pPr>
      <w:r>
        <w:t>Model</w:t>
      </w:r>
    </w:p>
    <w:p w14:paraId="08AC7A9D" w14:textId="382B06F0" w:rsidR="00E42FD1" w:rsidRDefault="00E42FD1" w:rsidP="00ED2C74">
      <w:pPr>
        <w:pStyle w:val="Heading2"/>
      </w:pPr>
      <w:r>
        <w:t>Bootstrap</w:t>
      </w:r>
    </w:p>
    <w:p w14:paraId="3A70D102" w14:textId="5526ED36" w:rsidR="00E42FD1" w:rsidRDefault="00E42FD1" w:rsidP="00E42FD1">
      <w:r>
        <w:t>Implement the Maven dependency.</w:t>
      </w:r>
      <w:r w:rsidR="00353561">
        <w:t xml:space="preserve"> Add the bootstrap link into your </w:t>
      </w:r>
      <w:proofErr w:type="spellStart"/>
      <w:r w:rsidR="00353561">
        <w:t>jsp</w:t>
      </w:r>
      <w:proofErr w:type="spellEnd"/>
      <w:r w:rsidR="00353561">
        <w:t xml:space="preserve"> fie in the same way you’d add a CSS link to an HTML file.</w:t>
      </w:r>
    </w:p>
    <w:p w14:paraId="0F308250" w14:textId="05A4CFD8" w:rsidR="00E42FD1" w:rsidRDefault="00E42FD1" w:rsidP="00E42FD1">
      <w:r>
        <w:t>Bootstrap has a container class making everything in the center of a page.</w:t>
      </w:r>
    </w:p>
    <w:p w14:paraId="5F0CF117" w14:textId="5B524E55" w:rsidR="005212B5" w:rsidRPr="005212B5" w:rsidRDefault="005212B5" w:rsidP="005212B5">
      <w:pPr>
        <w:pStyle w:val="Heading3"/>
      </w:pPr>
      <w:r>
        <w:t>Adding External CSS Files for More Custom Input</w:t>
      </w:r>
    </w:p>
    <w:p w14:paraId="1EC637C2" w14:textId="2B360C9A" w:rsidR="005212B5" w:rsidRPr="00E42FD1" w:rsidRDefault="005212B5" w:rsidP="00E42FD1">
      <w:r>
        <w:t>Spring will component scan the “static” folder for a folder called “</w:t>
      </w:r>
      <w:proofErr w:type="spellStart"/>
      <w:r>
        <w:t>css</w:t>
      </w:r>
      <w:proofErr w:type="spellEnd"/>
      <w:r>
        <w:t xml:space="preserve">”; this is where to place your stylesheet. Then, link to the stylesheet in your </w:t>
      </w:r>
      <w:proofErr w:type="spellStart"/>
      <w:r>
        <w:t>jsp</w:t>
      </w:r>
      <w:proofErr w:type="spellEnd"/>
      <w:r>
        <w:t xml:space="preserve"> file using “</w:t>
      </w:r>
      <w:proofErr w:type="spellStart"/>
      <w:r>
        <w:t>css</w:t>
      </w:r>
      <w:proofErr w:type="spellEnd"/>
      <w:r>
        <w:t>/myStyleSheetName.css”.</w:t>
      </w:r>
    </w:p>
    <w:p w14:paraId="1B836906" w14:textId="743DF9FE" w:rsidR="00ED2C74" w:rsidRDefault="00ED2C74" w:rsidP="00ED2C74">
      <w:pPr>
        <w:pStyle w:val="Heading2"/>
      </w:pPr>
      <w:r>
        <w:t>Practices</w:t>
      </w:r>
    </w:p>
    <w:p w14:paraId="1E9A53A2" w14:textId="65E366AA" w:rsidR="00E14EA2" w:rsidRDefault="00E14EA2" w:rsidP="00E747A8">
      <w:pPr>
        <w:pStyle w:val="ListParagraph"/>
        <w:numPr>
          <w:ilvl w:val="0"/>
          <w:numId w:val="3"/>
        </w:numPr>
      </w:pPr>
      <w:r>
        <w:t>Can pass</w:t>
      </w:r>
      <w:r w:rsidR="005B0698">
        <w:t xml:space="preserve"> Java</w:t>
      </w:r>
      <w:r w:rsidR="00F405B3">
        <w:t xml:space="preserve"> mapped paths into </w:t>
      </w:r>
      <w:proofErr w:type="spellStart"/>
      <w:proofErr w:type="gramStart"/>
      <w:r w:rsidR="00F405B3">
        <w:t>href</w:t>
      </w:r>
      <w:proofErr w:type="spellEnd"/>
      <w:r w:rsidR="00F405B3">
        <w:t xml:space="preserve">  to</w:t>
      </w:r>
      <w:proofErr w:type="gramEnd"/>
      <w:r w:rsidR="00F405B3">
        <w:t xml:space="preserve"> navigate to new pages of server</w:t>
      </w:r>
    </w:p>
    <w:p w14:paraId="5FE67274" w14:textId="3539433A" w:rsidR="00146611" w:rsidRDefault="00146611" w:rsidP="00E747A8">
      <w:pPr>
        <w:pStyle w:val="ListParagraph"/>
        <w:numPr>
          <w:ilvl w:val="0"/>
          <w:numId w:val="3"/>
        </w:numPr>
      </w:pPr>
      <w:r>
        <w:t>After POST, redirect to a GET page using return “redirect:/</w:t>
      </w:r>
      <w:proofErr w:type="spellStart"/>
      <w:r>
        <w:t>pagepath</w:t>
      </w:r>
      <w:proofErr w:type="spellEnd"/>
      <w:r>
        <w:t>”</w:t>
      </w:r>
    </w:p>
    <w:p w14:paraId="2806D7D3" w14:textId="306DC86A" w:rsidR="003071E1" w:rsidRDefault="003071E1" w:rsidP="00E747A8">
      <w:pPr>
        <w:pStyle w:val="ListParagraph"/>
        <w:numPr>
          <w:ilvl w:val="0"/>
          <w:numId w:val="3"/>
        </w:numPr>
      </w:pPr>
      <w:r>
        <w:t xml:space="preserve">DO NOT write logic in </w:t>
      </w:r>
      <w:proofErr w:type="spellStart"/>
      <w:r>
        <w:t>jsp</w:t>
      </w:r>
      <w:proofErr w:type="spellEnd"/>
      <w:r>
        <w:t xml:space="preserve"> files; that is for the backend</w:t>
      </w:r>
      <w:r w:rsidR="00E747A8">
        <w:t>.</w:t>
      </w:r>
      <w:r w:rsidR="000C197B">
        <w:t xml:space="preserve"> </w:t>
      </w:r>
    </w:p>
    <w:p w14:paraId="6B7128CA" w14:textId="1C400B92" w:rsidR="002D697F" w:rsidRDefault="002D697F" w:rsidP="002D697F">
      <w:pPr>
        <w:pStyle w:val="Heading1"/>
      </w:pPr>
      <w:r>
        <w:t>JSTL – Java Standard Tag Library</w:t>
      </w:r>
    </w:p>
    <w:p w14:paraId="60089C5B" w14:textId="057F8696" w:rsidR="002D697F" w:rsidRDefault="002D697F" w:rsidP="002D697F">
      <w:r>
        <w:t>A collection of JSP tags supporting common struct</w:t>
      </w:r>
      <w:r w:rsidR="00592F55">
        <w:t xml:space="preserve">ural tasks such as iteration, </w:t>
      </w:r>
      <w:r>
        <w:t>conditionals</w:t>
      </w:r>
      <w:r w:rsidR="000C197B">
        <w:t>,</w:t>
      </w:r>
      <w:r>
        <w:t xml:space="preserve"> or SQL tags. </w:t>
      </w:r>
    </w:p>
    <w:p w14:paraId="085AD5E7" w14:textId="1FCCB53E" w:rsidR="00D62473" w:rsidRDefault="00D62473" w:rsidP="002D697F"/>
    <w:p w14:paraId="0B51D974" w14:textId="369A5DE4" w:rsidR="00D62473" w:rsidRDefault="00D62473" w:rsidP="00D62473">
      <w:pPr>
        <w:pStyle w:val="Heading1"/>
      </w:pPr>
      <w:r>
        <w:lastRenderedPageBreak/>
        <w:t>DTO – Data Transfer Object</w:t>
      </w:r>
    </w:p>
    <w:p w14:paraId="5B10BBD5" w14:textId="2BDBDDC0" w:rsidR="00D62473" w:rsidRDefault="00D62473" w:rsidP="00D62473">
      <w:r>
        <w:t xml:space="preserve">In the future, instead of passing entities to methods, we will pass DTOs. </w:t>
      </w:r>
      <w:r w:rsidR="000A7BA6">
        <w:t xml:space="preserve">Entities and DTOs will be mapped using </w:t>
      </w:r>
      <w:proofErr w:type="spellStart"/>
      <w:r w:rsidR="000A7BA6">
        <w:t>ModelMapper</w:t>
      </w:r>
      <w:proofErr w:type="spellEnd"/>
      <w:r w:rsidR="000A7BA6">
        <w:t xml:space="preserve">. </w:t>
      </w:r>
    </w:p>
    <w:p w14:paraId="2CD6DAA7" w14:textId="33DD2F98" w:rsidR="00CA207E" w:rsidRDefault="00CA207E" w:rsidP="00CA207E">
      <w:pPr>
        <w:pStyle w:val="Heading1"/>
      </w:pPr>
      <w:proofErr w:type="spellStart"/>
      <w:r>
        <w:t>ControllerAdvice</w:t>
      </w:r>
      <w:proofErr w:type="spellEnd"/>
      <w:r>
        <w:t xml:space="preserve"> Exception Handling</w:t>
      </w:r>
    </w:p>
    <w:p w14:paraId="4777A67F" w14:textId="105ACC63" w:rsidR="00B47CA9" w:rsidRPr="00B47CA9" w:rsidRDefault="00B47CA9" w:rsidP="00B47CA9">
      <w:r>
        <w:t>Tutorial:</w:t>
      </w:r>
    </w:p>
    <w:p w14:paraId="32A96064" w14:textId="2FB43205" w:rsidR="00CA207E" w:rsidRDefault="001C09F5" w:rsidP="00CA207E">
      <w:hyperlink r:id="rId19" w:history="1">
        <w:r w:rsidR="00B47CA9" w:rsidRPr="00D2335E">
          <w:rPr>
            <w:rStyle w:val="Hyperlink"/>
          </w:rPr>
          <w:t>https://www.javainuse.com/spring/boot-exception-handling</w:t>
        </w:r>
      </w:hyperlink>
      <w:r w:rsidR="00B47CA9">
        <w:t xml:space="preserve"> </w:t>
      </w:r>
    </w:p>
    <w:p w14:paraId="2EEFC78E" w14:textId="329F6B71" w:rsidR="00494545" w:rsidRDefault="00494545" w:rsidP="00CA207E">
      <w:proofErr w:type="spellStart"/>
      <w:r>
        <w:t>ControllerAdvice</w:t>
      </w:r>
      <w:proofErr w:type="spellEnd"/>
      <w:r>
        <w:t xml:space="preserve"> by default applies to all classes that use the @Controller annotation (and therefore @</w:t>
      </w:r>
      <w:proofErr w:type="spellStart"/>
      <w:r>
        <w:t>RestController</w:t>
      </w:r>
      <w:proofErr w:type="spellEnd"/>
      <w:r>
        <w:t xml:space="preserve">). </w:t>
      </w:r>
    </w:p>
    <w:p w14:paraId="385DD1C7" w14:textId="02458535" w:rsidR="00B47CA9" w:rsidRDefault="00B47CA9" w:rsidP="00CA207E"/>
    <w:p w14:paraId="4013E16D" w14:textId="77777777" w:rsidR="00B47CA9" w:rsidRPr="00CA207E" w:rsidRDefault="00B47CA9" w:rsidP="00CA207E"/>
    <w:p w14:paraId="2014FC10" w14:textId="77777777" w:rsidR="00CA207E" w:rsidRPr="00CA207E" w:rsidRDefault="00CA207E" w:rsidP="00CA207E"/>
    <w:p w14:paraId="02FA161C" w14:textId="77777777" w:rsidR="00B9058B" w:rsidRDefault="00B9058B" w:rsidP="00D65993"/>
    <w:sectPr w:rsidR="00B9058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5F499" w14:textId="77777777" w:rsidR="009A0D82" w:rsidRDefault="009A0D82" w:rsidP="009342F0">
      <w:pPr>
        <w:spacing w:after="0" w:line="240" w:lineRule="auto"/>
      </w:pPr>
      <w:r>
        <w:separator/>
      </w:r>
    </w:p>
  </w:endnote>
  <w:endnote w:type="continuationSeparator" w:id="0">
    <w:p w14:paraId="58290D7C" w14:textId="77777777" w:rsidR="009A0D82" w:rsidRDefault="009A0D82" w:rsidP="0093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ABA15" w14:textId="77777777" w:rsidR="001C09F5" w:rsidRDefault="001C09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57B5C" w14:textId="77777777" w:rsidR="001C09F5" w:rsidRDefault="001C09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87F1" w14:textId="77777777" w:rsidR="001C09F5" w:rsidRDefault="001C09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90BB5" w14:textId="77777777" w:rsidR="009A0D82" w:rsidRDefault="009A0D82" w:rsidP="009342F0">
      <w:pPr>
        <w:spacing w:after="0" w:line="240" w:lineRule="auto"/>
      </w:pPr>
      <w:r>
        <w:separator/>
      </w:r>
    </w:p>
  </w:footnote>
  <w:footnote w:type="continuationSeparator" w:id="0">
    <w:p w14:paraId="7F143388" w14:textId="77777777" w:rsidR="009A0D82" w:rsidRDefault="009A0D82" w:rsidP="00934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14EFE" w14:textId="77777777" w:rsidR="001C09F5" w:rsidRDefault="001C09F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F206" w14:textId="77777777" w:rsidR="001C09F5" w:rsidRDefault="001C09F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49347" w14:textId="77777777" w:rsidR="001C09F5" w:rsidRDefault="001C09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5D50"/>
    <w:multiLevelType w:val="hybridMultilevel"/>
    <w:tmpl w:val="14CA121E"/>
    <w:lvl w:ilvl="0" w:tplc="6D56120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A47CB"/>
    <w:multiLevelType w:val="hybridMultilevel"/>
    <w:tmpl w:val="07583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16422"/>
    <w:multiLevelType w:val="hybridMultilevel"/>
    <w:tmpl w:val="6DEC573E"/>
    <w:lvl w:ilvl="0" w:tplc="179C3E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D2BD6"/>
    <w:multiLevelType w:val="hybridMultilevel"/>
    <w:tmpl w:val="F814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25514"/>
    <w:multiLevelType w:val="hybridMultilevel"/>
    <w:tmpl w:val="532E7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36F83"/>
    <w:multiLevelType w:val="hybridMultilevel"/>
    <w:tmpl w:val="77D6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0"/>
    <w:rsid w:val="000019E1"/>
    <w:rsid w:val="00004084"/>
    <w:rsid w:val="00021851"/>
    <w:rsid w:val="000253A8"/>
    <w:rsid w:val="00047D9A"/>
    <w:rsid w:val="000638EA"/>
    <w:rsid w:val="00064948"/>
    <w:rsid w:val="0007381F"/>
    <w:rsid w:val="000774CC"/>
    <w:rsid w:val="00085BFB"/>
    <w:rsid w:val="000953DB"/>
    <w:rsid w:val="000A0B00"/>
    <w:rsid w:val="000A6D9C"/>
    <w:rsid w:val="000A7BA6"/>
    <w:rsid w:val="000C197B"/>
    <w:rsid w:val="000D3517"/>
    <w:rsid w:val="000E79E9"/>
    <w:rsid w:val="00100E42"/>
    <w:rsid w:val="00103D63"/>
    <w:rsid w:val="001040F9"/>
    <w:rsid w:val="00116F55"/>
    <w:rsid w:val="001377D4"/>
    <w:rsid w:val="00143D64"/>
    <w:rsid w:val="00146611"/>
    <w:rsid w:val="00151122"/>
    <w:rsid w:val="00162CE6"/>
    <w:rsid w:val="00195D37"/>
    <w:rsid w:val="00197E3A"/>
    <w:rsid w:val="001A04AC"/>
    <w:rsid w:val="001A2C1E"/>
    <w:rsid w:val="001A307D"/>
    <w:rsid w:val="001C09F5"/>
    <w:rsid w:val="001C2D1A"/>
    <w:rsid w:val="001E18F6"/>
    <w:rsid w:val="001E288E"/>
    <w:rsid w:val="00207A14"/>
    <w:rsid w:val="002113CC"/>
    <w:rsid w:val="002217E4"/>
    <w:rsid w:val="00223260"/>
    <w:rsid w:val="00242162"/>
    <w:rsid w:val="00254276"/>
    <w:rsid w:val="002558AC"/>
    <w:rsid w:val="0028778F"/>
    <w:rsid w:val="00296F39"/>
    <w:rsid w:val="002C3BCF"/>
    <w:rsid w:val="002D697F"/>
    <w:rsid w:val="00300E27"/>
    <w:rsid w:val="003071E1"/>
    <w:rsid w:val="00312582"/>
    <w:rsid w:val="00320F9F"/>
    <w:rsid w:val="00326EBD"/>
    <w:rsid w:val="00332476"/>
    <w:rsid w:val="00332921"/>
    <w:rsid w:val="00353561"/>
    <w:rsid w:val="00361476"/>
    <w:rsid w:val="003676F4"/>
    <w:rsid w:val="00383E33"/>
    <w:rsid w:val="0038766F"/>
    <w:rsid w:val="00393AA2"/>
    <w:rsid w:val="003A5898"/>
    <w:rsid w:val="003B1519"/>
    <w:rsid w:val="003E1988"/>
    <w:rsid w:val="003E60F6"/>
    <w:rsid w:val="004170C9"/>
    <w:rsid w:val="004175FB"/>
    <w:rsid w:val="00421E4B"/>
    <w:rsid w:val="00430374"/>
    <w:rsid w:val="00457C43"/>
    <w:rsid w:val="00460DB5"/>
    <w:rsid w:val="00461B1D"/>
    <w:rsid w:val="00462FEF"/>
    <w:rsid w:val="004747DA"/>
    <w:rsid w:val="00485FC4"/>
    <w:rsid w:val="004911F0"/>
    <w:rsid w:val="00494545"/>
    <w:rsid w:val="00496947"/>
    <w:rsid w:val="00497C9E"/>
    <w:rsid w:val="004A08DD"/>
    <w:rsid w:val="004B0D35"/>
    <w:rsid w:val="004B19EC"/>
    <w:rsid w:val="004E02D1"/>
    <w:rsid w:val="004F7947"/>
    <w:rsid w:val="005212B5"/>
    <w:rsid w:val="0053402F"/>
    <w:rsid w:val="0053775B"/>
    <w:rsid w:val="00543D5E"/>
    <w:rsid w:val="005574BD"/>
    <w:rsid w:val="00565E33"/>
    <w:rsid w:val="00573A98"/>
    <w:rsid w:val="00583715"/>
    <w:rsid w:val="00584428"/>
    <w:rsid w:val="00592F55"/>
    <w:rsid w:val="005A12E2"/>
    <w:rsid w:val="005B0698"/>
    <w:rsid w:val="005B4479"/>
    <w:rsid w:val="005C0C40"/>
    <w:rsid w:val="005D4D97"/>
    <w:rsid w:val="00602417"/>
    <w:rsid w:val="00604664"/>
    <w:rsid w:val="006214A9"/>
    <w:rsid w:val="00627054"/>
    <w:rsid w:val="006323E9"/>
    <w:rsid w:val="006421F8"/>
    <w:rsid w:val="00644B67"/>
    <w:rsid w:val="00667E9B"/>
    <w:rsid w:val="006816FE"/>
    <w:rsid w:val="00690AE5"/>
    <w:rsid w:val="006B08B4"/>
    <w:rsid w:val="006C2A5E"/>
    <w:rsid w:val="006C5E35"/>
    <w:rsid w:val="006D1BA3"/>
    <w:rsid w:val="006E2FC6"/>
    <w:rsid w:val="00712C06"/>
    <w:rsid w:val="0073582F"/>
    <w:rsid w:val="00740130"/>
    <w:rsid w:val="00760E12"/>
    <w:rsid w:val="00763F30"/>
    <w:rsid w:val="00780423"/>
    <w:rsid w:val="007B5D3C"/>
    <w:rsid w:val="007C5E31"/>
    <w:rsid w:val="007D3A88"/>
    <w:rsid w:val="007D7E42"/>
    <w:rsid w:val="007F7D9E"/>
    <w:rsid w:val="0080383B"/>
    <w:rsid w:val="00805637"/>
    <w:rsid w:val="00813996"/>
    <w:rsid w:val="00825D71"/>
    <w:rsid w:val="00832872"/>
    <w:rsid w:val="00832BDA"/>
    <w:rsid w:val="008453D0"/>
    <w:rsid w:val="00857533"/>
    <w:rsid w:val="00866391"/>
    <w:rsid w:val="00872C1E"/>
    <w:rsid w:val="008857BD"/>
    <w:rsid w:val="008A029F"/>
    <w:rsid w:val="008E2399"/>
    <w:rsid w:val="008E6CD4"/>
    <w:rsid w:val="00901D6E"/>
    <w:rsid w:val="009342F0"/>
    <w:rsid w:val="00961646"/>
    <w:rsid w:val="0098389C"/>
    <w:rsid w:val="00984D69"/>
    <w:rsid w:val="009A0D82"/>
    <w:rsid w:val="009A5DE2"/>
    <w:rsid w:val="009B0C2E"/>
    <w:rsid w:val="009C21C5"/>
    <w:rsid w:val="009C2E28"/>
    <w:rsid w:val="009D6907"/>
    <w:rsid w:val="00A32A2F"/>
    <w:rsid w:val="00A3643F"/>
    <w:rsid w:val="00A41D23"/>
    <w:rsid w:val="00A87B7E"/>
    <w:rsid w:val="00A90FCB"/>
    <w:rsid w:val="00A92695"/>
    <w:rsid w:val="00A93BAA"/>
    <w:rsid w:val="00A96358"/>
    <w:rsid w:val="00AA34E0"/>
    <w:rsid w:val="00AA6F4B"/>
    <w:rsid w:val="00AB1AA0"/>
    <w:rsid w:val="00AB4814"/>
    <w:rsid w:val="00AB596D"/>
    <w:rsid w:val="00AB6D2A"/>
    <w:rsid w:val="00AC3ABA"/>
    <w:rsid w:val="00AC4B89"/>
    <w:rsid w:val="00AE59A3"/>
    <w:rsid w:val="00AF6BEA"/>
    <w:rsid w:val="00B0417C"/>
    <w:rsid w:val="00B43A14"/>
    <w:rsid w:val="00B47CA9"/>
    <w:rsid w:val="00B541F8"/>
    <w:rsid w:val="00B655DC"/>
    <w:rsid w:val="00B66E1A"/>
    <w:rsid w:val="00B673C9"/>
    <w:rsid w:val="00B737E2"/>
    <w:rsid w:val="00B77056"/>
    <w:rsid w:val="00B9058B"/>
    <w:rsid w:val="00B94C74"/>
    <w:rsid w:val="00BC0080"/>
    <w:rsid w:val="00BC1AA2"/>
    <w:rsid w:val="00C00B8F"/>
    <w:rsid w:val="00C0307D"/>
    <w:rsid w:val="00C25203"/>
    <w:rsid w:val="00C473F2"/>
    <w:rsid w:val="00C61058"/>
    <w:rsid w:val="00C648AC"/>
    <w:rsid w:val="00C75106"/>
    <w:rsid w:val="00C815A4"/>
    <w:rsid w:val="00C817A0"/>
    <w:rsid w:val="00C87C79"/>
    <w:rsid w:val="00C93177"/>
    <w:rsid w:val="00CA207E"/>
    <w:rsid w:val="00CB0DE9"/>
    <w:rsid w:val="00CE0DC1"/>
    <w:rsid w:val="00CF3EE0"/>
    <w:rsid w:val="00D0018B"/>
    <w:rsid w:val="00D074B5"/>
    <w:rsid w:val="00D15DA4"/>
    <w:rsid w:val="00D16404"/>
    <w:rsid w:val="00D258C2"/>
    <w:rsid w:val="00D30C1F"/>
    <w:rsid w:val="00D34274"/>
    <w:rsid w:val="00D35A05"/>
    <w:rsid w:val="00D569E5"/>
    <w:rsid w:val="00D61C6C"/>
    <w:rsid w:val="00D62473"/>
    <w:rsid w:val="00D64DB8"/>
    <w:rsid w:val="00D65993"/>
    <w:rsid w:val="00D73E8D"/>
    <w:rsid w:val="00D90AE6"/>
    <w:rsid w:val="00D912BB"/>
    <w:rsid w:val="00D939F2"/>
    <w:rsid w:val="00D9648D"/>
    <w:rsid w:val="00D97ECC"/>
    <w:rsid w:val="00D97FAD"/>
    <w:rsid w:val="00DA3B4C"/>
    <w:rsid w:val="00DA48DC"/>
    <w:rsid w:val="00DA5CFA"/>
    <w:rsid w:val="00DA7F01"/>
    <w:rsid w:val="00DC13CB"/>
    <w:rsid w:val="00DE7EA1"/>
    <w:rsid w:val="00DF1B97"/>
    <w:rsid w:val="00E13868"/>
    <w:rsid w:val="00E14EA2"/>
    <w:rsid w:val="00E34563"/>
    <w:rsid w:val="00E42FD1"/>
    <w:rsid w:val="00E518AD"/>
    <w:rsid w:val="00E527F3"/>
    <w:rsid w:val="00E5730F"/>
    <w:rsid w:val="00E60210"/>
    <w:rsid w:val="00E6335D"/>
    <w:rsid w:val="00E747A8"/>
    <w:rsid w:val="00E76BA8"/>
    <w:rsid w:val="00E8781F"/>
    <w:rsid w:val="00EA0A1B"/>
    <w:rsid w:val="00EA6663"/>
    <w:rsid w:val="00EC1C9B"/>
    <w:rsid w:val="00EC760D"/>
    <w:rsid w:val="00ED1360"/>
    <w:rsid w:val="00ED2C74"/>
    <w:rsid w:val="00F057F4"/>
    <w:rsid w:val="00F11AB1"/>
    <w:rsid w:val="00F3512E"/>
    <w:rsid w:val="00F35FE4"/>
    <w:rsid w:val="00F405B3"/>
    <w:rsid w:val="00F43B72"/>
    <w:rsid w:val="00F46BE2"/>
    <w:rsid w:val="00F62980"/>
    <w:rsid w:val="00F67A1C"/>
    <w:rsid w:val="00F77B59"/>
    <w:rsid w:val="00FA6D10"/>
    <w:rsid w:val="00FB7485"/>
    <w:rsid w:val="00FC084E"/>
    <w:rsid w:val="00FE0092"/>
    <w:rsid w:val="00FE2C88"/>
    <w:rsid w:val="00FF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D2ED1"/>
  <w15:chartTrackingRefBased/>
  <w15:docId w15:val="{223AED8A-9790-40CC-83A2-0077AC67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4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74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2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42F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34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4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2F0"/>
  </w:style>
  <w:style w:type="paragraph" w:styleId="Footer">
    <w:name w:val="footer"/>
    <w:basedOn w:val="Normal"/>
    <w:link w:val="FooterChar"/>
    <w:uiPriority w:val="99"/>
    <w:unhideWhenUsed/>
    <w:rsid w:val="00934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2F0"/>
  </w:style>
  <w:style w:type="character" w:customStyle="1" w:styleId="Heading2Char">
    <w:name w:val="Heading 2 Char"/>
    <w:basedOn w:val="DefaultParagraphFont"/>
    <w:link w:val="Heading2"/>
    <w:uiPriority w:val="9"/>
    <w:rsid w:val="001377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74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97ECC"/>
    <w:pPr>
      <w:ind w:left="720"/>
      <w:contextualSpacing/>
    </w:pPr>
  </w:style>
  <w:style w:type="paragraph" w:styleId="HTMLPreformatted">
    <w:name w:val="HTML Preformatted"/>
    <w:basedOn w:val="Normal"/>
    <w:link w:val="HTMLPreformattedChar"/>
    <w:uiPriority w:val="99"/>
    <w:unhideWhenUsed/>
    <w:rsid w:val="00077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74CC"/>
    <w:rPr>
      <w:rFonts w:ascii="Courier New" w:eastAsia="Times New Roman" w:hAnsi="Courier New" w:cs="Courier New"/>
      <w:sz w:val="20"/>
      <w:szCs w:val="20"/>
    </w:rPr>
  </w:style>
  <w:style w:type="character" w:customStyle="1" w:styleId="hl-tag">
    <w:name w:val="hl-tag"/>
    <w:basedOn w:val="DefaultParagraphFont"/>
    <w:rsid w:val="000774CC"/>
  </w:style>
  <w:style w:type="character" w:customStyle="1" w:styleId="pln">
    <w:name w:val="pln"/>
    <w:basedOn w:val="DefaultParagraphFont"/>
    <w:rsid w:val="005A12E2"/>
  </w:style>
  <w:style w:type="character" w:customStyle="1" w:styleId="pun">
    <w:name w:val="pun"/>
    <w:basedOn w:val="DefaultParagraphFont"/>
    <w:rsid w:val="005A12E2"/>
  </w:style>
  <w:style w:type="character" w:customStyle="1" w:styleId="kwd">
    <w:name w:val="kwd"/>
    <w:basedOn w:val="DefaultParagraphFont"/>
    <w:rsid w:val="005A12E2"/>
  </w:style>
  <w:style w:type="character" w:customStyle="1" w:styleId="com">
    <w:name w:val="com"/>
    <w:basedOn w:val="DefaultParagraphFont"/>
    <w:rsid w:val="005A12E2"/>
  </w:style>
  <w:style w:type="character" w:customStyle="1" w:styleId="typ">
    <w:name w:val="typ"/>
    <w:basedOn w:val="DefaultParagraphFont"/>
    <w:rsid w:val="005A12E2"/>
  </w:style>
  <w:style w:type="character" w:styleId="HTMLCode">
    <w:name w:val="HTML Code"/>
    <w:basedOn w:val="DefaultParagraphFont"/>
    <w:uiPriority w:val="99"/>
    <w:semiHidden/>
    <w:unhideWhenUsed/>
    <w:rsid w:val="00BC0080"/>
    <w:rPr>
      <w:rFonts w:ascii="Courier New" w:eastAsia="Times New Roman" w:hAnsi="Courier New" w:cs="Courier New"/>
      <w:sz w:val="20"/>
      <w:szCs w:val="20"/>
    </w:rPr>
  </w:style>
  <w:style w:type="character" w:styleId="Hyperlink">
    <w:name w:val="Hyperlink"/>
    <w:basedOn w:val="DefaultParagraphFont"/>
    <w:uiPriority w:val="99"/>
    <w:unhideWhenUsed/>
    <w:rsid w:val="007D3A88"/>
    <w:rPr>
      <w:color w:val="0000FF"/>
      <w:u w:val="single"/>
    </w:rPr>
  </w:style>
  <w:style w:type="character" w:styleId="FollowedHyperlink">
    <w:name w:val="FollowedHyperlink"/>
    <w:basedOn w:val="DefaultParagraphFont"/>
    <w:uiPriority w:val="99"/>
    <w:semiHidden/>
    <w:unhideWhenUsed/>
    <w:rsid w:val="00F35FE4"/>
    <w:rPr>
      <w:color w:val="954F72" w:themeColor="followedHyperlink"/>
      <w:u w:val="single"/>
    </w:rPr>
  </w:style>
  <w:style w:type="character" w:customStyle="1" w:styleId="block">
    <w:name w:val="block"/>
    <w:basedOn w:val="DefaultParagraphFont"/>
    <w:rsid w:val="00F11AB1"/>
  </w:style>
  <w:style w:type="character" w:customStyle="1" w:styleId="Heading4Char">
    <w:name w:val="Heading 4 Char"/>
    <w:basedOn w:val="DefaultParagraphFont"/>
    <w:link w:val="Heading4"/>
    <w:uiPriority w:val="9"/>
    <w:rsid w:val="00D258C2"/>
    <w:rPr>
      <w:rFonts w:asciiTheme="majorHAnsi" w:eastAsiaTheme="majorEastAsia" w:hAnsiTheme="majorHAnsi" w:cstheme="majorBidi"/>
      <w:i/>
      <w:iCs/>
      <w:color w:val="2E74B5" w:themeColor="accent1" w:themeShade="BF"/>
    </w:rPr>
  </w:style>
  <w:style w:type="character" w:customStyle="1" w:styleId="crayon-n">
    <w:name w:val="crayon-n"/>
    <w:basedOn w:val="DefaultParagraphFont"/>
    <w:rsid w:val="009A5DE2"/>
  </w:style>
  <w:style w:type="character" w:customStyle="1" w:styleId="crayon-m">
    <w:name w:val="crayon-m"/>
    <w:basedOn w:val="DefaultParagraphFont"/>
    <w:rsid w:val="009A5DE2"/>
  </w:style>
  <w:style w:type="character" w:customStyle="1" w:styleId="crayon-h">
    <w:name w:val="crayon-h"/>
    <w:basedOn w:val="DefaultParagraphFont"/>
    <w:rsid w:val="009A5DE2"/>
  </w:style>
  <w:style w:type="character" w:customStyle="1" w:styleId="crayon-t">
    <w:name w:val="crayon-t"/>
    <w:basedOn w:val="DefaultParagraphFont"/>
    <w:rsid w:val="009A5DE2"/>
  </w:style>
  <w:style w:type="character" w:customStyle="1" w:styleId="crayon-e">
    <w:name w:val="crayon-e"/>
    <w:basedOn w:val="DefaultParagraphFont"/>
    <w:rsid w:val="009A5DE2"/>
  </w:style>
  <w:style w:type="character" w:customStyle="1" w:styleId="crayon-sy">
    <w:name w:val="crayon-sy"/>
    <w:basedOn w:val="DefaultParagraphFont"/>
    <w:rsid w:val="009A5DE2"/>
  </w:style>
  <w:style w:type="character" w:customStyle="1" w:styleId="crayon-v">
    <w:name w:val="crayon-v"/>
    <w:basedOn w:val="DefaultParagraphFont"/>
    <w:rsid w:val="009A5DE2"/>
  </w:style>
  <w:style w:type="character" w:customStyle="1" w:styleId="crayon-o">
    <w:name w:val="crayon-o"/>
    <w:basedOn w:val="DefaultParagraphFont"/>
    <w:rsid w:val="009A5DE2"/>
  </w:style>
  <w:style w:type="character" w:customStyle="1" w:styleId="crayon-s">
    <w:name w:val="crayon-s"/>
    <w:basedOn w:val="DefaultParagraphFont"/>
    <w:rsid w:val="009A5DE2"/>
  </w:style>
  <w:style w:type="character" w:customStyle="1" w:styleId="crayon-cn">
    <w:name w:val="crayon-cn"/>
    <w:basedOn w:val="DefaultParagraphFont"/>
    <w:rsid w:val="009A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58298">
      <w:bodyDiv w:val="1"/>
      <w:marLeft w:val="0"/>
      <w:marRight w:val="0"/>
      <w:marTop w:val="0"/>
      <w:marBottom w:val="0"/>
      <w:divBdr>
        <w:top w:val="none" w:sz="0" w:space="0" w:color="auto"/>
        <w:left w:val="none" w:sz="0" w:space="0" w:color="auto"/>
        <w:bottom w:val="none" w:sz="0" w:space="0" w:color="auto"/>
        <w:right w:val="none" w:sz="0" w:space="0" w:color="auto"/>
      </w:divBdr>
    </w:div>
    <w:div w:id="430011682">
      <w:bodyDiv w:val="1"/>
      <w:marLeft w:val="0"/>
      <w:marRight w:val="0"/>
      <w:marTop w:val="0"/>
      <w:marBottom w:val="0"/>
      <w:divBdr>
        <w:top w:val="none" w:sz="0" w:space="0" w:color="auto"/>
        <w:left w:val="none" w:sz="0" w:space="0" w:color="auto"/>
        <w:bottom w:val="none" w:sz="0" w:space="0" w:color="auto"/>
        <w:right w:val="none" w:sz="0" w:space="0" w:color="auto"/>
      </w:divBdr>
    </w:div>
    <w:div w:id="594824218">
      <w:bodyDiv w:val="1"/>
      <w:marLeft w:val="0"/>
      <w:marRight w:val="0"/>
      <w:marTop w:val="0"/>
      <w:marBottom w:val="0"/>
      <w:divBdr>
        <w:top w:val="none" w:sz="0" w:space="0" w:color="auto"/>
        <w:left w:val="none" w:sz="0" w:space="0" w:color="auto"/>
        <w:bottom w:val="none" w:sz="0" w:space="0" w:color="auto"/>
        <w:right w:val="none" w:sz="0" w:space="0" w:color="auto"/>
      </w:divBdr>
    </w:div>
    <w:div w:id="1025136001">
      <w:bodyDiv w:val="1"/>
      <w:marLeft w:val="0"/>
      <w:marRight w:val="0"/>
      <w:marTop w:val="0"/>
      <w:marBottom w:val="0"/>
      <w:divBdr>
        <w:top w:val="none" w:sz="0" w:space="0" w:color="auto"/>
        <w:left w:val="none" w:sz="0" w:space="0" w:color="auto"/>
        <w:bottom w:val="none" w:sz="0" w:space="0" w:color="auto"/>
        <w:right w:val="none" w:sz="0" w:space="0" w:color="auto"/>
      </w:divBdr>
    </w:div>
    <w:div w:id="1216698656">
      <w:bodyDiv w:val="1"/>
      <w:marLeft w:val="0"/>
      <w:marRight w:val="0"/>
      <w:marTop w:val="0"/>
      <w:marBottom w:val="0"/>
      <w:divBdr>
        <w:top w:val="none" w:sz="0" w:space="0" w:color="auto"/>
        <w:left w:val="none" w:sz="0" w:space="0" w:color="auto"/>
        <w:bottom w:val="none" w:sz="0" w:space="0" w:color="auto"/>
        <w:right w:val="none" w:sz="0" w:space="0" w:color="auto"/>
      </w:divBdr>
    </w:div>
    <w:div w:id="1258051418">
      <w:bodyDiv w:val="1"/>
      <w:marLeft w:val="0"/>
      <w:marRight w:val="0"/>
      <w:marTop w:val="0"/>
      <w:marBottom w:val="0"/>
      <w:divBdr>
        <w:top w:val="none" w:sz="0" w:space="0" w:color="auto"/>
        <w:left w:val="none" w:sz="0" w:space="0" w:color="auto"/>
        <w:bottom w:val="none" w:sz="0" w:space="0" w:color="auto"/>
        <w:right w:val="none" w:sz="0" w:space="0" w:color="auto"/>
      </w:divBdr>
    </w:div>
    <w:div w:id="1417246141">
      <w:bodyDiv w:val="1"/>
      <w:marLeft w:val="0"/>
      <w:marRight w:val="0"/>
      <w:marTop w:val="0"/>
      <w:marBottom w:val="0"/>
      <w:divBdr>
        <w:top w:val="none" w:sz="0" w:space="0" w:color="auto"/>
        <w:left w:val="none" w:sz="0" w:space="0" w:color="auto"/>
        <w:bottom w:val="none" w:sz="0" w:space="0" w:color="auto"/>
        <w:right w:val="none" w:sz="0" w:space="0" w:color="auto"/>
      </w:divBdr>
    </w:div>
    <w:div w:id="1564170900">
      <w:bodyDiv w:val="1"/>
      <w:marLeft w:val="0"/>
      <w:marRight w:val="0"/>
      <w:marTop w:val="0"/>
      <w:marBottom w:val="0"/>
      <w:divBdr>
        <w:top w:val="none" w:sz="0" w:space="0" w:color="auto"/>
        <w:left w:val="none" w:sz="0" w:space="0" w:color="auto"/>
        <w:bottom w:val="none" w:sz="0" w:space="0" w:color="auto"/>
        <w:right w:val="none" w:sz="0" w:space="0" w:color="auto"/>
      </w:divBdr>
      <w:divsChild>
        <w:div w:id="615261107">
          <w:marLeft w:val="-960"/>
          <w:marRight w:val="0"/>
          <w:marTop w:val="0"/>
          <w:marBottom w:val="0"/>
          <w:divBdr>
            <w:top w:val="none" w:sz="0" w:space="0" w:color="auto"/>
            <w:left w:val="none" w:sz="0" w:space="0" w:color="auto"/>
            <w:bottom w:val="none" w:sz="0" w:space="0" w:color="auto"/>
            <w:right w:val="none" w:sz="0" w:space="0" w:color="auto"/>
          </w:divBdr>
        </w:div>
        <w:div w:id="319239287">
          <w:marLeft w:val="-960"/>
          <w:marRight w:val="0"/>
          <w:marTop w:val="0"/>
          <w:marBottom w:val="0"/>
          <w:divBdr>
            <w:top w:val="none" w:sz="0" w:space="0" w:color="auto"/>
            <w:left w:val="none" w:sz="0" w:space="0" w:color="auto"/>
            <w:bottom w:val="none" w:sz="0" w:space="0" w:color="auto"/>
            <w:right w:val="none" w:sz="0" w:space="0" w:color="auto"/>
          </w:divBdr>
        </w:div>
      </w:divsChild>
    </w:div>
    <w:div w:id="1638607736">
      <w:bodyDiv w:val="1"/>
      <w:marLeft w:val="0"/>
      <w:marRight w:val="0"/>
      <w:marTop w:val="0"/>
      <w:marBottom w:val="0"/>
      <w:divBdr>
        <w:top w:val="none" w:sz="0" w:space="0" w:color="auto"/>
        <w:left w:val="none" w:sz="0" w:space="0" w:color="auto"/>
        <w:bottom w:val="none" w:sz="0" w:space="0" w:color="auto"/>
        <w:right w:val="none" w:sz="0" w:space="0" w:color="auto"/>
      </w:divBdr>
    </w:div>
    <w:div w:id="1662659993">
      <w:bodyDiv w:val="1"/>
      <w:marLeft w:val="0"/>
      <w:marRight w:val="0"/>
      <w:marTop w:val="0"/>
      <w:marBottom w:val="0"/>
      <w:divBdr>
        <w:top w:val="none" w:sz="0" w:space="0" w:color="auto"/>
        <w:left w:val="none" w:sz="0" w:space="0" w:color="auto"/>
        <w:bottom w:val="none" w:sz="0" w:space="0" w:color="auto"/>
        <w:right w:val="none" w:sz="0" w:space="0" w:color="auto"/>
      </w:divBdr>
    </w:div>
    <w:div w:id="1972242182">
      <w:bodyDiv w:val="1"/>
      <w:marLeft w:val="0"/>
      <w:marRight w:val="0"/>
      <w:marTop w:val="0"/>
      <w:marBottom w:val="0"/>
      <w:divBdr>
        <w:top w:val="none" w:sz="0" w:space="0" w:color="auto"/>
        <w:left w:val="none" w:sz="0" w:space="0" w:color="auto"/>
        <w:bottom w:val="none" w:sz="0" w:space="0" w:color="auto"/>
        <w:right w:val="none" w:sz="0" w:space="0" w:color="auto"/>
      </w:divBdr>
    </w:div>
    <w:div w:id="21184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allicoder.com/spring-boot-rest-api-tutorial-with-mysql-jpa-hibernate/" TargetMode="External"/><Relationship Id="rId18" Type="http://schemas.openxmlformats.org/officeDocument/2006/relationships/hyperlink" Target="https://www.baeldung.com/swagger-2-documentation-for-spring-rest-api"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javatpoint.com/hibernate-with-annotation" TargetMode="External"/><Relationship Id="rId17" Type="http://schemas.openxmlformats.org/officeDocument/2006/relationships/hyperlink" Target="https://docs.spring.io/autorepo/docs/spring-data-jpa/current/api/org/springframework/data/jpa/repository/support/SimpleJpaRepository.html"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thoughts-on-java.org/ultimate-guide-association-mappings-jpa-hibernat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www.thejavageek.com/2014/01/15/jpa-many-one-association/"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www.javainuse.com/spring/boot-exception-handl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jboss.org/hibernate/core/3.3/reference/en/html/best-practices.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5E9A8AF80E1D41A879D4AB4BD28B63" ma:contentTypeVersion="11" ma:contentTypeDescription="Create a new document." ma:contentTypeScope="" ma:versionID="929841aa50809f5ee00fc62b329e88d7">
  <xsd:schema xmlns:xsd="http://www.w3.org/2001/XMLSchema" xmlns:xs="http://www.w3.org/2001/XMLSchema" xmlns:p="http://schemas.microsoft.com/office/2006/metadata/properties" xmlns:ns3="65cee3cd-21de-4f7f-ba18-d8d30706470f" xmlns:ns4="f7364fac-3565-42f0-8afd-28d470237f13" targetNamespace="http://schemas.microsoft.com/office/2006/metadata/properties" ma:root="true" ma:fieldsID="29226e3cb605178140369e2edb30e701" ns3:_="" ns4:_="">
    <xsd:import namespace="65cee3cd-21de-4f7f-ba18-d8d30706470f"/>
    <xsd:import namespace="f7364fac-3565-42f0-8afd-28d470237f1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ee3cd-21de-4f7f-ba18-d8d307064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64fac-3565-42f0-8afd-28d470237f1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F05120-E1C1-4A95-96B8-76230A8262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94E673-A155-4F9B-8E61-2C69937A450D}">
  <ds:schemaRefs>
    <ds:schemaRef ds:uri="http://schemas.microsoft.com/sharepoint/v3/contenttype/forms"/>
  </ds:schemaRefs>
</ds:datastoreItem>
</file>

<file path=customXml/itemProps3.xml><?xml version="1.0" encoding="utf-8"?>
<ds:datastoreItem xmlns:ds="http://schemas.openxmlformats.org/officeDocument/2006/customXml" ds:itemID="{9AE7CF62-BFFA-4B78-953E-19389FC5D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ee3cd-21de-4f7f-ba18-d8d30706470f"/>
    <ds:schemaRef ds:uri="f7364fac-3565-42f0-8afd-28d470237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11</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Yasarturk</dc:creator>
  <cp:keywords/>
  <dc:description/>
  <cp:lastModifiedBy>Noah Yasarturk</cp:lastModifiedBy>
  <cp:revision>165</cp:revision>
  <dcterms:created xsi:type="dcterms:W3CDTF">2019-08-06T03:58:00Z</dcterms:created>
  <dcterms:modified xsi:type="dcterms:W3CDTF">2019-09-09T04:26:00Z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0x010100845E9A8AF80E1D41A879D4AB4BD28B63</vt:lpwstr>
  </property>
</Properties>
</file>