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DB29" w14:textId="025E6559" w:rsidR="009A5044" w:rsidRDefault="007522D3" w:rsidP="007522D3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0E1A208" w14:textId="2F9E9C98" w:rsidR="007522D3" w:rsidRDefault="007522D3" w:rsidP="007522D3">
      <w:pPr>
        <w:pStyle w:val="Heading1"/>
        <w:numPr>
          <w:ilvl w:val="0"/>
          <w:numId w:val="0"/>
        </w:numPr>
        <w:spacing w:after="49"/>
        <w:rPr>
          <w:u w:val="none"/>
        </w:rPr>
      </w:pPr>
      <w:r>
        <w:rPr>
          <w:u w:val="none"/>
        </w:rPr>
        <w:t xml:space="preserve">                     </w:t>
      </w:r>
      <w:r>
        <w:t>CALCULATION OF  DG  SIZING</w:t>
      </w:r>
      <w:r>
        <w:rPr>
          <w:u w:val="none"/>
        </w:rPr>
        <w:t xml:space="preserve"> </w:t>
      </w:r>
    </w:p>
    <w:p w14:paraId="78D2FA00" w14:textId="3406B885" w:rsidR="009A5044" w:rsidRPr="007522D3" w:rsidRDefault="007522D3" w:rsidP="007522D3">
      <w:pPr>
        <w:pStyle w:val="Heading1"/>
        <w:numPr>
          <w:ilvl w:val="0"/>
          <w:numId w:val="0"/>
        </w:numPr>
        <w:spacing w:after="49"/>
        <w:ind w:left="986"/>
        <w:rPr>
          <w:u w:val="none"/>
        </w:rPr>
      </w:pPr>
      <w:r w:rsidRPr="007522D3">
        <w:rPr>
          <w:sz w:val="2"/>
        </w:rPr>
        <w:t xml:space="preserve"> </w:t>
      </w:r>
    </w:p>
    <w:p w14:paraId="50CDBDBF" w14:textId="77777777" w:rsidR="009A5044" w:rsidRDefault="007522D3">
      <w:pPr>
        <w:numPr>
          <w:ilvl w:val="0"/>
          <w:numId w:val="8"/>
        </w:numPr>
        <w:spacing w:after="48" w:line="377" w:lineRule="auto"/>
        <w:ind w:right="56" w:hanging="360"/>
      </w:pPr>
      <w:r>
        <w:t>T</w:t>
      </w:r>
      <w:r>
        <w:t xml:space="preserve">he DG Sizing is required for supplying critical loads only </w:t>
      </w:r>
      <w:r>
        <w:t xml:space="preserve">and integrate it with 11kv HT system through a load shedding arrangement to ensure uninterrupted power to essential systems during outages. </w:t>
      </w:r>
    </w:p>
    <w:p w14:paraId="7FF52A04" w14:textId="77777777" w:rsidR="009A5044" w:rsidRDefault="007522D3">
      <w:pPr>
        <w:numPr>
          <w:ilvl w:val="0"/>
          <w:numId w:val="8"/>
        </w:numPr>
        <w:spacing w:after="107"/>
        <w:ind w:right="56" w:hanging="360"/>
      </w:pPr>
      <w:r>
        <w:t xml:space="preserve">The Critical Loads  only selected essential systems will be powered during DG operation. </w:t>
      </w:r>
    </w:p>
    <w:p w14:paraId="7B59CF4A" w14:textId="77777777" w:rsidR="009A5044" w:rsidRDefault="007522D3">
      <w:pPr>
        <w:spacing w:after="156"/>
        <w:ind w:left="370" w:right="56"/>
      </w:pPr>
      <w:r>
        <w:t xml:space="preserve">These typically include: </w:t>
      </w:r>
    </w:p>
    <w:p w14:paraId="3F724331" w14:textId="77777777" w:rsidR="009A5044" w:rsidRDefault="007522D3">
      <w:pPr>
        <w:numPr>
          <w:ilvl w:val="1"/>
          <w:numId w:val="8"/>
        </w:numPr>
        <w:spacing w:line="397" w:lineRule="auto"/>
        <w:ind w:right="56" w:hanging="360"/>
      </w:pPr>
      <w:r>
        <w:t xml:space="preserve">HVAC critical units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Emergency lighting </w:t>
      </w:r>
    </w:p>
    <w:p w14:paraId="1D888BA4" w14:textId="77777777" w:rsidR="009A5044" w:rsidRDefault="007522D3">
      <w:pPr>
        <w:numPr>
          <w:ilvl w:val="1"/>
          <w:numId w:val="8"/>
        </w:numPr>
        <w:spacing w:after="152"/>
        <w:ind w:right="56" w:hanging="360"/>
      </w:pPr>
      <w:r>
        <w:t xml:space="preserve">Fire alarm and safety systems </w:t>
      </w:r>
    </w:p>
    <w:p w14:paraId="1A61C814" w14:textId="77777777" w:rsidR="009A5044" w:rsidRDefault="007522D3">
      <w:pPr>
        <w:numPr>
          <w:ilvl w:val="1"/>
          <w:numId w:val="8"/>
        </w:numPr>
        <w:spacing w:after="154"/>
        <w:ind w:right="56" w:hanging="360"/>
      </w:pPr>
      <w:r>
        <w:t xml:space="preserve">Server loads </w:t>
      </w:r>
    </w:p>
    <w:p w14:paraId="34457544" w14:textId="77777777" w:rsidR="009A5044" w:rsidRDefault="007522D3">
      <w:pPr>
        <w:numPr>
          <w:ilvl w:val="1"/>
          <w:numId w:val="8"/>
        </w:numPr>
        <w:spacing w:after="152"/>
        <w:ind w:right="56" w:hanging="360"/>
      </w:pPr>
      <w:r>
        <w:t xml:space="preserve">Essential lifts </w:t>
      </w:r>
    </w:p>
    <w:p w14:paraId="67B08EE9" w14:textId="77777777" w:rsidR="009A5044" w:rsidRDefault="007522D3">
      <w:pPr>
        <w:numPr>
          <w:ilvl w:val="1"/>
          <w:numId w:val="8"/>
        </w:numPr>
        <w:spacing w:after="140" w:line="399" w:lineRule="auto"/>
        <w:ind w:right="56" w:hanging="360"/>
      </w:pPr>
      <w:r>
        <w:t xml:space="preserve">Water pumps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BMS/ELV systems </w:t>
      </w:r>
    </w:p>
    <w:p w14:paraId="7B677F58" w14:textId="77777777" w:rsidR="009A5044" w:rsidRDefault="007522D3">
      <w:pPr>
        <w:spacing w:after="316"/>
        <w:ind w:left="-5" w:right="0"/>
        <w:jc w:val="left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DG Capacity Required:</w:t>
      </w:r>
      <w:r>
        <w:rPr>
          <w:b/>
        </w:rPr>
        <w:t xml:space="preserve"> </w:t>
      </w:r>
    </w:p>
    <w:p w14:paraId="4C8D5917" w14:textId="77777777" w:rsidR="009A5044" w:rsidRDefault="007522D3">
      <w:pPr>
        <w:numPr>
          <w:ilvl w:val="0"/>
          <w:numId w:val="9"/>
        </w:numPr>
        <w:spacing w:after="129"/>
        <w:ind w:right="56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2935C3" wp14:editId="58004CA2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3297" name="Group 1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208" name="Shape 16208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97" style="width:3pt;height:788.04pt;position:absolute;mso-position-horizontal-relative:page;mso-position-horizontal:absolute;margin-left:24pt;mso-position-vertical-relative:page;margin-top:27pt;" coordsize="381,100081">
                <v:shape id="Shape 16209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88D80B" wp14:editId="02D4D4C6">
                <wp:simplePos x="0" y="0"/>
                <wp:positionH relativeFrom="page">
                  <wp:posOffset>7219188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3298" name="Group 1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210" name="Shape 16210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98" style="width:3pt;height:788.04pt;position:absolute;mso-position-horizontal-relative:page;mso-position-horizontal:absolute;margin-left:568.44pt;mso-position-vertical-relative:page;margin-top:27pt;" coordsize="381,100081">
                <v:shape id="Shape 16211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Total Connected Load = 2945 kW </w:t>
      </w:r>
    </w:p>
    <w:p w14:paraId="659FA696" w14:textId="77777777" w:rsidR="009A5044" w:rsidRDefault="007522D3">
      <w:pPr>
        <w:numPr>
          <w:ilvl w:val="0"/>
          <w:numId w:val="9"/>
        </w:numPr>
        <w:spacing w:after="132"/>
        <w:ind w:right="56" w:hanging="360"/>
      </w:pPr>
      <w:r>
        <w:t xml:space="preserve">Critical Load Assumption = 50% of total = 1472.5 kW </w:t>
      </w:r>
    </w:p>
    <w:p w14:paraId="38C6C386" w14:textId="77777777" w:rsidR="009A5044" w:rsidRDefault="007522D3">
      <w:pPr>
        <w:numPr>
          <w:ilvl w:val="0"/>
          <w:numId w:val="9"/>
        </w:numPr>
        <w:spacing w:after="67"/>
        <w:ind w:right="56" w:hanging="360"/>
      </w:pPr>
      <w:r>
        <w:t xml:space="preserve">Power Factor = 0.8, Safety Margin = 20%  </w:t>
      </w:r>
    </w:p>
    <w:p w14:paraId="3C47CF43" w14:textId="77777777" w:rsidR="009A5044" w:rsidRDefault="007522D3">
      <w:pPr>
        <w:tabs>
          <w:tab w:val="center" w:pos="1556"/>
          <w:tab w:val="center" w:pos="4802"/>
        </w:tabs>
        <w:spacing w:after="14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DG Capacity Required = </w:t>
      </w:r>
      <w:r>
        <w:tab/>
      </w:r>
      <w:r>
        <w:rPr>
          <w:noProof/>
        </w:rPr>
        <w:drawing>
          <wp:inline distT="0" distB="0" distL="0" distR="0" wp14:anchorId="39F35AF0" wp14:editId="47F48D12">
            <wp:extent cx="841248" cy="246888"/>
            <wp:effectExtent l="0" t="0" r="0" b="0"/>
            <wp:docPr id="15547" name="Picture 15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" name="Picture 15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2208.75KVA </w:t>
      </w:r>
      <w:r>
        <w:rPr>
          <w:rFonts w:ascii="Cambria Math" w:eastAsia="Cambria Math" w:hAnsi="Cambria Math" w:cs="Cambria Math"/>
        </w:rPr>
        <w:t>≈</w:t>
      </w:r>
      <w:r>
        <w:t xml:space="preserve"> </w:t>
      </w:r>
      <w:r>
        <w:rPr>
          <w:b/>
        </w:rPr>
        <w:t>2250KVA.</w:t>
      </w:r>
      <w:r>
        <w:t xml:space="preserve"> </w:t>
      </w:r>
    </w:p>
    <w:p w14:paraId="29E7002D" w14:textId="77777777" w:rsidR="009A5044" w:rsidRDefault="007522D3">
      <w:pPr>
        <w:numPr>
          <w:ilvl w:val="0"/>
          <w:numId w:val="9"/>
        </w:numPr>
        <w:spacing w:after="243"/>
        <w:ind w:right="56" w:hanging="360"/>
      </w:pPr>
      <w:r>
        <w:t xml:space="preserve">This generator is capable of supplying up to 50% of the building’s load during grid </w:t>
      </w:r>
    </w:p>
    <w:p w14:paraId="1DFE9917" w14:textId="77777777" w:rsidR="009A5044" w:rsidRDefault="007522D3">
      <w:pPr>
        <w:spacing w:after="297"/>
        <w:ind w:left="370" w:right="56"/>
      </w:pPr>
      <w:r>
        <w:t xml:space="preserve">failure. </w:t>
      </w:r>
    </w:p>
    <w:p w14:paraId="4B43B98F" w14:textId="77777777" w:rsidR="009A5044" w:rsidRDefault="007522D3">
      <w:pPr>
        <w:spacing w:after="316"/>
        <w:ind w:left="-5" w:right="0"/>
        <w:jc w:val="left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Load Shedding Arrangement:</w:t>
      </w:r>
      <w:r>
        <w:rPr>
          <w:b/>
        </w:rPr>
        <w:t xml:space="preserve"> </w:t>
      </w:r>
    </w:p>
    <w:p w14:paraId="00327141" w14:textId="77777777" w:rsidR="009A5044" w:rsidRDefault="007522D3">
      <w:pPr>
        <w:numPr>
          <w:ilvl w:val="0"/>
          <w:numId w:val="10"/>
        </w:numPr>
        <w:spacing w:line="398" w:lineRule="auto"/>
        <w:ind w:right="56" w:hanging="360"/>
      </w:pPr>
      <w:r>
        <w:t xml:space="preserve">A load shedding scheme will be incorporated to ensure only critical and prioritized loads are powered during DG operation. The arrangement is designed to: </w:t>
      </w:r>
    </w:p>
    <w:p w14:paraId="2A2F76F9" w14:textId="77777777" w:rsidR="009A5044" w:rsidRDefault="007522D3">
      <w:pPr>
        <w:numPr>
          <w:ilvl w:val="1"/>
          <w:numId w:val="10"/>
        </w:numPr>
        <w:spacing w:after="159"/>
        <w:ind w:right="56" w:hanging="360"/>
      </w:pPr>
      <w:r>
        <w:t>Automatically disconnect non-</w:t>
      </w:r>
      <w:r>
        <w:t xml:space="preserve">essential loads when DG is running </w:t>
      </w:r>
    </w:p>
    <w:p w14:paraId="79F3F650" w14:textId="77777777" w:rsidR="009A5044" w:rsidRDefault="007522D3">
      <w:pPr>
        <w:numPr>
          <w:ilvl w:val="1"/>
          <w:numId w:val="10"/>
        </w:numPr>
        <w:spacing w:line="396" w:lineRule="auto"/>
        <w:ind w:right="56" w:hanging="360"/>
      </w:pPr>
      <w:r>
        <w:t xml:space="preserve">Prioritize emergency lighting, server rooms, BMS, fire protection systems, and selected HVAC and lift circuits </w:t>
      </w:r>
    </w:p>
    <w:p w14:paraId="1F3D4AB5" w14:textId="77777777" w:rsidR="009A5044" w:rsidRDefault="007522D3">
      <w:pPr>
        <w:numPr>
          <w:ilvl w:val="1"/>
          <w:numId w:val="10"/>
        </w:numPr>
        <w:spacing w:after="177"/>
        <w:ind w:right="56" w:hanging="360"/>
      </w:pPr>
      <w:r>
        <w:t xml:space="preserve">Operate using an Auto Transfer Switch (ATS) or Synchronizing Panel </w:t>
      </w:r>
    </w:p>
    <w:p w14:paraId="0D67CE1C" w14:textId="77777777" w:rsidR="009A5044" w:rsidRDefault="007522D3">
      <w:pPr>
        <w:numPr>
          <w:ilvl w:val="0"/>
          <w:numId w:val="10"/>
        </w:numPr>
        <w:spacing w:line="377" w:lineRule="auto"/>
        <w:ind w:right="56" w:hanging="360"/>
      </w:pPr>
      <w:r>
        <w:t xml:space="preserve">Therefore, A </w:t>
      </w:r>
      <w:r>
        <w:rPr>
          <w:b/>
        </w:rPr>
        <w:t>2250 kVA DG set</w:t>
      </w:r>
      <w:r>
        <w:t xml:space="preserve"> is proposed to support 50% of the total building load during emergencies. A robust load shedding strategy will ensure continuous operation of critical systems without overloading the DG. </w:t>
      </w:r>
    </w:p>
    <w:p w14:paraId="7E5C7A23" w14:textId="77777777" w:rsidR="007522D3" w:rsidRDefault="007522D3"/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10" w:right="1440" w:bottom="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EEAC0" w14:textId="77777777" w:rsidR="007522D3" w:rsidRDefault="007522D3">
      <w:pPr>
        <w:spacing w:after="0" w:line="240" w:lineRule="auto"/>
      </w:pPr>
      <w:r>
        <w:separator/>
      </w:r>
    </w:p>
  </w:endnote>
  <w:endnote w:type="continuationSeparator" w:id="0">
    <w:p w14:paraId="1B2347A4" w14:textId="77777777" w:rsidR="007522D3" w:rsidRDefault="0075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84A8A" w14:textId="77777777" w:rsidR="009A5044" w:rsidRDefault="009A5044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55CCC" w14:textId="77777777" w:rsidR="009A5044" w:rsidRDefault="009A5044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8765A" w14:textId="77777777" w:rsidR="009A5044" w:rsidRDefault="009A504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B9380" w14:textId="77777777" w:rsidR="007522D3" w:rsidRDefault="007522D3">
      <w:pPr>
        <w:spacing w:after="0" w:line="240" w:lineRule="auto"/>
      </w:pPr>
      <w:r>
        <w:separator/>
      </w:r>
    </w:p>
  </w:footnote>
  <w:footnote w:type="continuationSeparator" w:id="0">
    <w:p w14:paraId="46003AA3" w14:textId="77777777" w:rsidR="007522D3" w:rsidRDefault="00752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02592" w14:textId="77777777" w:rsidR="009A5044" w:rsidRDefault="009A5044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0C7B" w14:textId="77777777" w:rsidR="009A5044" w:rsidRDefault="009A5044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D151" w14:textId="77777777" w:rsidR="009A5044" w:rsidRDefault="009A5044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D0704"/>
    <w:multiLevelType w:val="hybridMultilevel"/>
    <w:tmpl w:val="A7305016"/>
    <w:lvl w:ilvl="0" w:tplc="ECF2AD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675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26B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822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4C1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B6CD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4AD4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621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AD1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95152"/>
    <w:multiLevelType w:val="hybridMultilevel"/>
    <w:tmpl w:val="E962E9AC"/>
    <w:lvl w:ilvl="0" w:tplc="031CA35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1C59F4">
      <w:start w:val="1"/>
      <w:numFmt w:val="lowerLetter"/>
      <w:lvlText w:val="%2"/>
      <w:lvlJc w:val="left"/>
      <w:pPr>
        <w:ind w:left="2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64252A">
      <w:start w:val="1"/>
      <w:numFmt w:val="lowerRoman"/>
      <w:lvlText w:val="%3"/>
      <w:lvlJc w:val="left"/>
      <w:pPr>
        <w:ind w:left="3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E0D694">
      <w:start w:val="1"/>
      <w:numFmt w:val="decimal"/>
      <w:lvlText w:val="%4"/>
      <w:lvlJc w:val="left"/>
      <w:pPr>
        <w:ind w:left="4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262F0">
      <w:start w:val="1"/>
      <w:numFmt w:val="lowerLetter"/>
      <w:lvlText w:val="%5"/>
      <w:lvlJc w:val="left"/>
      <w:pPr>
        <w:ind w:left="4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0D5DA">
      <w:start w:val="1"/>
      <w:numFmt w:val="lowerRoman"/>
      <w:lvlText w:val="%6"/>
      <w:lvlJc w:val="left"/>
      <w:pPr>
        <w:ind w:left="5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569A64">
      <w:start w:val="1"/>
      <w:numFmt w:val="decimal"/>
      <w:lvlText w:val="%7"/>
      <w:lvlJc w:val="left"/>
      <w:pPr>
        <w:ind w:left="6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C22C0">
      <w:start w:val="1"/>
      <w:numFmt w:val="lowerLetter"/>
      <w:lvlText w:val="%8"/>
      <w:lvlJc w:val="left"/>
      <w:pPr>
        <w:ind w:left="7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2CE766">
      <w:start w:val="1"/>
      <w:numFmt w:val="lowerRoman"/>
      <w:lvlText w:val="%9"/>
      <w:lvlJc w:val="left"/>
      <w:pPr>
        <w:ind w:left="7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4444CF"/>
    <w:multiLevelType w:val="hybridMultilevel"/>
    <w:tmpl w:val="0CAA446A"/>
    <w:lvl w:ilvl="0" w:tplc="049641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E74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689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2091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40E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CA8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07F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677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230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EB1154"/>
    <w:multiLevelType w:val="hybridMultilevel"/>
    <w:tmpl w:val="F73C8280"/>
    <w:lvl w:ilvl="0" w:tplc="D38E6CFC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C1C8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36A21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E89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EC91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C47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2BF0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4646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8996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0B11D5"/>
    <w:multiLevelType w:val="hybridMultilevel"/>
    <w:tmpl w:val="853007FE"/>
    <w:lvl w:ilvl="0" w:tplc="E572D5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5A5F8A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C11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8612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880F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4C5C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8088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C0E54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A697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663C8"/>
    <w:multiLevelType w:val="hybridMultilevel"/>
    <w:tmpl w:val="89D2DE78"/>
    <w:lvl w:ilvl="0" w:tplc="2452C58C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072C8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449CE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548B3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C2FF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34808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667F8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0EF9E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CDF2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7A7CED"/>
    <w:multiLevelType w:val="hybridMultilevel"/>
    <w:tmpl w:val="EAE29718"/>
    <w:lvl w:ilvl="0" w:tplc="DA7441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6E6FA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1C767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503B6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0FC0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32B2B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89B9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4C465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C9F6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300072"/>
    <w:multiLevelType w:val="hybridMultilevel"/>
    <w:tmpl w:val="AADA048E"/>
    <w:lvl w:ilvl="0" w:tplc="39340C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A49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E6F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EC92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92C6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4CF2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80A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4CB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12A1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1E0EF6"/>
    <w:multiLevelType w:val="hybridMultilevel"/>
    <w:tmpl w:val="2A2AE7DA"/>
    <w:lvl w:ilvl="0" w:tplc="355091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705A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4AC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6BB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67F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29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7C36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4A8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46F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4648D3"/>
    <w:multiLevelType w:val="hybridMultilevel"/>
    <w:tmpl w:val="374CE96A"/>
    <w:lvl w:ilvl="0" w:tplc="0406B98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BC7A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CED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7E09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43F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46D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8EB1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16F44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CA15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F80807"/>
    <w:multiLevelType w:val="hybridMultilevel"/>
    <w:tmpl w:val="5DB683B0"/>
    <w:lvl w:ilvl="0" w:tplc="7EE48D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940E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5201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CD3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214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0DA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E34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072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AA2A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D32207"/>
    <w:multiLevelType w:val="hybridMultilevel"/>
    <w:tmpl w:val="45BA68FE"/>
    <w:lvl w:ilvl="0" w:tplc="4D30A1C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728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2432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9A554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222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4FF8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447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9E39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E816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778544">
    <w:abstractNumId w:val="3"/>
  </w:num>
  <w:num w:numId="2" w16cid:durableId="258217736">
    <w:abstractNumId w:val="11"/>
  </w:num>
  <w:num w:numId="3" w16cid:durableId="957445888">
    <w:abstractNumId w:val="8"/>
  </w:num>
  <w:num w:numId="4" w16cid:durableId="481577809">
    <w:abstractNumId w:val="10"/>
  </w:num>
  <w:num w:numId="5" w16cid:durableId="726804220">
    <w:abstractNumId w:val="7"/>
  </w:num>
  <w:num w:numId="6" w16cid:durableId="516424725">
    <w:abstractNumId w:val="5"/>
  </w:num>
  <w:num w:numId="7" w16cid:durableId="1713454790">
    <w:abstractNumId w:val="2"/>
  </w:num>
  <w:num w:numId="8" w16cid:durableId="1979533162">
    <w:abstractNumId w:val="6"/>
  </w:num>
  <w:num w:numId="9" w16cid:durableId="653607041">
    <w:abstractNumId w:val="0"/>
  </w:num>
  <w:num w:numId="10" w16cid:durableId="1953781756">
    <w:abstractNumId w:val="4"/>
  </w:num>
  <w:num w:numId="11" w16cid:durableId="1488666209">
    <w:abstractNumId w:val="9"/>
  </w:num>
  <w:num w:numId="12" w16cid:durableId="42152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44"/>
    <w:rsid w:val="002E3C8C"/>
    <w:rsid w:val="007522D3"/>
    <w:rsid w:val="009A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71C5"/>
  <w15:docId w15:val="{021EF4BA-6681-4263-8601-B455B3C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6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31" w:line="259" w:lineRule="auto"/>
      <w:ind w:left="30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NAGENDRAKUMAR</dc:creator>
  <cp:keywords/>
  <cp:lastModifiedBy>nunnanithin2004@outlook.com</cp:lastModifiedBy>
  <cp:revision>2</cp:revision>
  <dcterms:created xsi:type="dcterms:W3CDTF">2025-07-11T15:45:00Z</dcterms:created>
  <dcterms:modified xsi:type="dcterms:W3CDTF">2025-07-11T15:45:00Z</dcterms:modified>
</cp:coreProperties>
</file>