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06" w:rsidRPr="00020C06" w:rsidRDefault="00020C06" w:rsidP="00020C06">
      <w:pPr>
        <w:jc w:val="center"/>
        <w:rPr>
          <w:rFonts w:cstheme="minorHAnsi"/>
          <w:b/>
          <w:sz w:val="36"/>
          <w:szCs w:val="36"/>
        </w:rPr>
      </w:pPr>
      <w:r>
        <w:rPr>
          <w:rFonts w:cstheme="minorHAnsi"/>
          <w:b/>
          <w:sz w:val="36"/>
          <w:szCs w:val="36"/>
        </w:rPr>
        <w:t>ASSIGNMENT-9.3</w:t>
      </w:r>
    </w:p>
    <w:p w:rsidR="00513EAC" w:rsidRDefault="00020C06">
      <w:r w:rsidRPr="00020C06">
        <w:t>Explain the below concepts with an example in brief.</w:t>
      </w:r>
    </w:p>
    <w:p w:rsidR="00020C06" w:rsidRPr="00DC7360" w:rsidRDefault="00020C06" w:rsidP="00020C06">
      <w:pPr>
        <w:pStyle w:val="ListParagraph"/>
        <w:numPr>
          <w:ilvl w:val="0"/>
          <w:numId w:val="1"/>
        </w:numPr>
        <w:rPr>
          <w:b/>
        </w:rPr>
      </w:pPr>
      <w:proofErr w:type="spellStart"/>
      <w:r w:rsidRPr="00DC7360">
        <w:rPr>
          <w:b/>
        </w:rPr>
        <w:t>Nosql</w:t>
      </w:r>
      <w:proofErr w:type="spellEnd"/>
      <w:r w:rsidRPr="00DC7360">
        <w:rPr>
          <w:b/>
        </w:rPr>
        <w:t xml:space="preserve"> Databases</w:t>
      </w:r>
    </w:p>
    <w:p w:rsidR="00020C06" w:rsidRDefault="00020C06" w:rsidP="00020C06">
      <w:pPr>
        <w:pStyle w:val="ListParagraph"/>
      </w:pPr>
    </w:p>
    <w:p w:rsidR="00DC7360" w:rsidRDefault="00DC7360" w:rsidP="00DC7360">
      <w:pPr>
        <w:pStyle w:val="ListParagraph"/>
        <w:shd w:val="clear" w:color="auto" w:fill="FFFFFF"/>
        <w:spacing w:after="315"/>
        <w:rPr>
          <w:rFonts w:cstheme="minorHAnsi"/>
        </w:rPr>
      </w:pPr>
      <w:r>
        <w:rPr>
          <w:rFonts w:cstheme="minorHAnsi"/>
        </w:rPr>
        <w:t>A NoSQL database is exactly the type of database that can handle the sort of unstructured, messy and unpredictable data that our system of engagement requires.</w:t>
      </w:r>
    </w:p>
    <w:p w:rsidR="00DC7360" w:rsidRDefault="00DC7360" w:rsidP="00020C06">
      <w:pPr>
        <w:pStyle w:val="ListParagraph"/>
      </w:pPr>
    </w:p>
    <w:p w:rsidR="00DC7360" w:rsidRDefault="00DC7360" w:rsidP="00DC7360">
      <w:pPr>
        <w:pStyle w:val="ListParagraph"/>
      </w:pPr>
      <w:r>
        <w:t xml:space="preserve">NoSQL is an approach to database design that can </w:t>
      </w:r>
      <w:r>
        <w:t>accommodate</w:t>
      </w:r>
      <w:r>
        <w:t xml:space="preserv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w:t>
      </w:r>
      <w:r>
        <w:t>of distributed data.</w:t>
      </w:r>
    </w:p>
    <w:p w:rsidR="00DC7360" w:rsidRDefault="00DC7360" w:rsidP="00DC7360">
      <w:pPr>
        <w:pStyle w:val="ListParagraph"/>
        <w:jc w:val="both"/>
        <w:rPr>
          <w:lang w:val="en-US"/>
        </w:rPr>
      </w:pPr>
      <w:r>
        <w:t xml:space="preserve">Some examples of NoSQL databases are </w:t>
      </w:r>
      <w:proofErr w:type="spellStart"/>
      <w:r>
        <w:t>MongoDb</w:t>
      </w:r>
      <w:proofErr w:type="spellEnd"/>
      <w:r>
        <w:t xml:space="preserve">, </w:t>
      </w:r>
      <w:proofErr w:type="spellStart"/>
      <w:r>
        <w:t>Accumulo</w:t>
      </w:r>
      <w:proofErr w:type="spellEnd"/>
      <w:r>
        <w:t>, Cassandra.</w:t>
      </w:r>
    </w:p>
    <w:p w:rsidR="00DC7360" w:rsidRDefault="00DC7360" w:rsidP="00DC7360">
      <w:pPr>
        <w:pStyle w:val="ListParagraph"/>
      </w:pPr>
    </w:p>
    <w:p w:rsidR="00DC7360" w:rsidRPr="00DC7360" w:rsidRDefault="00DC7360" w:rsidP="00DC7360">
      <w:pPr>
        <w:pStyle w:val="ListParagraph"/>
        <w:numPr>
          <w:ilvl w:val="0"/>
          <w:numId w:val="1"/>
        </w:numPr>
        <w:rPr>
          <w:b/>
        </w:rPr>
      </w:pPr>
      <w:r w:rsidRPr="00DC7360">
        <w:rPr>
          <w:b/>
        </w:rPr>
        <w:t>Types of NOSQL database</w:t>
      </w:r>
    </w:p>
    <w:p w:rsidR="00DC7360" w:rsidRDefault="00DC7360" w:rsidP="00DC7360">
      <w:pPr>
        <w:pStyle w:val="ListParagraph"/>
      </w:pPr>
    </w:p>
    <w:p w:rsidR="00DC7360" w:rsidRDefault="00DC7360" w:rsidP="00DC7360">
      <w:pPr>
        <w:pStyle w:val="ListParagraph"/>
        <w:numPr>
          <w:ilvl w:val="0"/>
          <w:numId w:val="2"/>
        </w:numPr>
      </w:pPr>
      <w:r>
        <w:t xml:space="preserve">Key-Value Store – It has a Big Hash Table of keys &amp; values {Example- </w:t>
      </w:r>
      <w:proofErr w:type="spellStart"/>
      <w:r>
        <w:t>Riak</w:t>
      </w:r>
      <w:proofErr w:type="spellEnd"/>
      <w:r>
        <w:t>, Amazon S3 (Dynamo)}</w:t>
      </w:r>
    </w:p>
    <w:p w:rsidR="00DC7360" w:rsidRDefault="00DC7360" w:rsidP="00DC7360">
      <w:pPr>
        <w:pStyle w:val="ListParagraph"/>
        <w:numPr>
          <w:ilvl w:val="0"/>
          <w:numId w:val="2"/>
        </w:numPr>
      </w:pPr>
      <w:r>
        <w:t xml:space="preserve">Document-based Store- It stores documents made up of tagged elements. {Example- </w:t>
      </w:r>
      <w:proofErr w:type="spellStart"/>
      <w:r>
        <w:t>CouchDB</w:t>
      </w:r>
      <w:proofErr w:type="spellEnd"/>
      <w:r>
        <w:t>}</w:t>
      </w:r>
    </w:p>
    <w:p w:rsidR="00DC7360" w:rsidRDefault="00DC7360" w:rsidP="00DC7360">
      <w:pPr>
        <w:pStyle w:val="ListParagraph"/>
        <w:numPr>
          <w:ilvl w:val="0"/>
          <w:numId w:val="2"/>
        </w:numPr>
      </w:pPr>
      <w:r>
        <w:t>Column-based Store- Each storage block contains data from only one column, {Example- HBase, Cassandra}</w:t>
      </w:r>
    </w:p>
    <w:p w:rsidR="00DC7360" w:rsidRDefault="00DC7360" w:rsidP="00DC7360">
      <w:pPr>
        <w:pStyle w:val="ListParagraph"/>
        <w:numPr>
          <w:ilvl w:val="0"/>
          <w:numId w:val="2"/>
        </w:numPr>
      </w:pPr>
      <w:r>
        <w:t>Graph-based-A network database that uses edges and nodes to represent and store data. {Example- Neo4J}</w:t>
      </w:r>
    </w:p>
    <w:p w:rsidR="00DC7360" w:rsidRDefault="00DC7360" w:rsidP="00DC7360">
      <w:pPr>
        <w:pStyle w:val="ListParagraph"/>
      </w:pPr>
    </w:p>
    <w:p w:rsidR="00DC7360" w:rsidRDefault="00DC7360" w:rsidP="00DC7360">
      <w:pPr>
        <w:pStyle w:val="ListParagraph"/>
        <w:numPr>
          <w:ilvl w:val="0"/>
          <w:numId w:val="3"/>
        </w:numPr>
      </w:pPr>
      <w:r w:rsidRPr="00DC7360">
        <w:t>Key Value Store NoSQL Database</w:t>
      </w:r>
    </w:p>
    <w:p w:rsidR="00DC7360" w:rsidRDefault="00DC7360" w:rsidP="00DC7360">
      <w:pPr>
        <w:pStyle w:val="ListParagraph"/>
        <w:ind w:left="1140"/>
      </w:pPr>
      <w:r>
        <w:t xml:space="preserve">                                                        </w:t>
      </w:r>
      <w:r w:rsidRPr="00DC7360">
        <w:t xml:space="preserve">Key-value stores, or key-value databases, implement a simple data model that pairs a unique key with an associated value. Because this model is simple, it can lead to the development of key-value databases, which are extremely performant and highly scalable for session management and caching in web applications. Implementations differ in the way they are oriented to work with RAM, solid-state drives or disk drives. Examples include Aerospike, Berkeley DB, </w:t>
      </w:r>
      <w:proofErr w:type="spellStart"/>
      <w:r w:rsidRPr="00DC7360">
        <w:t>MemchacheDB</w:t>
      </w:r>
      <w:proofErr w:type="spellEnd"/>
      <w:r w:rsidRPr="00DC7360">
        <w:t xml:space="preserve">, </w:t>
      </w:r>
      <w:proofErr w:type="spellStart"/>
      <w:r w:rsidRPr="00DC7360">
        <w:t>Redis</w:t>
      </w:r>
      <w:proofErr w:type="spellEnd"/>
      <w:r w:rsidRPr="00DC7360">
        <w:t xml:space="preserve"> and </w:t>
      </w:r>
      <w:proofErr w:type="spellStart"/>
      <w:r w:rsidRPr="00DC7360">
        <w:t>Riak</w:t>
      </w:r>
      <w:proofErr w:type="spellEnd"/>
      <w:r w:rsidRPr="00DC7360">
        <w:t>.</w:t>
      </w:r>
    </w:p>
    <w:p w:rsidR="00DC7360" w:rsidRDefault="00DC7360" w:rsidP="00DC7360">
      <w:pPr>
        <w:pStyle w:val="ListParagraph"/>
        <w:ind w:left="1140"/>
      </w:pPr>
    </w:p>
    <w:p w:rsidR="00DC7360" w:rsidRDefault="00DC7360" w:rsidP="00DC7360">
      <w:pPr>
        <w:pStyle w:val="ListParagraph"/>
        <w:numPr>
          <w:ilvl w:val="0"/>
          <w:numId w:val="3"/>
        </w:numPr>
      </w:pPr>
      <w:r w:rsidRPr="00DC7360">
        <w:t>Document Store NoSQL Database</w:t>
      </w:r>
    </w:p>
    <w:p w:rsidR="00DC7360" w:rsidRDefault="00DC7360" w:rsidP="00DC7360">
      <w:pPr>
        <w:pStyle w:val="ListParagraph"/>
        <w:ind w:left="1140"/>
      </w:pPr>
      <w:r>
        <w:t xml:space="preserve">                                                         </w:t>
      </w:r>
      <w:r w:rsidRPr="00DC7360">
        <w:t xml:space="preserve">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JavaScript Object Notation (JSON), a data interchange format that has gained wide currency among web application developers, although XML and other data formats can be used as well.  Document databases are used for content management and mobile </w:t>
      </w:r>
      <w:r w:rsidRPr="00DC7360">
        <w:lastRenderedPageBreak/>
        <w:t xml:space="preserve">application data handling. </w:t>
      </w:r>
      <w:proofErr w:type="spellStart"/>
      <w:r w:rsidRPr="00DC7360">
        <w:t>Couchbase</w:t>
      </w:r>
      <w:proofErr w:type="spellEnd"/>
      <w:r w:rsidRPr="00DC7360">
        <w:t xml:space="preserve"> Server, </w:t>
      </w:r>
      <w:proofErr w:type="spellStart"/>
      <w:r w:rsidRPr="00DC7360">
        <w:t>CouchDB</w:t>
      </w:r>
      <w:proofErr w:type="spellEnd"/>
      <w:r w:rsidRPr="00DC7360">
        <w:t xml:space="preserve">, </w:t>
      </w:r>
      <w:proofErr w:type="spellStart"/>
      <w:r w:rsidRPr="00DC7360">
        <w:t>DocumentDB</w:t>
      </w:r>
      <w:proofErr w:type="spellEnd"/>
      <w:r w:rsidRPr="00DC7360">
        <w:t xml:space="preserve">, </w:t>
      </w:r>
      <w:proofErr w:type="spellStart"/>
      <w:r w:rsidRPr="00DC7360">
        <w:t>MarkLogic</w:t>
      </w:r>
      <w:proofErr w:type="spellEnd"/>
      <w:r w:rsidRPr="00DC7360">
        <w:t xml:space="preserve"> and MongoDB are examples of document databases.</w:t>
      </w:r>
    </w:p>
    <w:p w:rsidR="00DC7360" w:rsidRDefault="00DC7360" w:rsidP="00DC7360">
      <w:pPr>
        <w:pStyle w:val="ListParagraph"/>
        <w:ind w:left="1140"/>
      </w:pPr>
    </w:p>
    <w:p w:rsidR="00DC7360" w:rsidRDefault="00DC7360" w:rsidP="00DC7360">
      <w:pPr>
        <w:pStyle w:val="ListParagraph"/>
        <w:numPr>
          <w:ilvl w:val="0"/>
          <w:numId w:val="3"/>
        </w:numPr>
      </w:pPr>
      <w:r w:rsidRPr="00DC7360">
        <w:t>Column Store NoSQL Database</w:t>
      </w:r>
    </w:p>
    <w:p w:rsidR="00DC7360" w:rsidRDefault="00DC7360" w:rsidP="00DC7360">
      <w:pPr>
        <w:pStyle w:val="ListParagraph"/>
        <w:ind w:left="1140"/>
      </w:pPr>
      <w:r>
        <w:t xml:space="preserve">                                               </w:t>
      </w:r>
      <w: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DC7360" w:rsidRDefault="00DC7360" w:rsidP="00DC7360">
      <w:pPr>
        <w:pStyle w:val="ListParagraph"/>
        <w:ind w:left="1140"/>
      </w:pPr>
    </w:p>
    <w:p w:rsidR="00DC7360" w:rsidRDefault="00DC7360" w:rsidP="00DC7360">
      <w:pPr>
        <w:pStyle w:val="ListParagraph"/>
        <w:ind w:left="1140"/>
      </w:pPr>
      <w: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DC7360" w:rsidRDefault="00DC7360" w:rsidP="00DC7360">
      <w:pPr>
        <w:pStyle w:val="ListParagraph"/>
        <w:ind w:left="1140"/>
      </w:pPr>
    </w:p>
    <w:p w:rsidR="00DC7360" w:rsidRDefault="00DC7360" w:rsidP="00DC7360">
      <w:pPr>
        <w:pStyle w:val="ListParagraph"/>
        <w:ind w:left="1140"/>
      </w:pPr>
      <w: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DC7360" w:rsidRDefault="00DC7360" w:rsidP="00DC7360">
      <w:pPr>
        <w:pStyle w:val="ListParagraph"/>
        <w:ind w:left="1140"/>
      </w:pPr>
    </w:p>
    <w:p w:rsidR="00DC7360" w:rsidRPr="00DC7360" w:rsidRDefault="00DC7360" w:rsidP="00DC7360">
      <w:pPr>
        <w:pStyle w:val="ListParagraph"/>
        <w:ind w:left="1140"/>
        <w:rPr>
          <w:b/>
        </w:rPr>
      </w:pPr>
      <w:r w:rsidRPr="00DC7360">
        <w:rPr>
          <w:b/>
        </w:rPr>
        <w:t>Data Model</w:t>
      </w:r>
    </w:p>
    <w:p w:rsidR="00DC7360" w:rsidRDefault="00DC7360" w:rsidP="00DC7360">
      <w:pPr>
        <w:pStyle w:val="ListParagraph"/>
        <w:ind w:left="1140"/>
      </w:pPr>
    </w:p>
    <w:p w:rsidR="00DC7360" w:rsidRDefault="00DC7360" w:rsidP="00DC7360">
      <w:pPr>
        <w:pStyle w:val="ListParagraph"/>
        <w:ind w:left="1140"/>
      </w:pPr>
      <w:proofErr w:type="spellStart"/>
      <w:r>
        <w:t>ColumnFamily</w:t>
      </w:r>
      <w:proofErr w:type="spellEnd"/>
      <w:r>
        <w:t xml:space="preserve">:  </w:t>
      </w:r>
      <w:proofErr w:type="spellStart"/>
      <w:r>
        <w:t>ColumnFamily</w:t>
      </w:r>
      <w:proofErr w:type="spellEnd"/>
      <w:r>
        <w:t xml:space="preserve"> is a single structure that can group Columns and </w:t>
      </w:r>
      <w:proofErr w:type="spellStart"/>
      <w:r>
        <w:t>SuperColumns</w:t>
      </w:r>
      <w:proofErr w:type="spellEnd"/>
      <w:r>
        <w:t xml:space="preserve"> with ease.</w:t>
      </w:r>
    </w:p>
    <w:p w:rsidR="00DC7360" w:rsidRDefault="00DC7360" w:rsidP="00DC7360">
      <w:pPr>
        <w:pStyle w:val="ListParagraph"/>
        <w:ind w:left="1140"/>
      </w:pPr>
      <w:r>
        <w:t>Key: the permanent name of the record. Keys have different numbers of columns, so the database can scale in an irregular way.</w:t>
      </w:r>
    </w:p>
    <w:p w:rsidR="00DC7360" w:rsidRDefault="00DC7360" w:rsidP="00DC7360">
      <w:pPr>
        <w:pStyle w:val="ListParagraph"/>
        <w:ind w:left="1140"/>
      </w:pPr>
      <w:proofErr w:type="spellStart"/>
      <w:r>
        <w:t>Keyspace</w:t>
      </w:r>
      <w:proofErr w:type="spellEnd"/>
      <w:r>
        <w:t>:  This defines the outermost level of an organization, typically the name of the application. For example, ‘3PillarDataBase’ (database name).</w:t>
      </w:r>
    </w:p>
    <w:p w:rsidR="00DC7360" w:rsidRDefault="00DC7360" w:rsidP="00DC7360">
      <w:pPr>
        <w:pStyle w:val="ListParagraph"/>
        <w:ind w:left="1140"/>
      </w:pPr>
      <w:r>
        <w:t>Column:  It has an ordered list of elements aka tuple with a name and a value defined.</w:t>
      </w:r>
    </w:p>
    <w:p w:rsidR="00DC7360" w:rsidRDefault="00DC7360" w:rsidP="00DC7360">
      <w:pPr>
        <w:pStyle w:val="ListParagraph"/>
        <w:ind w:left="1140"/>
      </w:pPr>
    </w:p>
    <w:p w:rsidR="00DC7360" w:rsidRDefault="00DC7360" w:rsidP="00DC7360">
      <w:pPr>
        <w:pStyle w:val="ListParagraph"/>
        <w:numPr>
          <w:ilvl w:val="0"/>
          <w:numId w:val="3"/>
        </w:numPr>
      </w:pPr>
      <w:r w:rsidRPr="00DC7360">
        <w:t xml:space="preserve">Graph </w:t>
      </w:r>
      <w:r>
        <w:t>Base NoSQL Database</w:t>
      </w:r>
    </w:p>
    <w:p w:rsidR="00DC7360" w:rsidRDefault="00DC7360" w:rsidP="00DC7360">
      <w:pPr>
        <w:pStyle w:val="ListParagraph"/>
        <w:ind w:left="1140"/>
      </w:pPr>
      <w:r>
        <w:t xml:space="preserve">        </w:t>
      </w:r>
      <w:r>
        <w:tab/>
      </w:r>
      <w:r>
        <w:tab/>
      </w:r>
      <w:r>
        <w:tab/>
      </w:r>
      <w:r w:rsidRPr="00DC7360">
        <w:t xml:space="preserve">Graph data stores organize data as nodes, which are like records in a relational database, and edges, which represent connections between nodes. Because the graph system stores the relationship between nodes, it can support richer representations of data relationships. Also, unlike relational models reliant on strict schemas, the graph data model can evolve over time and use. Graph databases are applied in systems that must map relationships, such as reservation systems or customer relationship management. Examples of graph databases include </w:t>
      </w:r>
      <w:proofErr w:type="spellStart"/>
      <w:r w:rsidRPr="00DC7360">
        <w:t>AllegroGraph</w:t>
      </w:r>
      <w:proofErr w:type="spellEnd"/>
      <w:r w:rsidRPr="00DC7360">
        <w:t>, IBM Graph, Neo4j and Titan.</w:t>
      </w:r>
    </w:p>
    <w:p w:rsidR="00DC7360" w:rsidRDefault="00DC7360" w:rsidP="00DC7360">
      <w:pPr>
        <w:pStyle w:val="ListParagraph"/>
        <w:ind w:left="1140"/>
      </w:pPr>
    </w:p>
    <w:p w:rsidR="00DC7360" w:rsidRDefault="00DC7360" w:rsidP="00DC7360">
      <w:pPr>
        <w:pStyle w:val="ListParagraph"/>
        <w:numPr>
          <w:ilvl w:val="0"/>
          <w:numId w:val="1"/>
        </w:numPr>
      </w:pPr>
      <w:r>
        <w:t xml:space="preserve"> </w:t>
      </w:r>
      <w:r w:rsidRPr="00DC7360">
        <w:t>CAP Theorem</w:t>
      </w:r>
    </w:p>
    <w:p w:rsidR="00A22C71" w:rsidRDefault="00A22C71" w:rsidP="00A22C71">
      <w:r>
        <w:t xml:space="preserve">CAP theorem is designed for distributed file </w:t>
      </w:r>
      <w:proofErr w:type="gramStart"/>
      <w:r>
        <w:t>systems(</w:t>
      </w:r>
      <w:proofErr w:type="gramEnd"/>
      <w:r>
        <w:t xml:space="preserve">collection of interconnected nodes).CAP Theorem also known as Brewer’s theorem and used to distributed consistency. it contains </w:t>
      </w:r>
      <w:proofErr w:type="spellStart"/>
      <w:r>
        <w:t>follwing</w:t>
      </w:r>
      <w:proofErr w:type="spellEnd"/>
      <w:r>
        <w:t xml:space="preserve"> three technical terms for distributed systems.</w:t>
      </w:r>
    </w:p>
    <w:p w:rsidR="00A22C71" w:rsidRDefault="00A22C71" w:rsidP="00A22C71">
      <w:pPr>
        <w:pStyle w:val="ListParagraph"/>
        <w:rPr>
          <w:lang w:val="en-US"/>
        </w:rPr>
      </w:pPr>
    </w:p>
    <w:p w:rsidR="00A22C71" w:rsidRDefault="00A22C71" w:rsidP="00A22C71">
      <w:r>
        <w:rPr>
          <w:noProof/>
        </w:rPr>
        <w:drawing>
          <wp:inline distT="0" distB="0" distL="0" distR="0">
            <wp:extent cx="57721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4352925"/>
                    </a:xfrm>
                    <a:prstGeom prst="rect">
                      <a:avLst/>
                    </a:prstGeom>
                    <a:noFill/>
                    <a:ln>
                      <a:noFill/>
                    </a:ln>
                  </pic:spPr>
                </pic:pic>
              </a:graphicData>
            </a:graphic>
          </wp:inline>
        </w:drawing>
      </w:r>
    </w:p>
    <w:p w:rsidR="00A22C71" w:rsidRDefault="00A22C71" w:rsidP="00A22C71">
      <w:r>
        <w:t>C – Consistency</w:t>
      </w:r>
    </w:p>
    <w:p w:rsidR="00A22C71" w:rsidRDefault="00A22C71" w:rsidP="00A22C71">
      <w:r>
        <w:t>A – Availability</w:t>
      </w:r>
    </w:p>
    <w:p w:rsidR="00A22C71" w:rsidRDefault="00A22C71" w:rsidP="00A22C71">
      <w:r>
        <w:t>P – Partition Tolerance</w:t>
      </w:r>
    </w:p>
    <w:p w:rsidR="00A22C71" w:rsidRDefault="00A22C71" w:rsidP="00A22C71">
      <w:r>
        <w:t>Consistency:</w:t>
      </w:r>
    </w:p>
    <w:p w:rsidR="00A22C71" w:rsidRDefault="00A22C71" w:rsidP="00A22C71">
      <w:r>
        <w:t xml:space="preserve">When you read data it will give same data how many times read and server send response each and every request but systems always consistent when read </w:t>
      </w:r>
      <w:proofErr w:type="gramStart"/>
      <w:r>
        <w:t>d</w:t>
      </w:r>
      <w:r>
        <w:t>ata.(</w:t>
      </w:r>
      <w:proofErr w:type="gramEnd"/>
      <w:r>
        <w:t>all node having same data)</w:t>
      </w:r>
    </w:p>
    <w:p w:rsidR="00A22C71" w:rsidRDefault="00A22C71" w:rsidP="00A22C71">
      <w:r>
        <w:t>Availability:</w:t>
      </w:r>
    </w:p>
    <w:p w:rsidR="00A22C71" w:rsidRDefault="00A22C71" w:rsidP="00A22C71">
      <w:r>
        <w:t>It means all requests give response and no</w:t>
      </w:r>
      <w:r>
        <w:t xml:space="preserve"> error </w:t>
      </w:r>
      <w:proofErr w:type="spellStart"/>
      <w:r>
        <w:t>accured</w:t>
      </w:r>
      <w:proofErr w:type="spellEnd"/>
      <w:r>
        <w:t xml:space="preserve"> in </w:t>
      </w:r>
      <w:proofErr w:type="gramStart"/>
      <w:r>
        <w:t>this systems</w:t>
      </w:r>
      <w:proofErr w:type="gramEnd"/>
      <w:r>
        <w:t>.</w:t>
      </w:r>
    </w:p>
    <w:p w:rsidR="00A22C71" w:rsidRDefault="00A22C71" w:rsidP="00A22C71">
      <w:r>
        <w:t>Partition Tolerance:</w:t>
      </w:r>
    </w:p>
    <w:p w:rsidR="00A22C71" w:rsidRDefault="00A22C71" w:rsidP="00A22C71">
      <w:r>
        <w:t xml:space="preserve">All functions run all time when more nodes not responsive and </w:t>
      </w:r>
      <w:proofErr w:type="spellStart"/>
      <w:r>
        <w:t>commnication</w:t>
      </w:r>
      <w:proofErr w:type="spellEnd"/>
      <w:r>
        <w:t xml:space="preserve"> break between two nodes</w:t>
      </w:r>
    </w:p>
    <w:p w:rsidR="00A22C71" w:rsidRDefault="00A22C71" w:rsidP="00A22C71"/>
    <w:p w:rsidR="00A22C71" w:rsidRDefault="00A22C71" w:rsidP="00A22C71">
      <w:pPr>
        <w:pStyle w:val="ListParagraph"/>
        <w:numPr>
          <w:ilvl w:val="0"/>
          <w:numId w:val="1"/>
        </w:numPr>
      </w:pPr>
      <w:r>
        <w:t>HBASE Architecture</w:t>
      </w:r>
    </w:p>
    <w:p w:rsidR="00A22C71" w:rsidRDefault="00A22C71" w:rsidP="00A22C71">
      <w:r>
        <w:rPr>
          <w:noProof/>
        </w:rPr>
        <w:lastRenderedPageBreak/>
        <w:drawing>
          <wp:inline distT="0" distB="0" distL="0" distR="0">
            <wp:extent cx="5172075" cy="2638425"/>
            <wp:effectExtent l="0" t="0" r="9525" b="9525"/>
            <wp:docPr id="4" name="Picture 4"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s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A22C71" w:rsidRPr="00A22C71" w:rsidRDefault="00A22C71" w:rsidP="00A22C71">
      <w:pPr>
        <w:rPr>
          <w:lang w:val="en-IN"/>
        </w:rPr>
      </w:pPr>
      <w:r w:rsidRPr="00A22C71">
        <w:rPr>
          <w:lang w:val="en-IN"/>
        </w:rPr>
        <w:t>HBase has three major components: the client library, a master server, and region servers. Region servers can be added or removed as per requirement.</w:t>
      </w:r>
    </w:p>
    <w:p w:rsidR="00A22C71" w:rsidRPr="00A22C71" w:rsidRDefault="00A22C71" w:rsidP="00A22C71">
      <w:pPr>
        <w:rPr>
          <w:lang w:val="en-IN"/>
        </w:rPr>
      </w:pPr>
      <w:proofErr w:type="spellStart"/>
      <w:r w:rsidRPr="00A22C71">
        <w:rPr>
          <w:lang w:val="en-IN"/>
        </w:rPr>
        <w:t>MasterServer</w:t>
      </w:r>
      <w:proofErr w:type="spellEnd"/>
    </w:p>
    <w:p w:rsidR="00A22C71" w:rsidRPr="00A22C71" w:rsidRDefault="00A22C71" w:rsidP="00A22C71">
      <w:pPr>
        <w:rPr>
          <w:lang w:val="en-IN"/>
        </w:rPr>
      </w:pPr>
      <w:r w:rsidRPr="00A22C71">
        <w:rPr>
          <w:lang w:val="en-IN"/>
        </w:rPr>
        <w:t>The master server -</w:t>
      </w:r>
    </w:p>
    <w:p w:rsidR="00A22C71" w:rsidRPr="00A22C71" w:rsidRDefault="00A22C71" w:rsidP="00A22C71">
      <w:pPr>
        <w:numPr>
          <w:ilvl w:val="0"/>
          <w:numId w:val="4"/>
        </w:numPr>
        <w:rPr>
          <w:lang w:val="en-IN"/>
        </w:rPr>
      </w:pPr>
      <w:r w:rsidRPr="00A22C71">
        <w:rPr>
          <w:lang w:val="en-IN"/>
        </w:rPr>
        <w:t xml:space="preserve">Assigns regions to the region servers and takes the help of Apache </w:t>
      </w:r>
      <w:proofErr w:type="spellStart"/>
      <w:r w:rsidRPr="00A22C71">
        <w:rPr>
          <w:lang w:val="en-IN"/>
        </w:rPr>
        <w:t>ZooKeeper</w:t>
      </w:r>
      <w:proofErr w:type="spellEnd"/>
      <w:r w:rsidRPr="00A22C71">
        <w:rPr>
          <w:lang w:val="en-IN"/>
        </w:rPr>
        <w:t xml:space="preserve"> for this task.</w:t>
      </w:r>
    </w:p>
    <w:p w:rsidR="00A22C71" w:rsidRPr="00A22C71" w:rsidRDefault="00A22C71" w:rsidP="00A22C71">
      <w:pPr>
        <w:numPr>
          <w:ilvl w:val="0"/>
          <w:numId w:val="4"/>
        </w:numPr>
        <w:rPr>
          <w:lang w:val="en-IN"/>
        </w:rPr>
      </w:pPr>
      <w:r w:rsidRPr="00A22C71">
        <w:rPr>
          <w:lang w:val="en-IN"/>
        </w:rPr>
        <w:t>Handles load balancing of the regions across region servers. It unloads the busy servers and shifts the regions to less occupied servers.</w:t>
      </w:r>
    </w:p>
    <w:p w:rsidR="00A22C71" w:rsidRPr="00A22C71" w:rsidRDefault="00A22C71" w:rsidP="00A22C71">
      <w:pPr>
        <w:numPr>
          <w:ilvl w:val="0"/>
          <w:numId w:val="4"/>
        </w:numPr>
        <w:rPr>
          <w:lang w:val="en-IN"/>
        </w:rPr>
      </w:pPr>
      <w:r w:rsidRPr="00A22C71">
        <w:rPr>
          <w:lang w:val="en-IN"/>
        </w:rPr>
        <w:t>Maintains the state of the cluster by negotiating the load balancing.</w:t>
      </w:r>
    </w:p>
    <w:p w:rsidR="00A22C71" w:rsidRPr="00A22C71" w:rsidRDefault="00A22C71" w:rsidP="00A22C71">
      <w:pPr>
        <w:numPr>
          <w:ilvl w:val="0"/>
          <w:numId w:val="4"/>
        </w:numPr>
        <w:rPr>
          <w:lang w:val="en-IN"/>
        </w:rPr>
      </w:pPr>
      <w:r w:rsidRPr="00A22C71">
        <w:rPr>
          <w:lang w:val="en-IN"/>
        </w:rPr>
        <w:t>Is responsible for schema changes and other metadata operations such as creation of tables and column families.</w:t>
      </w:r>
    </w:p>
    <w:p w:rsidR="00A22C71" w:rsidRPr="00A22C71" w:rsidRDefault="00A22C71" w:rsidP="00A22C71">
      <w:pPr>
        <w:rPr>
          <w:lang w:val="en-IN"/>
        </w:rPr>
      </w:pPr>
      <w:r w:rsidRPr="00A22C71">
        <w:rPr>
          <w:lang w:val="en-IN"/>
        </w:rPr>
        <w:t>Regions</w:t>
      </w:r>
    </w:p>
    <w:p w:rsidR="00A22C71" w:rsidRPr="00A22C71" w:rsidRDefault="00A22C71" w:rsidP="00A22C71">
      <w:pPr>
        <w:rPr>
          <w:lang w:val="en-IN"/>
        </w:rPr>
      </w:pPr>
      <w:r w:rsidRPr="00A22C71">
        <w:rPr>
          <w:lang w:val="en-IN"/>
        </w:rPr>
        <w:t>Regions are nothing but tables that are split up and spread across the region servers.</w:t>
      </w:r>
    </w:p>
    <w:p w:rsidR="00A22C71" w:rsidRPr="00A22C71" w:rsidRDefault="00A22C71" w:rsidP="00A22C71">
      <w:pPr>
        <w:rPr>
          <w:lang w:val="en-IN"/>
        </w:rPr>
      </w:pPr>
      <w:r w:rsidRPr="00A22C71">
        <w:rPr>
          <w:lang w:val="en-IN"/>
        </w:rPr>
        <w:t>Region server</w:t>
      </w:r>
    </w:p>
    <w:p w:rsidR="00A22C71" w:rsidRPr="00A22C71" w:rsidRDefault="00A22C71" w:rsidP="00A22C71">
      <w:pPr>
        <w:rPr>
          <w:lang w:val="en-IN"/>
        </w:rPr>
      </w:pPr>
      <w:r w:rsidRPr="00A22C71">
        <w:rPr>
          <w:lang w:val="en-IN"/>
        </w:rPr>
        <w:t>The region servers have regions that -</w:t>
      </w:r>
    </w:p>
    <w:p w:rsidR="00A22C71" w:rsidRPr="00A22C71" w:rsidRDefault="00A22C71" w:rsidP="00A22C71">
      <w:pPr>
        <w:numPr>
          <w:ilvl w:val="0"/>
          <w:numId w:val="5"/>
        </w:numPr>
        <w:rPr>
          <w:lang w:val="en-IN"/>
        </w:rPr>
      </w:pPr>
      <w:r w:rsidRPr="00A22C71">
        <w:rPr>
          <w:lang w:val="en-IN"/>
        </w:rPr>
        <w:t>Communicate with the client and handle data-related operations.</w:t>
      </w:r>
    </w:p>
    <w:p w:rsidR="00A22C71" w:rsidRPr="00A22C71" w:rsidRDefault="00A22C71" w:rsidP="00A22C71">
      <w:pPr>
        <w:numPr>
          <w:ilvl w:val="0"/>
          <w:numId w:val="5"/>
        </w:numPr>
        <w:rPr>
          <w:lang w:val="en-IN"/>
        </w:rPr>
      </w:pPr>
      <w:r w:rsidRPr="00A22C71">
        <w:rPr>
          <w:lang w:val="en-IN"/>
        </w:rPr>
        <w:t>Handle read and write requests for all the regions under it.</w:t>
      </w:r>
    </w:p>
    <w:p w:rsidR="00A22C71" w:rsidRPr="00A22C71" w:rsidRDefault="00A22C71" w:rsidP="00A22C71">
      <w:pPr>
        <w:numPr>
          <w:ilvl w:val="0"/>
          <w:numId w:val="5"/>
        </w:numPr>
        <w:rPr>
          <w:lang w:val="en-IN"/>
        </w:rPr>
      </w:pPr>
      <w:r w:rsidRPr="00A22C71">
        <w:rPr>
          <w:lang w:val="en-IN"/>
        </w:rPr>
        <w:t>Decide the size of the region by following the region size thresholds.</w:t>
      </w:r>
    </w:p>
    <w:p w:rsidR="00A22C71" w:rsidRPr="00A22C71" w:rsidRDefault="00A22C71" w:rsidP="00A22C71">
      <w:pPr>
        <w:rPr>
          <w:lang w:val="en-IN"/>
        </w:rPr>
      </w:pPr>
      <w:r w:rsidRPr="00A22C71">
        <w:rPr>
          <w:lang w:val="en-IN"/>
        </w:rPr>
        <w:t xml:space="preserve">When we take a deeper look into the region server, it </w:t>
      </w:r>
      <w:proofErr w:type="gramStart"/>
      <w:r w:rsidRPr="00A22C71">
        <w:rPr>
          <w:lang w:val="en-IN"/>
        </w:rPr>
        <w:t>contain</w:t>
      </w:r>
      <w:proofErr w:type="gramEnd"/>
      <w:r w:rsidRPr="00A22C71">
        <w:rPr>
          <w:lang w:val="en-IN"/>
        </w:rPr>
        <w:t xml:space="preserve"> regions and stores as shown below:</w:t>
      </w:r>
    </w:p>
    <w:p w:rsidR="00A22C71" w:rsidRPr="00A22C71" w:rsidRDefault="00A22C71" w:rsidP="00A22C71">
      <w:pPr>
        <w:rPr>
          <w:lang w:val="en-IN"/>
        </w:rPr>
      </w:pPr>
      <w:r w:rsidRPr="00A22C71">
        <w:rPr>
          <w:lang w:val="en-IN"/>
        </w:rPr>
        <w:t xml:space="preserve">The store contains memory store and </w:t>
      </w:r>
      <w:proofErr w:type="spellStart"/>
      <w:r w:rsidRPr="00A22C71">
        <w:rPr>
          <w:lang w:val="en-IN"/>
        </w:rPr>
        <w:t>HFiles</w:t>
      </w:r>
      <w:proofErr w:type="spellEnd"/>
      <w:r w:rsidRPr="00A22C71">
        <w:rPr>
          <w:lang w:val="en-IN"/>
        </w:rPr>
        <w:t xml:space="preserve">. </w:t>
      </w:r>
      <w:proofErr w:type="spellStart"/>
      <w:r w:rsidRPr="00A22C71">
        <w:rPr>
          <w:lang w:val="en-IN"/>
        </w:rPr>
        <w:t>Memstore</w:t>
      </w:r>
      <w:proofErr w:type="spellEnd"/>
      <w:r w:rsidRPr="00A22C71">
        <w:rPr>
          <w:lang w:val="en-IN"/>
        </w:rPr>
        <w:t xml:space="preserve"> is just like a cache memory. Anything that is </w:t>
      </w:r>
      <w:proofErr w:type="gramStart"/>
      <w:r w:rsidRPr="00A22C71">
        <w:rPr>
          <w:lang w:val="en-IN"/>
        </w:rPr>
        <w:t>entered into the</w:t>
      </w:r>
      <w:proofErr w:type="gramEnd"/>
      <w:r w:rsidRPr="00A22C71">
        <w:rPr>
          <w:lang w:val="en-IN"/>
        </w:rPr>
        <w:t xml:space="preserve"> HBase is stored here initially. Later, the data is transferred and saved in </w:t>
      </w:r>
      <w:proofErr w:type="spellStart"/>
      <w:r w:rsidRPr="00A22C71">
        <w:rPr>
          <w:lang w:val="en-IN"/>
        </w:rPr>
        <w:t>Hfiles</w:t>
      </w:r>
      <w:proofErr w:type="spellEnd"/>
      <w:r w:rsidRPr="00A22C71">
        <w:rPr>
          <w:lang w:val="en-IN"/>
        </w:rPr>
        <w:t xml:space="preserve"> as blocks and the </w:t>
      </w:r>
      <w:proofErr w:type="spellStart"/>
      <w:r w:rsidRPr="00A22C71">
        <w:rPr>
          <w:lang w:val="en-IN"/>
        </w:rPr>
        <w:t>memstore</w:t>
      </w:r>
      <w:proofErr w:type="spellEnd"/>
      <w:r w:rsidRPr="00A22C71">
        <w:rPr>
          <w:lang w:val="en-IN"/>
        </w:rPr>
        <w:t xml:space="preserve"> is flushed.</w:t>
      </w:r>
    </w:p>
    <w:p w:rsidR="00A22C71" w:rsidRPr="00A22C71" w:rsidRDefault="00A22C71" w:rsidP="00A22C71">
      <w:pPr>
        <w:rPr>
          <w:lang w:val="en-IN"/>
        </w:rPr>
      </w:pPr>
      <w:r w:rsidRPr="00A22C71">
        <w:rPr>
          <w:lang w:val="en-IN"/>
        </w:rPr>
        <w:lastRenderedPageBreak/>
        <w:t>Zookeeper</w:t>
      </w:r>
    </w:p>
    <w:p w:rsidR="00A22C71" w:rsidRPr="00A22C71" w:rsidRDefault="00A22C71" w:rsidP="00A22C71">
      <w:pPr>
        <w:numPr>
          <w:ilvl w:val="0"/>
          <w:numId w:val="6"/>
        </w:numPr>
        <w:rPr>
          <w:lang w:val="en-IN"/>
        </w:rPr>
      </w:pPr>
      <w:r w:rsidRPr="00A22C71">
        <w:rPr>
          <w:lang w:val="en-IN"/>
        </w:rPr>
        <w:t>Zookeeper is an open-source project that provides services like maintaining configuration information, naming, providing distributed synchronization, etc.</w:t>
      </w:r>
    </w:p>
    <w:p w:rsidR="00A22C71" w:rsidRPr="00A22C71" w:rsidRDefault="00A22C71" w:rsidP="00A22C71">
      <w:pPr>
        <w:numPr>
          <w:ilvl w:val="0"/>
          <w:numId w:val="6"/>
        </w:numPr>
        <w:rPr>
          <w:lang w:val="en-IN"/>
        </w:rPr>
      </w:pPr>
      <w:r w:rsidRPr="00A22C71">
        <w:rPr>
          <w:lang w:val="en-IN"/>
        </w:rPr>
        <w:t>Zookeeper has ephemeral nodes representing different region servers. Master servers use these nodes to discover available servers.</w:t>
      </w:r>
    </w:p>
    <w:p w:rsidR="00A22C71" w:rsidRPr="00A22C71" w:rsidRDefault="00A22C71" w:rsidP="00A22C71">
      <w:pPr>
        <w:numPr>
          <w:ilvl w:val="0"/>
          <w:numId w:val="6"/>
        </w:numPr>
        <w:rPr>
          <w:lang w:val="en-IN"/>
        </w:rPr>
      </w:pPr>
      <w:r w:rsidRPr="00A22C71">
        <w:rPr>
          <w:lang w:val="en-IN"/>
        </w:rPr>
        <w:t>In addition to availability, the nodes are also used to track server failures or network partitions.</w:t>
      </w:r>
    </w:p>
    <w:p w:rsidR="00A22C71" w:rsidRPr="00A22C71" w:rsidRDefault="00A22C71" w:rsidP="00A22C71">
      <w:pPr>
        <w:numPr>
          <w:ilvl w:val="0"/>
          <w:numId w:val="6"/>
        </w:numPr>
        <w:rPr>
          <w:lang w:val="en-IN"/>
        </w:rPr>
      </w:pPr>
      <w:r w:rsidRPr="00A22C71">
        <w:rPr>
          <w:lang w:val="en-IN"/>
        </w:rPr>
        <w:t>Clients communicate with region servers via zookeeper.</w:t>
      </w:r>
    </w:p>
    <w:p w:rsidR="00A22C71" w:rsidRDefault="00A22C71" w:rsidP="00A22C71">
      <w:pPr>
        <w:numPr>
          <w:ilvl w:val="0"/>
          <w:numId w:val="6"/>
        </w:numPr>
        <w:rPr>
          <w:lang w:val="en-IN"/>
        </w:rPr>
      </w:pPr>
      <w:r w:rsidRPr="00A22C71">
        <w:rPr>
          <w:lang w:val="en-IN"/>
        </w:rPr>
        <w:t>In pseudo and standalone modes, HBase itself will take care of zookeeper.</w:t>
      </w:r>
    </w:p>
    <w:p w:rsidR="00A27042" w:rsidRDefault="00A27042" w:rsidP="00A27042">
      <w:pPr>
        <w:rPr>
          <w:lang w:val="en-IN"/>
        </w:rPr>
      </w:pPr>
    </w:p>
    <w:p w:rsidR="00A27042" w:rsidRDefault="00A27042" w:rsidP="00A27042">
      <w:pPr>
        <w:pStyle w:val="ListParagraph"/>
        <w:numPr>
          <w:ilvl w:val="0"/>
          <w:numId w:val="1"/>
        </w:numPr>
        <w:rPr>
          <w:lang w:val="en-IN"/>
        </w:rPr>
      </w:pPr>
      <w:r>
        <w:rPr>
          <w:lang w:val="en-IN"/>
        </w:rPr>
        <w:t>HBASE vs RDBMS</w:t>
      </w:r>
    </w:p>
    <w:p w:rsidR="00A27042" w:rsidRPr="00A27042" w:rsidRDefault="00A27042" w:rsidP="00A27042">
      <w:pPr>
        <w:rPr>
          <w:lang w:val="en-IN"/>
        </w:rPr>
      </w:pPr>
      <w:r>
        <w:rPr>
          <w:lang w:val="en-IN"/>
        </w:rPr>
        <w:t xml:space="preserve">                 </w:t>
      </w:r>
    </w:p>
    <w:tbl>
      <w:tblPr>
        <w:tblStyle w:val="TableGrid"/>
        <w:tblW w:w="0" w:type="auto"/>
        <w:tblInd w:w="720" w:type="dxa"/>
        <w:tblLook w:val="04A0" w:firstRow="1" w:lastRow="0" w:firstColumn="1" w:lastColumn="0" w:noHBand="0" w:noVBand="1"/>
      </w:tblPr>
      <w:tblGrid>
        <w:gridCol w:w="4165"/>
        <w:gridCol w:w="4131"/>
      </w:tblGrid>
      <w:tr w:rsidR="00A27042" w:rsidTr="00A27042">
        <w:tc>
          <w:tcPr>
            <w:tcW w:w="4422" w:type="dxa"/>
            <w:tcBorders>
              <w:top w:val="single" w:sz="4" w:space="0" w:color="auto"/>
              <w:left w:val="single" w:sz="4" w:space="0" w:color="auto"/>
              <w:bottom w:val="single" w:sz="4" w:space="0" w:color="auto"/>
              <w:right w:val="single" w:sz="4" w:space="0" w:color="auto"/>
            </w:tcBorders>
            <w:hideMark/>
          </w:tcPr>
          <w:p w:rsidR="00A27042" w:rsidRDefault="00A27042">
            <w:pPr>
              <w:spacing w:before="240" w:after="240" w:line="240" w:lineRule="auto"/>
              <w:jc w:val="center"/>
              <w:rPr>
                <w:rFonts w:ascii="Arial" w:eastAsia="Times New Roman" w:hAnsi="Arial" w:cs="Arial"/>
                <w:b/>
                <w:bCs/>
                <w:i/>
                <w:iCs/>
                <w:color w:val="000000" w:themeColor="text1"/>
                <w:sz w:val="21"/>
                <w:szCs w:val="21"/>
                <w:lang w:val="en-US"/>
              </w:rPr>
            </w:pPr>
            <w:r>
              <w:rPr>
                <w:rFonts w:ascii="Arial" w:eastAsia="Times New Roman" w:hAnsi="Arial" w:cs="Arial"/>
                <w:b/>
                <w:bCs/>
                <w:i/>
                <w:iCs/>
                <w:color w:val="000000" w:themeColor="text1"/>
                <w:sz w:val="21"/>
                <w:szCs w:val="21"/>
              </w:rPr>
              <w:t>RDBMS</w:t>
            </w:r>
          </w:p>
        </w:tc>
        <w:tc>
          <w:tcPr>
            <w:tcW w:w="4434" w:type="dxa"/>
            <w:tcBorders>
              <w:top w:val="single" w:sz="4" w:space="0" w:color="auto"/>
              <w:left w:val="single" w:sz="4" w:space="0" w:color="auto"/>
              <w:bottom w:val="single" w:sz="4" w:space="0" w:color="auto"/>
              <w:right w:val="single" w:sz="4" w:space="0" w:color="auto"/>
            </w:tcBorders>
            <w:hideMark/>
          </w:tcPr>
          <w:p w:rsidR="00A27042" w:rsidRDefault="00A27042">
            <w:pPr>
              <w:spacing w:before="240" w:after="240" w:line="240" w:lineRule="auto"/>
              <w:jc w:val="center"/>
              <w:rPr>
                <w:rFonts w:ascii="Arial" w:eastAsia="Times New Roman" w:hAnsi="Arial" w:cs="Arial"/>
                <w:b/>
                <w:bCs/>
                <w:i/>
                <w:iCs/>
                <w:color w:val="000000" w:themeColor="text1"/>
                <w:sz w:val="21"/>
                <w:szCs w:val="21"/>
              </w:rPr>
            </w:pPr>
            <w:r>
              <w:rPr>
                <w:rFonts w:ascii="Arial" w:eastAsia="Times New Roman" w:hAnsi="Arial" w:cs="Arial"/>
                <w:b/>
                <w:bCs/>
                <w:i/>
                <w:iCs/>
                <w:color w:val="000000" w:themeColor="text1"/>
                <w:sz w:val="21"/>
                <w:szCs w:val="21"/>
              </w:rPr>
              <w:t>HBase</w:t>
            </w:r>
          </w:p>
        </w:tc>
      </w:tr>
      <w:tr w:rsidR="00A27042" w:rsidTr="00A27042">
        <w:tc>
          <w:tcPr>
            <w:tcW w:w="4422"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Row-oriented databases</w:t>
            </w:r>
          </w:p>
        </w:tc>
        <w:tc>
          <w:tcPr>
            <w:tcW w:w="4434" w:type="dxa"/>
            <w:tcBorders>
              <w:top w:val="single" w:sz="4" w:space="0" w:color="auto"/>
              <w:left w:val="single" w:sz="4" w:space="0" w:color="auto"/>
              <w:bottom w:val="single" w:sz="4" w:space="0" w:color="auto"/>
              <w:right w:val="single" w:sz="4" w:space="0" w:color="auto"/>
            </w:tcBorders>
            <w:hideMark/>
          </w:tcPr>
          <w:p w:rsidR="00A27042" w:rsidRDefault="00A27042">
            <w:pPr>
              <w:spacing w:after="0" w:line="240" w:lineRule="auto"/>
              <w:jc w:val="both"/>
            </w:pPr>
            <w:r>
              <w:t>Distributed, column-oriented data storage system</w:t>
            </w:r>
          </w:p>
        </w:tc>
      </w:tr>
      <w:tr w:rsidR="00A27042" w:rsidTr="00A27042">
        <w:tc>
          <w:tcPr>
            <w:tcW w:w="4422"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fixed-schema</w:t>
            </w:r>
          </w:p>
        </w:tc>
        <w:tc>
          <w:tcPr>
            <w:tcW w:w="4434" w:type="dxa"/>
            <w:tcBorders>
              <w:top w:val="single" w:sz="4" w:space="0" w:color="auto"/>
              <w:left w:val="single" w:sz="4" w:space="0" w:color="auto"/>
              <w:bottom w:val="single" w:sz="4" w:space="0" w:color="auto"/>
              <w:right w:val="single" w:sz="4" w:space="0" w:color="auto"/>
            </w:tcBorders>
            <w:hideMark/>
          </w:tcPr>
          <w:p w:rsidR="00A27042" w:rsidRDefault="00A27042">
            <w:pPr>
              <w:spacing w:after="0" w:line="240" w:lineRule="auto"/>
              <w:jc w:val="both"/>
            </w:pPr>
            <w:r>
              <w:t xml:space="preserve">Flexible </w:t>
            </w:r>
            <w:proofErr w:type="spellStart"/>
            <w:proofErr w:type="gramStart"/>
            <w:r>
              <w:t>Schema,add</w:t>
            </w:r>
            <w:proofErr w:type="spellEnd"/>
            <w:proofErr w:type="gramEnd"/>
            <w:r>
              <w:t xml:space="preserve"> columns on the fly</w:t>
            </w:r>
          </w:p>
        </w:tc>
      </w:tr>
      <w:tr w:rsidR="00A27042" w:rsidTr="00A27042">
        <w:tc>
          <w:tcPr>
            <w:tcW w:w="4422"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Not optimised for sparse tables</w:t>
            </w:r>
          </w:p>
        </w:tc>
        <w:tc>
          <w:tcPr>
            <w:tcW w:w="4434"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Good with sparse tables</w:t>
            </w:r>
          </w:p>
        </w:tc>
      </w:tr>
      <w:tr w:rsidR="00A27042" w:rsidTr="00A27042">
        <w:trPr>
          <w:trHeight w:val="330"/>
        </w:trPr>
        <w:tc>
          <w:tcPr>
            <w:tcW w:w="4425"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Uses SQL (</w:t>
            </w:r>
            <w:proofErr w:type="spellStart"/>
            <w:r>
              <w:t>Structuredquery</w:t>
            </w:r>
            <w:proofErr w:type="spellEnd"/>
            <w:r>
              <w:t xml:space="preserve"> </w:t>
            </w:r>
            <w:proofErr w:type="spellStart"/>
            <w:proofErr w:type="gramStart"/>
            <w:r>
              <w:t>Langauge</w:t>
            </w:r>
            <w:proofErr w:type="spellEnd"/>
            <w:r>
              <w:t xml:space="preserve"> )</w:t>
            </w:r>
            <w:proofErr w:type="gramEnd"/>
            <w:r>
              <w:t xml:space="preserve"> to query the data.</w:t>
            </w:r>
          </w:p>
        </w:tc>
        <w:tc>
          <w:tcPr>
            <w:tcW w:w="4431"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 xml:space="preserve">Uses Java client API and </w:t>
            </w:r>
            <w:proofErr w:type="spellStart"/>
            <w:r>
              <w:t>Jruby</w:t>
            </w:r>
            <w:proofErr w:type="spellEnd"/>
          </w:p>
        </w:tc>
      </w:tr>
      <w:tr w:rsidR="00A27042" w:rsidTr="00A27042">
        <w:trPr>
          <w:trHeight w:val="360"/>
        </w:trPr>
        <w:tc>
          <w:tcPr>
            <w:tcW w:w="4425"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Hard to shard and scale</w:t>
            </w:r>
            <w:r>
              <w:t xml:space="preserve">  </w:t>
            </w:r>
          </w:p>
        </w:tc>
        <w:tc>
          <w:tcPr>
            <w:tcW w:w="4431" w:type="dxa"/>
            <w:tcBorders>
              <w:top w:val="single" w:sz="4" w:space="0" w:color="auto"/>
              <w:left w:val="single" w:sz="4" w:space="0" w:color="auto"/>
              <w:bottom w:val="single" w:sz="4" w:space="0" w:color="auto"/>
              <w:right w:val="single" w:sz="4" w:space="0" w:color="auto"/>
            </w:tcBorders>
            <w:hideMark/>
          </w:tcPr>
          <w:p w:rsidR="00A27042" w:rsidRDefault="00A27042">
            <w:pPr>
              <w:pStyle w:val="ListParagraph"/>
              <w:spacing w:after="0" w:line="240" w:lineRule="auto"/>
              <w:ind w:left="0"/>
              <w:jc w:val="both"/>
            </w:pPr>
            <w:r>
              <w:t xml:space="preserve">Horizontal scalability just </w:t>
            </w:r>
            <w:proofErr w:type="gramStart"/>
            <w:r>
              <w:t>add</w:t>
            </w:r>
            <w:proofErr w:type="gramEnd"/>
            <w:r>
              <w:t xml:space="preserve"> hardware</w:t>
            </w:r>
          </w:p>
        </w:tc>
      </w:tr>
      <w:tr w:rsidR="00A27042" w:rsidTr="00A27042">
        <w:trPr>
          <w:trHeight w:val="360"/>
        </w:trPr>
        <w:tc>
          <w:tcPr>
            <w:tcW w:w="4425" w:type="dxa"/>
            <w:tcBorders>
              <w:top w:val="single" w:sz="4" w:space="0" w:color="auto"/>
              <w:left w:val="single" w:sz="4" w:space="0" w:color="auto"/>
              <w:bottom w:val="single" w:sz="4" w:space="0" w:color="auto"/>
              <w:right w:val="single" w:sz="4" w:space="0" w:color="auto"/>
            </w:tcBorders>
          </w:tcPr>
          <w:p w:rsidR="00A27042" w:rsidRDefault="00A27042">
            <w:pPr>
              <w:pStyle w:val="ListParagraph"/>
              <w:spacing w:after="0" w:line="240" w:lineRule="auto"/>
              <w:ind w:left="0"/>
              <w:jc w:val="both"/>
            </w:pPr>
            <w:r>
              <w:t>Optimized for joins</w:t>
            </w:r>
          </w:p>
        </w:tc>
        <w:tc>
          <w:tcPr>
            <w:tcW w:w="4431" w:type="dxa"/>
            <w:tcBorders>
              <w:top w:val="single" w:sz="4" w:space="0" w:color="auto"/>
              <w:left w:val="single" w:sz="4" w:space="0" w:color="auto"/>
              <w:bottom w:val="single" w:sz="4" w:space="0" w:color="auto"/>
              <w:right w:val="single" w:sz="4" w:space="0" w:color="auto"/>
            </w:tcBorders>
          </w:tcPr>
          <w:p w:rsidR="00A27042" w:rsidRDefault="00A27042">
            <w:pPr>
              <w:pStyle w:val="ListParagraph"/>
              <w:spacing w:after="0" w:line="240" w:lineRule="auto"/>
              <w:ind w:left="0"/>
              <w:jc w:val="both"/>
            </w:pPr>
            <w:r>
              <w:t>Joins using MR</w:t>
            </w:r>
            <w:bookmarkStart w:id="0" w:name="_GoBack"/>
            <w:bookmarkEnd w:id="0"/>
          </w:p>
        </w:tc>
      </w:tr>
    </w:tbl>
    <w:p w:rsidR="00A27042" w:rsidRPr="00A27042" w:rsidRDefault="00A27042" w:rsidP="00A27042">
      <w:pPr>
        <w:rPr>
          <w:lang w:val="en-IN"/>
        </w:rPr>
      </w:pPr>
    </w:p>
    <w:p w:rsidR="00A22C71" w:rsidRDefault="00A22C71" w:rsidP="00A22C71"/>
    <w:sectPr w:rsidR="00A22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651A5"/>
    <w:multiLevelType w:val="hybridMultilevel"/>
    <w:tmpl w:val="AC04A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22CFD"/>
    <w:multiLevelType w:val="multilevel"/>
    <w:tmpl w:val="2D1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43286"/>
    <w:multiLevelType w:val="hybridMultilevel"/>
    <w:tmpl w:val="B1EEA26E"/>
    <w:lvl w:ilvl="0" w:tplc="57467F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A20CE9"/>
    <w:multiLevelType w:val="multilevel"/>
    <w:tmpl w:val="01A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2420F"/>
    <w:multiLevelType w:val="multilevel"/>
    <w:tmpl w:val="066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56522"/>
    <w:multiLevelType w:val="hybridMultilevel"/>
    <w:tmpl w:val="196A73DE"/>
    <w:lvl w:ilvl="0" w:tplc="1FDE0F94">
      <w:start w:val="1"/>
      <w:numFmt w:val="decimal"/>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06"/>
    <w:rsid w:val="00020C06"/>
    <w:rsid w:val="001A7724"/>
    <w:rsid w:val="00A22C71"/>
    <w:rsid w:val="00A27042"/>
    <w:rsid w:val="00A42FE3"/>
    <w:rsid w:val="00DC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3184"/>
  <w15:chartTrackingRefBased/>
  <w15:docId w15:val="{B3CE2A80-880E-4EF6-814E-E913D3B0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C06"/>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06"/>
    <w:pPr>
      <w:ind w:left="720"/>
      <w:contextualSpacing/>
    </w:pPr>
  </w:style>
  <w:style w:type="table" w:styleId="TableGrid">
    <w:name w:val="Table Grid"/>
    <w:basedOn w:val="TableNormal"/>
    <w:uiPriority w:val="59"/>
    <w:rsid w:val="00A2704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670">
      <w:bodyDiv w:val="1"/>
      <w:marLeft w:val="0"/>
      <w:marRight w:val="0"/>
      <w:marTop w:val="0"/>
      <w:marBottom w:val="0"/>
      <w:divBdr>
        <w:top w:val="none" w:sz="0" w:space="0" w:color="auto"/>
        <w:left w:val="none" w:sz="0" w:space="0" w:color="auto"/>
        <w:bottom w:val="none" w:sz="0" w:space="0" w:color="auto"/>
        <w:right w:val="none" w:sz="0" w:space="0" w:color="auto"/>
      </w:divBdr>
      <w:divsChild>
        <w:div w:id="1482503101">
          <w:marLeft w:val="0"/>
          <w:marRight w:val="0"/>
          <w:marTop w:val="0"/>
          <w:marBottom w:val="240"/>
          <w:divBdr>
            <w:top w:val="none" w:sz="0" w:space="0" w:color="auto"/>
            <w:left w:val="none" w:sz="0" w:space="0" w:color="auto"/>
            <w:bottom w:val="none" w:sz="0" w:space="0" w:color="auto"/>
            <w:right w:val="none" w:sz="0" w:space="0" w:color="auto"/>
          </w:divBdr>
        </w:div>
        <w:div w:id="1808622479">
          <w:marLeft w:val="0"/>
          <w:marRight w:val="0"/>
          <w:marTop w:val="0"/>
          <w:marBottom w:val="240"/>
          <w:divBdr>
            <w:top w:val="none" w:sz="0" w:space="0" w:color="auto"/>
            <w:left w:val="none" w:sz="0" w:space="0" w:color="auto"/>
            <w:bottom w:val="none" w:sz="0" w:space="0" w:color="auto"/>
            <w:right w:val="none" w:sz="0" w:space="0" w:color="auto"/>
          </w:divBdr>
        </w:div>
      </w:divsChild>
    </w:div>
    <w:div w:id="170146241">
      <w:bodyDiv w:val="1"/>
      <w:marLeft w:val="0"/>
      <w:marRight w:val="0"/>
      <w:marTop w:val="0"/>
      <w:marBottom w:val="0"/>
      <w:divBdr>
        <w:top w:val="none" w:sz="0" w:space="0" w:color="auto"/>
        <w:left w:val="none" w:sz="0" w:space="0" w:color="auto"/>
        <w:bottom w:val="none" w:sz="0" w:space="0" w:color="auto"/>
        <w:right w:val="none" w:sz="0" w:space="0" w:color="auto"/>
      </w:divBdr>
    </w:div>
    <w:div w:id="617299948">
      <w:bodyDiv w:val="1"/>
      <w:marLeft w:val="0"/>
      <w:marRight w:val="0"/>
      <w:marTop w:val="0"/>
      <w:marBottom w:val="0"/>
      <w:divBdr>
        <w:top w:val="none" w:sz="0" w:space="0" w:color="auto"/>
        <w:left w:val="none" w:sz="0" w:space="0" w:color="auto"/>
        <w:bottom w:val="none" w:sz="0" w:space="0" w:color="auto"/>
        <w:right w:val="none" w:sz="0" w:space="0" w:color="auto"/>
      </w:divBdr>
    </w:div>
    <w:div w:id="651250830">
      <w:bodyDiv w:val="1"/>
      <w:marLeft w:val="0"/>
      <w:marRight w:val="0"/>
      <w:marTop w:val="0"/>
      <w:marBottom w:val="0"/>
      <w:divBdr>
        <w:top w:val="none" w:sz="0" w:space="0" w:color="auto"/>
        <w:left w:val="none" w:sz="0" w:space="0" w:color="auto"/>
        <w:bottom w:val="none" w:sz="0" w:space="0" w:color="auto"/>
        <w:right w:val="none" w:sz="0" w:space="0" w:color="auto"/>
      </w:divBdr>
    </w:div>
    <w:div w:id="769934904">
      <w:bodyDiv w:val="1"/>
      <w:marLeft w:val="0"/>
      <w:marRight w:val="0"/>
      <w:marTop w:val="0"/>
      <w:marBottom w:val="0"/>
      <w:divBdr>
        <w:top w:val="none" w:sz="0" w:space="0" w:color="auto"/>
        <w:left w:val="none" w:sz="0" w:space="0" w:color="auto"/>
        <w:bottom w:val="none" w:sz="0" w:space="0" w:color="auto"/>
        <w:right w:val="none" w:sz="0" w:space="0" w:color="auto"/>
      </w:divBdr>
      <w:divsChild>
        <w:div w:id="1027408744">
          <w:marLeft w:val="0"/>
          <w:marRight w:val="0"/>
          <w:marTop w:val="0"/>
          <w:marBottom w:val="0"/>
          <w:divBdr>
            <w:top w:val="none" w:sz="0" w:space="0" w:color="auto"/>
            <w:left w:val="none" w:sz="0" w:space="0" w:color="auto"/>
            <w:bottom w:val="none" w:sz="0" w:space="0" w:color="auto"/>
            <w:right w:val="none" w:sz="0" w:space="0" w:color="auto"/>
          </w:divBdr>
          <w:divsChild>
            <w:div w:id="125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862">
      <w:bodyDiv w:val="1"/>
      <w:marLeft w:val="0"/>
      <w:marRight w:val="0"/>
      <w:marTop w:val="0"/>
      <w:marBottom w:val="0"/>
      <w:divBdr>
        <w:top w:val="none" w:sz="0" w:space="0" w:color="auto"/>
        <w:left w:val="none" w:sz="0" w:space="0" w:color="auto"/>
        <w:bottom w:val="none" w:sz="0" w:space="0" w:color="auto"/>
        <w:right w:val="none" w:sz="0" w:space="0" w:color="auto"/>
      </w:divBdr>
    </w:div>
    <w:div w:id="1027607811">
      <w:bodyDiv w:val="1"/>
      <w:marLeft w:val="0"/>
      <w:marRight w:val="0"/>
      <w:marTop w:val="0"/>
      <w:marBottom w:val="0"/>
      <w:divBdr>
        <w:top w:val="none" w:sz="0" w:space="0" w:color="auto"/>
        <w:left w:val="none" w:sz="0" w:space="0" w:color="auto"/>
        <w:bottom w:val="none" w:sz="0" w:space="0" w:color="auto"/>
        <w:right w:val="none" w:sz="0" w:space="0" w:color="auto"/>
      </w:divBdr>
    </w:div>
    <w:div w:id="1268542900">
      <w:bodyDiv w:val="1"/>
      <w:marLeft w:val="0"/>
      <w:marRight w:val="0"/>
      <w:marTop w:val="0"/>
      <w:marBottom w:val="0"/>
      <w:divBdr>
        <w:top w:val="none" w:sz="0" w:space="0" w:color="auto"/>
        <w:left w:val="none" w:sz="0" w:space="0" w:color="auto"/>
        <w:bottom w:val="none" w:sz="0" w:space="0" w:color="auto"/>
        <w:right w:val="none" w:sz="0" w:space="0" w:color="auto"/>
      </w:divBdr>
    </w:div>
    <w:div w:id="1311518907">
      <w:bodyDiv w:val="1"/>
      <w:marLeft w:val="0"/>
      <w:marRight w:val="0"/>
      <w:marTop w:val="0"/>
      <w:marBottom w:val="0"/>
      <w:divBdr>
        <w:top w:val="none" w:sz="0" w:space="0" w:color="auto"/>
        <w:left w:val="none" w:sz="0" w:space="0" w:color="auto"/>
        <w:bottom w:val="none" w:sz="0" w:space="0" w:color="auto"/>
        <w:right w:val="none" w:sz="0" w:space="0" w:color="auto"/>
      </w:divBdr>
    </w:div>
    <w:div w:id="1351419289">
      <w:bodyDiv w:val="1"/>
      <w:marLeft w:val="0"/>
      <w:marRight w:val="0"/>
      <w:marTop w:val="0"/>
      <w:marBottom w:val="0"/>
      <w:divBdr>
        <w:top w:val="none" w:sz="0" w:space="0" w:color="auto"/>
        <w:left w:val="none" w:sz="0" w:space="0" w:color="auto"/>
        <w:bottom w:val="none" w:sz="0" w:space="0" w:color="auto"/>
        <w:right w:val="none" w:sz="0" w:space="0" w:color="auto"/>
      </w:divBdr>
    </w:div>
    <w:div w:id="1409694266">
      <w:bodyDiv w:val="1"/>
      <w:marLeft w:val="0"/>
      <w:marRight w:val="0"/>
      <w:marTop w:val="0"/>
      <w:marBottom w:val="0"/>
      <w:divBdr>
        <w:top w:val="none" w:sz="0" w:space="0" w:color="auto"/>
        <w:left w:val="none" w:sz="0" w:space="0" w:color="auto"/>
        <w:bottom w:val="none" w:sz="0" w:space="0" w:color="auto"/>
        <w:right w:val="none" w:sz="0" w:space="0" w:color="auto"/>
      </w:divBdr>
    </w:div>
    <w:div w:id="1420132114">
      <w:bodyDiv w:val="1"/>
      <w:marLeft w:val="0"/>
      <w:marRight w:val="0"/>
      <w:marTop w:val="0"/>
      <w:marBottom w:val="0"/>
      <w:divBdr>
        <w:top w:val="none" w:sz="0" w:space="0" w:color="auto"/>
        <w:left w:val="none" w:sz="0" w:space="0" w:color="auto"/>
        <w:bottom w:val="none" w:sz="0" w:space="0" w:color="auto"/>
        <w:right w:val="none" w:sz="0" w:space="0" w:color="auto"/>
      </w:divBdr>
    </w:div>
    <w:div w:id="1643391183">
      <w:bodyDiv w:val="1"/>
      <w:marLeft w:val="0"/>
      <w:marRight w:val="0"/>
      <w:marTop w:val="0"/>
      <w:marBottom w:val="0"/>
      <w:divBdr>
        <w:top w:val="none" w:sz="0" w:space="0" w:color="auto"/>
        <w:left w:val="none" w:sz="0" w:space="0" w:color="auto"/>
        <w:bottom w:val="none" w:sz="0" w:space="0" w:color="auto"/>
        <w:right w:val="none" w:sz="0" w:space="0" w:color="auto"/>
      </w:divBdr>
    </w:div>
    <w:div w:id="1785803633">
      <w:bodyDiv w:val="1"/>
      <w:marLeft w:val="0"/>
      <w:marRight w:val="0"/>
      <w:marTop w:val="0"/>
      <w:marBottom w:val="0"/>
      <w:divBdr>
        <w:top w:val="none" w:sz="0" w:space="0" w:color="auto"/>
        <w:left w:val="none" w:sz="0" w:space="0" w:color="auto"/>
        <w:bottom w:val="none" w:sz="0" w:space="0" w:color="auto"/>
        <w:right w:val="none" w:sz="0" w:space="0" w:color="auto"/>
      </w:divBdr>
    </w:div>
    <w:div w:id="18884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Nithin</dc:creator>
  <cp:keywords/>
  <dc:description/>
  <cp:lastModifiedBy>Prakash, Nithin</cp:lastModifiedBy>
  <cp:revision>1</cp:revision>
  <dcterms:created xsi:type="dcterms:W3CDTF">2018-01-16T13:51:00Z</dcterms:created>
  <dcterms:modified xsi:type="dcterms:W3CDTF">2018-01-16T14:40:00Z</dcterms:modified>
</cp:coreProperties>
</file>