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3E6B4" w14:textId="77777777" w:rsidR="0090116A" w:rsidRPr="00C81F2E" w:rsidRDefault="0090116A" w:rsidP="0090116A">
      <w:pPr>
        <w:jc w:val="both"/>
        <w:rPr>
          <w:b/>
        </w:rPr>
      </w:pPr>
      <w:r w:rsidRPr="00C81F2E">
        <w:rPr>
          <w:b/>
        </w:rPr>
        <w:t>44-560 Advanced Topics in Database Systems</w:t>
      </w:r>
    </w:p>
    <w:p w14:paraId="48C65E28" w14:textId="77777777" w:rsidR="0090116A" w:rsidRPr="00C81F2E" w:rsidRDefault="0090116A" w:rsidP="0090116A">
      <w:pPr>
        <w:jc w:val="both"/>
        <w:rPr>
          <w:b/>
        </w:rPr>
      </w:pPr>
      <w:r w:rsidRPr="00C81F2E">
        <w:rPr>
          <w:b/>
        </w:rPr>
        <w:t>Assignment 05:  Database Performance Tuning and Query Optimization</w:t>
      </w:r>
    </w:p>
    <w:p w14:paraId="7D170B68" w14:textId="77777777" w:rsidR="0090116A" w:rsidRPr="00C81F2E" w:rsidRDefault="0090116A" w:rsidP="0090116A">
      <w:pPr>
        <w:spacing w:before="120"/>
        <w:jc w:val="both"/>
      </w:pPr>
      <w:r w:rsidRPr="00C81F2E">
        <w:t xml:space="preserve">The problems on this </w:t>
      </w:r>
      <w:r>
        <w:t>assignment</w:t>
      </w:r>
      <w:r w:rsidRPr="00C81F2E">
        <w:t xml:space="preserve"> use</w:t>
      </w:r>
      <w:r w:rsidR="00A335AD">
        <w:t>s</w:t>
      </w:r>
      <w:r w:rsidRPr="00C81F2E">
        <w:t xml:space="preserve"> the following database</w:t>
      </w:r>
      <w:r>
        <w:t>:</w:t>
      </w:r>
    </w:p>
    <w:p w14:paraId="781D7DAE" w14:textId="77777777" w:rsidR="0090116A" w:rsidRPr="00C81F2E" w:rsidRDefault="0090116A" w:rsidP="0090116A">
      <w:pPr>
        <w:spacing w:before="120"/>
        <w:jc w:val="both"/>
      </w:pPr>
    </w:p>
    <w:p w14:paraId="1E6B6171" w14:textId="77777777" w:rsidR="0090116A" w:rsidRDefault="0090116A" w:rsidP="0090116A">
      <w:pPr>
        <w:spacing w:before="120"/>
        <w:jc w:val="both"/>
      </w:pPr>
      <w:r w:rsidRPr="00FC0330">
        <w:rPr>
          <w:noProof/>
        </w:rPr>
        <w:drawing>
          <wp:inline distT="0" distB="0" distL="0" distR="0" wp14:anchorId="40D4CE34" wp14:editId="3EF783F2">
            <wp:extent cx="5943600" cy="3865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-03-sp20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32"/>
                    <a:stretch/>
                  </pic:blipFill>
                  <pic:spPr bwMode="auto"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5EED1" w14:textId="77777777" w:rsidR="0090116A" w:rsidRDefault="0090116A" w:rsidP="0090116A">
      <w:pPr>
        <w:jc w:val="both"/>
      </w:pPr>
      <w:r>
        <w:t>T</w:t>
      </w:r>
      <w:r w:rsidRPr="00C81F2E">
        <w:t>he above ER diag</w:t>
      </w:r>
      <w:r>
        <w:t xml:space="preserve">ram is the database design of the Macy’s store. This database models all the sales of different items, on different dates and times </w:t>
      </w:r>
      <w:r w:rsidRPr="00C81F2E">
        <w:t xml:space="preserve">at </w:t>
      </w:r>
      <w:r>
        <w:t xml:space="preserve">different locations of the </w:t>
      </w:r>
      <w:r w:rsidRPr="00C81F2E">
        <w:t xml:space="preserve">store. Assuming the </w:t>
      </w:r>
      <w:r>
        <w:t>Sales</w:t>
      </w:r>
      <w:r w:rsidRPr="00C81F2E">
        <w:t xml:space="preserve"> table</w:t>
      </w:r>
      <w:r>
        <w:t xml:space="preserve"> </w:t>
      </w:r>
      <w:r w:rsidRPr="00C81F2E">
        <w:t xml:space="preserve">contains the registered </w:t>
      </w:r>
      <w:r>
        <w:t>sales</w:t>
      </w:r>
      <w:r w:rsidRPr="00C81F2E">
        <w:t xml:space="preserve"> </w:t>
      </w:r>
      <w:r>
        <w:t>at</w:t>
      </w:r>
      <w:r w:rsidRPr="00C81F2E">
        <w:t xml:space="preserve"> the </w:t>
      </w:r>
      <w:r>
        <w:t>store, t</w:t>
      </w:r>
      <w:r w:rsidRPr="00C81F2E">
        <w:t xml:space="preserve">here will </w:t>
      </w:r>
      <w:r>
        <w:t xml:space="preserve">be </w:t>
      </w:r>
      <w:r w:rsidRPr="00C81F2E">
        <w:t xml:space="preserve">hundreds of thousands of </w:t>
      </w:r>
      <w:r>
        <w:t>sales</w:t>
      </w:r>
      <w:r w:rsidRPr="00C81F2E">
        <w:t xml:space="preserve"> occurring in an hour across all the stores in the USA. The data management design must be optimized </w:t>
      </w:r>
      <w:proofErr w:type="gramStart"/>
      <w:r w:rsidRPr="00C81F2E">
        <w:t>in order to</w:t>
      </w:r>
      <w:proofErr w:type="gramEnd"/>
      <w:r w:rsidRPr="00C81F2E">
        <w:t xml:space="preserve"> make the transactions fast and efficient. There are two access plans given below</w:t>
      </w:r>
      <w:r>
        <w:t>. They</w:t>
      </w:r>
      <w:r w:rsidRPr="00C81F2E">
        <w:t xml:space="preserve"> </w:t>
      </w:r>
      <w:r>
        <w:t xml:space="preserve">vary </w:t>
      </w:r>
      <w:r w:rsidRPr="00C81F2E">
        <w:t xml:space="preserve">in the approach of the execution of the same query. You will need to calculate </w:t>
      </w:r>
      <w:r>
        <w:t xml:space="preserve">the I/O cost and the number of </w:t>
      </w:r>
      <w:r w:rsidRPr="00C81F2E">
        <w:t>result</w:t>
      </w:r>
      <w:r>
        <w:t xml:space="preserve">ing </w:t>
      </w:r>
      <w:r w:rsidRPr="00C81F2E">
        <w:t xml:space="preserve">rows for </w:t>
      </w:r>
      <w:r>
        <w:t>both</w:t>
      </w:r>
      <w:r w:rsidRPr="00C81F2E">
        <w:t xml:space="preserve"> access plan</w:t>
      </w:r>
      <w:r>
        <w:t>s</w:t>
      </w:r>
      <w:r w:rsidRPr="00C81F2E">
        <w:t xml:space="preserve"> and compare </w:t>
      </w:r>
      <w:r>
        <w:t>them</w:t>
      </w:r>
      <w:r w:rsidRPr="00C81F2E">
        <w:t xml:space="preserve"> with </w:t>
      </w:r>
      <w:r>
        <w:t>each other.</w:t>
      </w:r>
    </w:p>
    <w:p w14:paraId="65277555" w14:textId="77777777" w:rsidR="00442A4C" w:rsidRPr="00C81F2E" w:rsidRDefault="00442A4C" w:rsidP="00442A4C">
      <w:pPr>
        <w:jc w:val="both"/>
      </w:pPr>
      <w:r>
        <w:t xml:space="preserve">Assume that, </w:t>
      </w:r>
    </w:p>
    <w:p w14:paraId="35CD1A91" w14:textId="77777777" w:rsidR="00442A4C" w:rsidRPr="00C81F2E" w:rsidRDefault="00442A4C" w:rsidP="00442A4C">
      <w:pPr>
        <w:numPr>
          <w:ilvl w:val="0"/>
          <w:numId w:val="1"/>
        </w:numPr>
        <w:jc w:val="both"/>
      </w:pPr>
      <w:r w:rsidRPr="00C81F2E">
        <w:t xml:space="preserve">The </w:t>
      </w:r>
      <w:r w:rsidR="00352BFE">
        <w:t>Item table has 10</w:t>
      </w:r>
      <w:r w:rsidRPr="00C81F2E">
        <w:t>0,000 rows.</w:t>
      </w:r>
    </w:p>
    <w:p w14:paraId="1880FA9B" w14:textId="77777777" w:rsidR="00442A4C" w:rsidRDefault="00442A4C" w:rsidP="00442A4C">
      <w:pPr>
        <w:numPr>
          <w:ilvl w:val="0"/>
          <w:numId w:val="1"/>
        </w:numPr>
        <w:jc w:val="both"/>
      </w:pPr>
      <w:r w:rsidRPr="00C81F2E">
        <w:t xml:space="preserve">The </w:t>
      </w:r>
      <w:r w:rsidR="00811337">
        <w:t>Location table has 5</w:t>
      </w:r>
      <w:r w:rsidRPr="00C81F2E">
        <w:t>00 rows.</w:t>
      </w:r>
    </w:p>
    <w:p w14:paraId="271ABC31" w14:textId="77777777" w:rsidR="00811337" w:rsidRDefault="00811337" w:rsidP="00811337">
      <w:pPr>
        <w:numPr>
          <w:ilvl w:val="0"/>
          <w:numId w:val="1"/>
        </w:numPr>
        <w:jc w:val="both"/>
      </w:pPr>
      <w:r>
        <w:t>The Branch table has 60,000 rows.</w:t>
      </w:r>
    </w:p>
    <w:p w14:paraId="47B259E6" w14:textId="77777777" w:rsidR="00442A4C" w:rsidRPr="00C81F2E" w:rsidRDefault="00811337" w:rsidP="00442A4C">
      <w:pPr>
        <w:numPr>
          <w:ilvl w:val="0"/>
          <w:numId w:val="1"/>
        </w:numPr>
        <w:jc w:val="both"/>
      </w:pPr>
      <w:r>
        <w:t xml:space="preserve">The </w:t>
      </w:r>
      <w:proofErr w:type="gramStart"/>
      <w:r>
        <w:t>Time table</w:t>
      </w:r>
      <w:proofErr w:type="gramEnd"/>
      <w:r>
        <w:t xml:space="preserve"> has 35</w:t>
      </w:r>
      <w:r w:rsidR="00442A4C">
        <w:t>,000 rows.</w:t>
      </w:r>
    </w:p>
    <w:p w14:paraId="202FABF1" w14:textId="77777777" w:rsidR="00442A4C" w:rsidRDefault="00442A4C" w:rsidP="00442A4C">
      <w:pPr>
        <w:numPr>
          <w:ilvl w:val="0"/>
          <w:numId w:val="1"/>
        </w:numPr>
        <w:jc w:val="both"/>
      </w:pPr>
      <w:r w:rsidRPr="00C81F2E">
        <w:t xml:space="preserve">The </w:t>
      </w:r>
      <w:r w:rsidR="00811337">
        <w:t>Sales table has 3</w:t>
      </w:r>
      <w:r w:rsidRPr="00C81F2E">
        <w:t>,000,000 rows.</w:t>
      </w:r>
    </w:p>
    <w:p w14:paraId="5FE3F8CB" w14:textId="77777777" w:rsidR="00442A4C" w:rsidRPr="00C81F2E" w:rsidRDefault="00811337" w:rsidP="00442A4C">
      <w:pPr>
        <w:numPr>
          <w:ilvl w:val="0"/>
          <w:numId w:val="1"/>
        </w:numPr>
      </w:pPr>
      <w:r>
        <w:t>The item</w:t>
      </w:r>
      <w:r w:rsidR="00442A4C" w:rsidRPr="006915F5">
        <w:t xml:space="preserve"> ‘</w:t>
      </w:r>
      <w:r>
        <w:t>Hollister women’s cropped tee’ shows up in 7</w:t>
      </w:r>
      <w:r w:rsidR="00442A4C" w:rsidRPr="006915F5">
        <w:t xml:space="preserve">000 rows of the </w:t>
      </w:r>
      <w:r w:rsidR="00442A4C">
        <w:t xml:space="preserve">Sales </w:t>
      </w:r>
      <w:r w:rsidR="00442A4C" w:rsidRPr="006915F5">
        <w:t>table</w:t>
      </w:r>
      <w:r w:rsidR="00442A4C">
        <w:t xml:space="preserve"> and only once in the </w:t>
      </w:r>
      <w:r>
        <w:t>Item</w:t>
      </w:r>
      <w:r w:rsidR="00442A4C">
        <w:t xml:space="preserve"> table</w:t>
      </w:r>
      <w:r w:rsidR="00442A4C" w:rsidRPr="006915F5">
        <w:t>.</w:t>
      </w:r>
    </w:p>
    <w:p w14:paraId="47CC5F15" w14:textId="77777777" w:rsidR="00442A4C" w:rsidRPr="00C81F2E" w:rsidRDefault="00442A4C" w:rsidP="00442A4C">
      <w:pPr>
        <w:numPr>
          <w:ilvl w:val="0"/>
          <w:numId w:val="1"/>
        </w:numPr>
        <w:jc w:val="both"/>
      </w:pPr>
      <w:r>
        <w:t xml:space="preserve">The </w:t>
      </w:r>
      <w:proofErr w:type="spellStart"/>
      <w:r>
        <w:t>Time_ID</w:t>
      </w:r>
      <w:proofErr w:type="spellEnd"/>
      <w:r w:rsidRPr="00C81F2E">
        <w:t xml:space="preserve"> </w:t>
      </w:r>
      <w:r w:rsidR="00811337">
        <w:t>040196 shows up in 50</w:t>
      </w:r>
      <w:r>
        <w:t xml:space="preserve">0 </w:t>
      </w:r>
      <w:r w:rsidRPr="00C81F2E">
        <w:t xml:space="preserve">rows of the </w:t>
      </w:r>
      <w:r>
        <w:t>Sales</w:t>
      </w:r>
      <w:r w:rsidRPr="00C81F2E">
        <w:t xml:space="preserve"> table.</w:t>
      </w:r>
    </w:p>
    <w:p w14:paraId="06689295" w14:textId="77777777" w:rsidR="00442A4C" w:rsidRPr="00C81F2E" w:rsidRDefault="00811337" w:rsidP="00442A4C">
      <w:pPr>
        <w:numPr>
          <w:ilvl w:val="0"/>
          <w:numId w:val="1"/>
        </w:numPr>
        <w:jc w:val="both"/>
      </w:pPr>
      <w:r>
        <w:t>The item</w:t>
      </w:r>
      <w:r w:rsidRPr="006915F5">
        <w:t xml:space="preserve"> </w:t>
      </w:r>
      <w:r w:rsidR="00442A4C" w:rsidRPr="00C81F2E">
        <w:t>‘</w:t>
      </w:r>
      <w:r>
        <w:t>Puma grey men’s’ shoes</w:t>
      </w:r>
      <w:r w:rsidR="00442A4C">
        <w:t>’</w:t>
      </w:r>
      <w:r>
        <w:t xml:space="preserve"> shows up in 70</w:t>
      </w:r>
      <w:r w:rsidR="00442A4C" w:rsidRPr="00C81F2E">
        <w:t xml:space="preserve">0 rows of the </w:t>
      </w:r>
      <w:r w:rsidR="00442A4C">
        <w:t xml:space="preserve">Sales </w:t>
      </w:r>
      <w:r w:rsidR="00442A4C" w:rsidRPr="00C81F2E">
        <w:t>table</w:t>
      </w:r>
      <w:r w:rsidR="00442A4C">
        <w:t xml:space="preserve"> and only once in the </w:t>
      </w:r>
      <w:r>
        <w:t xml:space="preserve">Item </w:t>
      </w:r>
      <w:r w:rsidR="00442A4C">
        <w:t>table.</w:t>
      </w:r>
      <w:r w:rsidR="00442A4C" w:rsidRPr="00C81F2E">
        <w:t xml:space="preserve"> </w:t>
      </w:r>
    </w:p>
    <w:p w14:paraId="74CC0B75" w14:textId="77777777" w:rsidR="00442A4C" w:rsidRPr="00C81F2E" w:rsidRDefault="00811337" w:rsidP="00442A4C">
      <w:pPr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The </w:t>
      </w:r>
      <w:r w:rsidR="0015494C">
        <w:rPr>
          <w:color w:val="000000" w:themeColor="text1"/>
        </w:rPr>
        <w:t>l</w:t>
      </w:r>
      <w:r w:rsidR="00442A4C">
        <w:rPr>
          <w:color w:val="000000" w:themeColor="text1"/>
        </w:rPr>
        <w:t xml:space="preserve">ocation </w:t>
      </w:r>
      <w:r w:rsidR="00442A4C" w:rsidRPr="00C81F2E">
        <w:rPr>
          <w:color w:val="000000" w:themeColor="text1"/>
        </w:rPr>
        <w:t>‘</w:t>
      </w:r>
      <w:r>
        <w:rPr>
          <w:color w:val="000000" w:themeColor="text1"/>
        </w:rPr>
        <w:t>Michigan’ shows up in 10</w:t>
      </w:r>
      <w:r w:rsidR="00442A4C" w:rsidRPr="00C81F2E">
        <w:rPr>
          <w:color w:val="000000" w:themeColor="text1"/>
        </w:rPr>
        <w:t xml:space="preserve">00 rows of the </w:t>
      </w:r>
      <w:r w:rsidR="00442A4C">
        <w:rPr>
          <w:color w:val="000000" w:themeColor="text1"/>
        </w:rPr>
        <w:t>Sales</w:t>
      </w:r>
      <w:r w:rsidR="00442A4C" w:rsidRPr="00C81F2E">
        <w:rPr>
          <w:color w:val="000000" w:themeColor="text1"/>
        </w:rPr>
        <w:t xml:space="preserve"> table</w:t>
      </w:r>
      <w:r w:rsidR="00442A4C">
        <w:rPr>
          <w:color w:val="000000" w:themeColor="text1"/>
        </w:rPr>
        <w:t xml:space="preserve"> </w:t>
      </w:r>
      <w:r w:rsidR="00442A4C">
        <w:t>and only once in the Location table</w:t>
      </w:r>
      <w:r w:rsidR="00442A4C" w:rsidRPr="00C81F2E">
        <w:rPr>
          <w:color w:val="000000" w:themeColor="text1"/>
        </w:rPr>
        <w:t>.</w:t>
      </w:r>
    </w:p>
    <w:p w14:paraId="52E08396" w14:textId="77777777" w:rsidR="00442A4C" w:rsidRPr="00C81F2E" w:rsidRDefault="00811337" w:rsidP="00442A4C">
      <w:pPr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="0015494C">
        <w:rPr>
          <w:color w:val="000000" w:themeColor="text1"/>
        </w:rPr>
        <w:t>l</w:t>
      </w:r>
      <w:r w:rsidR="00442A4C">
        <w:rPr>
          <w:color w:val="000000" w:themeColor="text1"/>
        </w:rPr>
        <w:t>ocation</w:t>
      </w:r>
      <w:r w:rsidR="00442A4C" w:rsidRPr="00C81F2E">
        <w:rPr>
          <w:color w:val="000000" w:themeColor="text1"/>
        </w:rPr>
        <w:t xml:space="preserve"> ‘</w:t>
      </w:r>
      <w:r>
        <w:rPr>
          <w:color w:val="000000" w:themeColor="text1"/>
        </w:rPr>
        <w:t>Chicago’ shows up in 20</w:t>
      </w:r>
      <w:r w:rsidR="00442A4C" w:rsidRPr="00C81F2E">
        <w:rPr>
          <w:color w:val="000000" w:themeColor="text1"/>
        </w:rPr>
        <w:t xml:space="preserve">00 rows of the </w:t>
      </w:r>
      <w:r w:rsidR="00442A4C">
        <w:t xml:space="preserve">Sales </w:t>
      </w:r>
      <w:r w:rsidR="00442A4C" w:rsidRPr="00C81F2E">
        <w:rPr>
          <w:color w:val="000000" w:themeColor="text1"/>
        </w:rPr>
        <w:t>table</w:t>
      </w:r>
      <w:r w:rsidR="00442A4C">
        <w:rPr>
          <w:color w:val="000000" w:themeColor="text1"/>
        </w:rPr>
        <w:t xml:space="preserve"> </w:t>
      </w:r>
      <w:r w:rsidR="00442A4C">
        <w:t>and only once in the Location table</w:t>
      </w:r>
      <w:r w:rsidR="00442A4C" w:rsidRPr="00C81F2E">
        <w:rPr>
          <w:color w:val="000000" w:themeColor="text1"/>
        </w:rPr>
        <w:t>.</w:t>
      </w:r>
    </w:p>
    <w:p w14:paraId="0A24E38B" w14:textId="77777777" w:rsidR="0090116A" w:rsidRDefault="0090116A" w:rsidP="0090116A">
      <w:pPr>
        <w:jc w:val="both"/>
      </w:pPr>
    </w:p>
    <w:p w14:paraId="4439FB00" w14:textId="77777777" w:rsidR="00442A4C" w:rsidRPr="00F14A25" w:rsidRDefault="00807779" w:rsidP="00807779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1.) </w:t>
      </w:r>
      <w:r w:rsidR="00442A4C" w:rsidRPr="00F14A25">
        <w:rPr>
          <w:color w:val="000000" w:themeColor="text1"/>
        </w:rPr>
        <w:t>Consider the following query:</w:t>
      </w:r>
    </w:p>
    <w:p w14:paraId="7F5F0EFB" w14:textId="77777777" w:rsidR="00442A4C" w:rsidRPr="00C81F2E" w:rsidRDefault="00442A4C" w:rsidP="00442A4C">
      <w:pPr>
        <w:jc w:val="both"/>
      </w:pPr>
    </w:p>
    <w:p w14:paraId="7CCEA72B" w14:textId="77777777" w:rsidR="00442A4C" w:rsidRPr="00C81F2E" w:rsidRDefault="00442A4C" w:rsidP="0015494C">
      <w:pPr>
        <w:ind w:left="360"/>
      </w:pPr>
      <w:r w:rsidRPr="00C81F2E">
        <w:t>SELECT</w:t>
      </w:r>
      <w:r>
        <w:t xml:space="preserve"> </w:t>
      </w:r>
      <w:proofErr w:type="spellStart"/>
      <w:r>
        <w:t>Location.Location_ID</w:t>
      </w:r>
      <w:proofErr w:type="spellEnd"/>
      <w:r w:rsidR="0015494C">
        <w:t xml:space="preserve">, </w:t>
      </w:r>
      <w:proofErr w:type="spellStart"/>
      <w:r>
        <w:t>Location.Country</w:t>
      </w:r>
      <w:proofErr w:type="spellEnd"/>
      <w:r w:rsidRPr="00C81F2E">
        <w:t xml:space="preserve">, </w:t>
      </w:r>
      <w:proofErr w:type="spellStart"/>
      <w:r>
        <w:t>Location.State</w:t>
      </w:r>
      <w:proofErr w:type="spellEnd"/>
      <w:r w:rsidRPr="00C81F2E">
        <w:t xml:space="preserve">, </w:t>
      </w:r>
      <w:proofErr w:type="spellStart"/>
      <w:r>
        <w:t>Sales.Sales_ID</w:t>
      </w:r>
      <w:proofErr w:type="spellEnd"/>
      <w:r w:rsidRPr="00C81F2E">
        <w:t xml:space="preserve">, </w:t>
      </w:r>
      <w:proofErr w:type="spellStart"/>
      <w:r>
        <w:t>Sales.Units_Sold</w:t>
      </w:r>
      <w:proofErr w:type="spellEnd"/>
      <w:r w:rsidRPr="00C81F2E">
        <w:t xml:space="preserve">, </w:t>
      </w:r>
      <w:proofErr w:type="spellStart"/>
      <w:r>
        <w:t>Sales.Dollars_Earned</w:t>
      </w:r>
      <w:proofErr w:type="spellEnd"/>
      <w:r w:rsidRPr="00C81F2E">
        <w:t xml:space="preserve"> </w:t>
      </w:r>
    </w:p>
    <w:p w14:paraId="1EF023B8" w14:textId="77777777" w:rsidR="00442A4C" w:rsidRPr="00C81F2E" w:rsidRDefault="00442A4C" w:rsidP="0015494C">
      <w:pPr>
        <w:ind w:left="360"/>
      </w:pPr>
      <w:r w:rsidRPr="00C81F2E">
        <w:t xml:space="preserve">FROM </w:t>
      </w:r>
      <w:proofErr w:type="spellStart"/>
      <w:r>
        <w:t>Locatoin</w:t>
      </w:r>
      <w:proofErr w:type="spellEnd"/>
      <w:r>
        <w:t>, Sales</w:t>
      </w:r>
    </w:p>
    <w:p w14:paraId="7D97107F" w14:textId="77777777" w:rsidR="00442A4C" w:rsidRPr="00C81F2E" w:rsidRDefault="00442A4C" w:rsidP="0015494C">
      <w:pPr>
        <w:ind w:left="360"/>
      </w:pPr>
      <w:r w:rsidRPr="00C81F2E">
        <w:t xml:space="preserve">WHERE </w:t>
      </w:r>
      <w:proofErr w:type="spellStart"/>
      <w:r>
        <w:t>Location.Location_ID</w:t>
      </w:r>
      <w:proofErr w:type="spellEnd"/>
      <w:r>
        <w:t xml:space="preserve"> = </w:t>
      </w:r>
      <w:proofErr w:type="spellStart"/>
      <w:r>
        <w:t>Sales.Location_ID</w:t>
      </w:r>
      <w:proofErr w:type="spellEnd"/>
    </w:p>
    <w:p w14:paraId="2760E35B" w14:textId="77777777" w:rsidR="00442A4C" w:rsidRPr="00C81F2E" w:rsidRDefault="00442A4C" w:rsidP="0015494C">
      <w:pPr>
        <w:ind w:left="360"/>
      </w:pPr>
      <w:r w:rsidRPr="00C81F2E">
        <w:t>AND</w:t>
      </w:r>
      <w:r>
        <w:t xml:space="preserve"> Sales. </w:t>
      </w:r>
      <w:proofErr w:type="spellStart"/>
      <w:r>
        <w:t>Time_ID</w:t>
      </w:r>
      <w:proofErr w:type="spellEnd"/>
      <w:r>
        <w:t xml:space="preserve"> =</w:t>
      </w:r>
      <w:r w:rsidR="00272D16">
        <w:t xml:space="preserve"> </w:t>
      </w:r>
      <w:proofErr w:type="gramStart"/>
      <w:r w:rsidR="00272D16">
        <w:t>040196</w:t>
      </w:r>
      <w:r>
        <w:t>;</w:t>
      </w:r>
      <w:proofErr w:type="gramEnd"/>
    </w:p>
    <w:p w14:paraId="4AFEE06A" w14:textId="77777777" w:rsidR="00442A4C" w:rsidRPr="00C81F2E" w:rsidRDefault="00442A4C" w:rsidP="00442A4C">
      <w:pPr>
        <w:spacing w:before="120"/>
        <w:jc w:val="both"/>
      </w:pPr>
      <w:r w:rsidRPr="00C81F2E">
        <w:t>Below are two access plans for executing this query.  Fill in the missing inform</w:t>
      </w:r>
      <w:r>
        <w:t>ation in the last four columns (assume that the cost of one I/O operation is 1).</w:t>
      </w:r>
    </w:p>
    <w:p w14:paraId="2EF431DA" w14:textId="77777777" w:rsidR="00442A4C" w:rsidRDefault="00442A4C" w:rsidP="00807779">
      <w:pPr>
        <w:spacing w:before="120"/>
        <w:ind w:left="360"/>
        <w:jc w:val="both"/>
      </w:pPr>
      <w:r w:rsidRPr="00C81F2E">
        <w:t xml:space="preserve">Plan A: </w:t>
      </w:r>
    </w:p>
    <w:p w14:paraId="69294EE3" w14:textId="77777777" w:rsidR="00807779" w:rsidRPr="00C81F2E" w:rsidRDefault="00807779" w:rsidP="00807779">
      <w:pPr>
        <w:spacing w:before="120"/>
        <w:ind w:left="360"/>
        <w:jc w:val="both"/>
      </w:pPr>
    </w:p>
    <w:tbl>
      <w:tblPr>
        <w:tblW w:w="5436" w:type="pct"/>
        <w:tblLayout w:type="fixed"/>
        <w:tblLook w:val="04A0" w:firstRow="1" w:lastRow="0" w:firstColumn="1" w:lastColumn="0" w:noHBand="0" w:noVBand="1"/>
      </w:tblPr>
      <w:tblGrid>
        <w:gridCol w:w="711"/>
        <w:gridCol w:w="1984"/>
        <w:gridCol w:w="2425"/>
        <w:gridCol w:w="1805"/>
        <w:gridCol w:w="1439"/>
        <w:gridCol w:w="1801"/>
      </w:tblGrid>
      <w:tr w:rsidR="00442A4C" w:rsidRPr="00C81F2E" w14:paraId="663327BE" w14:textId="77777777" w:rsidTr="00CC4190">
        <w:trPr>
          <w:trHeight w:val="498"/>
        </w:trPr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0C43A5F" w14:textId="77777777" w:rsidR="00442A4C" w:rsidRPr="00C81F2E" w:rsidRDefault="00442A4C" w:rsidP="00CC4190">
            <w:pPr>
              <w:jc w:val="both"/>
              <w:rPr>
                <w:b/>
                <w:bCs/>
                <w:color w:val="000000"/>
              </w:rPr>
            </w:pPr>
            <w:r w:rsidRPr="00C81F2E">
              <w:rPr>
                <w:b/>
                <w:bCs/>
                <w:color w:val="000000"/>
              </w:rPr>
              <w:t>Step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3003B89" w14:textId="77777777" w:rsidR="00442A4C" w:rsidRPr="00C81F2E" w:rsidRDefault="00442A4C" w:rsidP="00CC4190">
            <w:pPr>
              <w:jc w:val="both"/>
              <w:rPr>
                <w:b/>
                <w:bCs/>
                <w:color w:val="000000"/>
              </w:rPr>
            </w:pPr>
            <w:r w:rsidRPr="00C81F2E">
              <w:rPr>
                <w:b/>
                <w:bCs/>
                <w:color w:val="000000"/>
              </w:rPr>
              <w:t>Operation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AF8B556" w14:textId="77777777" w:rsidR="00442A4C" w:rsidRPr="00C81F2E" w:rsidRDefault="00442A4C" w:rsidP="00CC4190">
            <w:pPr>
              <w:jc w:val="both"/>
              <w:rPr>
                <w:b/>
                <w:bCs/>
                <w:color w:val="000000"/>
              </w:rPr>
            </w:pPr>
            <w:r w:rsidRPr="00C81F2E">
              <w:rPr>
                <w:b/>
                <w:bCs/>
                <w:color w:val="000000"/>
              </w:rPr>
              <w:t>I/O Operations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51716C" w14:textId="77777777" w:rsidR="00442A4C" w:rsidRPr="00C81F2E" w:rsidRDefault="00442A4C" w:rsidP="00CC4190">
            <w:pPr>
              <w:jc w:val="both"/>
              <w:rPr>
                <w:b/>
                <w:bCs/>
                <w:color w:val="000000"/>
              </w:rPr>
            </w:pPr>
            <w:r w:rsidRPr="00C81F2E">
              <w:rPr>
                <w:b/>
                <w:bCs/>
                <w:color w:val="000000"/>
              </w:rPr>
              <w:t>I/O Cost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978F329" w14:textId="77777777" w:rsidR="00442A4C" w:rsidRPr="00C81F2E" w:rsidRDefault="00442A4C" w:rsidP="00CC4190">
            <w:pPr>
              <w:jc w:val="both"/>
              <w:rPr>
                <w:b/>
                <w:bCs/>
                <w:color w:val="000000"/>
              </w:rPr>
            </w:pPr>
            <w:r w:rsidRPr="00C81F2E">
              <w:rPr>
                <w:b/>
                <w:bCs/>
                <w:color w:val="000000"/>
              </w:rPr>
              <w:t>Resulting Rows</w:t>
            </w:r>
          </w:p>
        </w:tc>
        <w:tc>
          <w:tcPr>
            <w:tcW w:w="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01524D8" w14:textId="77777777" w:rsidR="00442A4C" w:rsidRPr="00C81F2E" w:rsidRDefault="00442A4C" w:rsidP="00CC4190">
            <w:pPr>
              <w:jc w:val="both"/>
              <w:rPr>
                <w:b/>
                <w:bCs/>
                <w:color w:val="000000"/>
              </w:rPr>
            </w:pPr>
            <w:r w:rsidRPr="00C81F2E">
              <w:rPr>
                <w:b/>
                <w:bCs/>
                <w:color w:val="000000"/>
              </w:rPr>
              <w:t>Total I/O Cost</w:t>
            </w:r>
            <w:r>
              <w:rPr>
                <w:b/>
                <w:bCs/>
                <w:color w:val="000000"/>
              </w:rPr>
              <w:t xml:space="preserve"> (accumulated)</w:t>
            </w:r>
          </w:p>
        </w:tc>
      </w:tr>
      <w:tr w:rsidR="00442A4C" w:rsidRPr="00C81F2E" w14:paraId="49502E69" w14:textId="77777777" w:rsidTr="00CC4190">
        <w:trPr>
          <w:trHeight w:val="498"/>
        </w:trPr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8837B" w14:textId="77777777" w:rsidR="00442A4C" w:rsidRPr="00C81F2E" w:rsidRDefault="00442A4C" w:rsidP="00CC4190">
            <w:pPr>
              <w:jc w:val="both"/>
              <w:rPr>
                <w:color w:val="000000"/>
              </w:rPr>
            </w:pPr>
            <w:r w:rsidRPr="00C81F2E">
              <w:rPr>
                <w:color w:val="000000"/>
              </w:rPr>
              <w:t>A1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8EF42" w14:textId="77777777" w:rsidR="00442A4C" w:rsidRPr="00C81F2E" w:rsidRDefault="00442A4C" w:rsidP="0015494C">
            <w:pPr>
              <w:rPr>
                <w:color w:val="000000"/>
              </w:rPr>
            </w:pPr>
            <w:r w:rsidRPr="00C81F2E">
              <w:rPr>
                <w:color w:val="000000"/>
              </w:rPr>
              <w:t>Cartesian product (</w:t>
            </w:r>
            <w:r>
              <w:rPr>
                <w:color w:val="000000"/>
              </w:rPr>
              <w:t>Location</w:t>
            </w:r>
            <w:r w:rsidRPr="00C81F2E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Sales</w:t>
            </w:r>
            <w:r w:rsidRPr="00C81F2E">
              <w:rPr>
                <w:color w:val="000000"/>
              </w:rPr>
              <w:t>)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F8E32" w14:textId="32D72990" w:rsidR="00442A4C" w:rsidRPr="00C81F2E" w:rsidRDefault="001A52DB" w:rsidP="00EA25E5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 500 + 3,000,000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ED820" w14:textId="5081D6DF" w:rsidR="00442A4C" w:rsidRPr="00C81F2E" w:rsidRDefault="001A52DB" w:rsidP="00CC4190">
            <w:pPr>
              <w:jc w:val="both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 3,000,500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613CD" w14:textId="02FCBD98" w:rsidR="00442A4C" w:rsidRPr="00C81F2E" w:rsidRDefault="001A52DB" w:rsidP="00CC4190">
            <w:pPr>
              <w:jc w:val="both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 1.5*(10)</w:t>
            </w:r>
            <w:r w:rsidRPr="001A52DB">
              <w:rPr>
                <w:color w:val="000000"/>
                <w:highlight w:val="yellow"/>
                <w:vertAlign w:val="superscript"/>
              </w:rPr>
              <w:t>9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26096" w14:textId="48F0ACD4" w:rsidR="00442A4C" w:rsidRPr="00C81F2E" w:rsidRDefault="001A52DB" w:rsidP="00CC4190">
            <w:pPr>
              <w:jc w:val="both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 3,000,500</w:t>
            </w:r>
          </w:p>
        </w:tc>
      </w:tr>
      <w:tr w:rsidR="00442A4C" w:rsidRPr="00C81F2E" w14:paraId="3B54569B" w14:textId="77777777" w:rsidTr="00CC4190">
        <w:trPr>
          <w:trHeight w:val="473"/>
        </w:trPr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15CC5" w14:textId="77777777" w:rsidR="00442A4C" w:rsidRPr="00C81F2E" w:rsidRDefault="00442A4C" w:rsidP="00CC4190">
            <w:pPr>
              <w:jc w:val="both"/>
              <w:rPr>
                <w:color w:val="000000"/>
              </w:rPr>
            </w:pPr>
            <w:r w:rsidRPr="00C81F2E">
              <w:rPr>
                <w:color w:val="000000"/>
              </w:rPr>
              <w:t>A2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0B740" w14:textId="77777777" w:rsidR="00442A4C" w:rsidRPr="00C81F2E" w:rsidRDefault="00442A4C" w:rsidP="0015494C">
            <w:pPr>
              <w:rPr>
                <w:color w:val="000000"/>
              </w:rPr>
            </w:pPr>
            <w:r w:rsidRPr="00C81F2E">
              <w:rPr>
                <w:color w:val="000000"/>
              </w:rPr>
              <w:t xml:space="preserve">Select rows from A1 with matching </w:t>
            </w:r>
            <w:proofErr w:type="spellStart"/>
            <w:r>
              <w:rPr>
                <w:color w:val="000000"/>
              </w:rPr>
              <w:t>Location_ID</w:t>
            </w:r>
            <w:proofErr w:type="spellEnd"/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2E93F" w14:textId="79443858" w:rsidR="00442A4C" w:rsidRPr="00C81F2E" w:rsidRDefault="001A52DB" w:rsidP="00CC4190">
            <w:pPr>
              <w:jc w:val="both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1.5*(10)</w:t>
            </w:r>
            <w:r w:rsidRPr="001A52DB">
              <w:rPr>
                <w:color w:val="000000"/>
                <w:highlight w:val="yellow"/>
                <w:vertAlign w:val="superscript"/>
              </w:rPr>
              <w:t>9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AC4F1" w14:textId="2F79F5F2" w:rsidR="00442A4C" w:rsidRPr="00C81F2E" w:rsidRDefault="001A52DB" w:rsidP="00CC4190">
            <w:pPr>
              <w:jc w:val="both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1.5*(10)</w:t>
            </w:r>
            <w:r w:rsidRPr="001A52DB">
              <w:rPr>
                <w:color w:val="000000"/>
                <w:highlight w:val="yellow"/>
                <w:vertAlign w:val="superscript"/>
              </w:rPr>
              <w:t>9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22E16" w14:textId="302E6491" w:rsidR="00442A4C" w:rsidRPr="00C81F2E" w:rsidRDefault="001A52DB" w:rsidP="00CC4190">
            <w:pPr>
              <w:jc w:val="both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 3,000,000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EE857" w14:textId="0797FF58" w:rsidR="00442A4C" w:rsidRPr="00C81F2E" w:rsidRDefault="001A52DB" w:rsidP="00CC4190">
            <w:pPr>
              <w:jc w:val="both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 1,503,000,500</w:t>
            </w:r>
          </w:p>
        </w:tc>
      </w:tr>
      <w:tr w:rsidR="00442A4C" w:rsidRPr="00C81F2E" w14:paraId="0A99BFA0" w14:textId="77777777" w:rsidTr="00CC4190">
        <w:trPr>
          <w:trHeight w:val="827"/>
        </w:trPr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B3BAC" w14:textId="77777777" w:rsidR="00442A4C" w:rsidRPr="00C81F2E" w:rsidRDefault="00442A4C" w:rsidP="00CC4190">
            <w:pPr>
              <w:jc w:val="both"/>
              <w:rPr>
                <w:color w:val="000000"/>
              </w:rPr>
            </w:pPr>
            <w:r w:rsidRPr="00C81F2E">
              <w:rPr>
                <w:color w:val="000000"/>
              </w:rPr>
              <w:t>A3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CF446" w14:textId="77777777" w:rsidR="00442A4C" w:rsidRPr="00C81F2E" w:rsidRDefault="00442A4C" w:rsidP="0015494C">
            <w:r w:rsidRPr="00C81F2E">
              <w:rPr>
                <w:color w:val="000000"/>
              </w:rPr>
              <w:t xml:space="preserve">Select rows from A2 with </w:t>
            </w:r>
            <w:proofErr w:type="spellStart"/>
            <w:r>
              <w:t>Time_ID</w:t>
            </w:r>
            <w:proofErr w:type="spellEnd"/>
            <w:r>
              <w:t xml:space="preserve"> = </w:t>
            </w:r>
            <w:r w:rsidR="00272D16">
              <w:t>040196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40383" w14:textId="24F833AE" w:rsidR="00442A4C" w:rsidRPr="00C81F2E" w:rsidRDefault="001A52DB" w:rsidP="00CC4190">
            <w:pPr>
              <w:jc w:val="both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 xml:space="preserve"> 3,000,000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78983" w14:textId="0F77F8F4" w:rsidR="00442A4C" w:rsidRPr="00C81F2E" w:rsidRDefault="001A52DB" w:rsidP="00CC4190">
            <w:pPr>
              <w:jc w:val="both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 xml:space="preserve"> 3,000,000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34707" w14:textId="13DC7D05" w:rsidR="00442A4C" w:rsidRPr="00C81F2E" w:rsidRDefault="001A52DB" w:rsidP="00CC4190">
            <w:pPr>
              <w:jc w:val="both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 500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88240" w14:textId="1AF8179F" w:rsidR="00442A4C" w:rsidRPr="00C81F2E" w:rsidRDefault="001A52DB" w:rsidP="00CC4190">
            <w:pPr>
              <w:jc w:val="both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 xml:space="preserve"> 1,50</w:t>
            </w:r>
            <w:r>
              <w:rPr>
                <w:color w:val="000000"/>
                <w:highlight w:val="yellow"/>
              </w:rPr>
              <w:t>6</w:t>
            </w:r>
            <w:r>
              <w:rPr>
                <w:color w:val="000000"/>
                <w:highlight w:val="yellow"/>
              </w:rPr>
              <w:t>,000,500</w:t>
            </w:r>
          </w:p>
        </w:tc>
      </w:tr>
    </w:tbl>
    <w:p w14:paraId="47590E0E" w14:textId="77777777" w:rsidR="00442A4C" w:rsidRPr="00C81F2E" w:rsidRDefault="00442A4C" w:rsidP="00442A4C">
      <w:pPr>
        <w:spacing w:before="120"/>
        <w:jc w:val="both"/>
      </w:pPr>
    </w:p>
    <w:p w14:paraId="3E7CFA04" w14:textId="77777777" w:rsidR="00442A4C" w:rsidRPr="00C81F2E" w:rsidRDefault="00807779" w:rsidP="00442A4C">
      <w:pPr>
        <w:spacing w:before="120"/>
        <w:ind w:left="360"/>
        <w:jc w:val="both"/>
      </w:pPr>
      <w:r>
        <w:t>Plan B:</w:t>
      </w:r>
    </w:p>
    <w:tbl>
      <w:tblPr>
        <w:tblpPr w:leftFromText="180" w:rightFromText="180" w:vertAnchor="text" w:horzAnchor="margin" w:tblpY="331"/>
        <w:tblW w:w="10171" w:type="dxa"/>
        <w:tblLayout w:type="fixed"/>
        <w:tblLook w:val="04A0" w:firstRow="1" w:lastRow="0" w:firstColumn="1" w:lastColumn="0" w:noHBand="0" w:noVBand="1"/>
      </w:tblPr>
      <w:tblGrid>
        <w:gridCol w:w="715"/>
        <w:gridCol w:w="2343"/>
        <w:gridCol w:w="2101"/>
        <w:gridCol w:w="1663"/>
        <w:gridCol w:w="1313"/>
        <w:gridCol w:w="2036"/>
      </w:tblGrid>
      <w:tr w:rsidR="00442A4C" w:rsidRPr="00C81F2E" w14:paraId="1763C619" w14:textId="77777777" w:rsidTr="00CE212C">
        <w:trPr>
          <w:trHeight w:val="307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B903781" w14:textId="5569BABE" w:rsidR="00442A4C" w:rsidRPr="00C81F2E" w:rsidRDefault="00442A4C" w:rsidP="00CC4190">
            <w:pPr>
              <w:jc w:val="both"/>
              <w:rPr>
                <w:b/>
                <w:bCs/>
                <w:color w:val="000000"/>
              </w:rPr>
            </w:pPr>
            <w:r w:rsidRPr="00C81F2E">
              <w:rPr>
                <w:b/>
                <w:bCs/>
                <w:color w:val="000000"/>
              </w:rPr>
              <w:t>St</w:t>
            </w:r>
            <w:r w:rsidR="00CE212C">
              <w:rPr>
                <w:b/>
                <w:bCs/>
                <w:color w:val="000000"/>
              </w:rPr>
              <w:t>e</w:t>
            </w:r>
            <w:r w:rsidRPr="00C81F2E">
              <w:rPr>
                <w:b/>
                <w:bCs/>
                <w:color w:val="000000"/>
              </w:rPr>
              <w:t>p</w:t>
            </w: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6AE37B7" w14:textId="77777777" w:rsidR="00442A4C" w:rsidRPr="00C81F2E" w:rsidRDefault="00442A4C" w:rsidP="00CC4190">
            <w:pPr>
              <w:jc w:val="both"/>
              <w:rPr>
                <w:b/>
                <w:bCs/>
                <w:color w:val="000000"/>
              </w:rPr>
            </w:pPr>
            <w:r w:rsidRPr="00C81F2E">
              <w:rPr>
                <w:b/>
                <w:bCs/>
                <w:color w:val="000000"/>
              </w:rPr>
              <w:t>Operation</w:t>
            </w: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49C37E1" w14:textId="77777777" w:rsidR="00442A4C" w:rsidRPr="00C81F2E" w:rsidRDefault="00442A4C" w:rsidP="00CC4190">
            <w:pPr>
              <w:jc w:val="both"/>
              <w:rPr>
                <w:b/>
                <w:bCs/>
                <w:color w:val="000000"/>
              </w:rPr>
            </w:pPr>
            <w:r w:rsidRPr="00C81F2E">
              <w:rPr>
                <w:b/>
                <w:bCs/>
                <w:color w:val="000000"/>
              </w:rPr>
              <w:t>I/O Operations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81888C2" w14:textId="77777777" w:rsidR="00442A4C" w:rsidRPr="00C81F2E" w:rsidRDefault="00442A4C" w:rsidP="00CC4190">
            <w:pPr>
              <w:jc w:val="both"/>
              <w:rPr>
                <w:b/>
                <w:bCs/>
                <w:color w:val="000000"/>
              </w:rPr>
            </w:pPr>
            <w:r w:rsidRPr="00C81F2E">
              <w:rPr>
                <w:b/>
                <w:bCs/>
                <w:color w:val="000000"/>
              </w:rPr>
              <w:t>I/O Cost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043420A" w14:textId="77777777" w:rsidR="00442A4C" w:rsidRPr="00C81F2E" w:rsidRDefault="00442A4C" w:rsidP="00CC4190">
            <w:pPr>
              <w:jc w:val="both"/>
              <w:rPr>
                <w:b/>
                <w:bCs/>
                <w:color w:val="000000"/>
              </w:rPr>
            </w:pPr>
            <w:r w:rsidRPr="00C81F2E">
              <w:rPr>
                <w:b/>
                <w:bCs/>
                <w:color w:val="000000"/>
              </w:rPr>
              <w:t>Resulting Rows</w:t>
            </w: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F4918A8" w14:textId="77777777" w:rsidR="00442A4C" w:rsidRDefault="00442A4C" w:rsidP="00CC4190">
            <w:pPr>
              <w:jc w:val="both"/>
              <w:rPr>
                <w:b/>
                <w:bCs/>
                <w:color w:val="000000"/>
              </w:rPr>
            </w:pPr>
            <w:r w:rsidRPr="00C81F2E">
              <w:rPr>
                <w:b/>
                <w:bCs/>
                <w:color w:val="000000"/>
              </w:rPr>
              <w:t>Total I/O Cost</w:t>
            </w:r>
          </w:p>
          <w:p w14:paraId="2243A027" w14:textId="77777777" w:rsidR="00442A4C" w:rsidRPr="00C81F2E" w:rsidRDefault="00442A4C" w:rsidP="00CC4190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(accumulated)</w:t>
            </w:r>
          </w:p>
        </w:tc>
      </w:tr>
      <w:tr w:rsidR="00442A4C" w:rsidRPr="00C81F2E" w14:paraId="47329ECC" w14:textId="77777777" w:rsidTr="00CE212C">
        <w:trPr>
          <w:trHeight w:val="586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35CF6" w14:textId="77777777" w:rsidR="00442A4C" w:rsidRPr="00C81F2E" w:rsidRDefault="00442A4C" w:rsidP="00CC4190">
            <w:pPr>
              <w:jc w:val="both"/>
              <w:rPr>
                <w:color w:val="000000"/>
              </w:rPr>
            </w:pPr>
            <w:r w:rsidRPr="00C81F2E">
              <w:rPr>
                <w:color w:val="000000"/>
              </w:rPr>
              <w:t>B1</w:t>
            </w: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225D5" w14:textId="77777777" w:rsidR="00442A4C" w:rsidRPr="00C81F2E" w:rsidRDefault="00442A4C" w:rsidP="0015494C">
            <w:r w:rsidRPr="00C81F2E">
              <w:rPr>
                <w:color w:val="000000"/>
              </w:rPr>
              <w:t xml:space="preserve">Select rows from </w:t>
            </w:r>
            <w:r>
              <w:rPr>
                <w:color w:val="000000"/>
              </w:rPr>
              <w:t xml:space="preserve">Sales </w:t>
            </w:r>
            <w:proofErr w:type="gramStart"/>
            <w:r w:rsidRPr="00C81F2E">
              <w:rPr>
                <w:color w:val="000000"/>
              </w:rPr>
              <w:t xml:space="preserve">with </w:t>
            </w:r>
            <w:r>
              <w:t xml:space="preserve"> </w:t>
            </w:r>
            <w:proofErr w:type="spellStart"/>
            <w:r>
              <w:t>Time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r w:rsidR="00272D16">
              <w:t>040196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21566" w14:textId="37EE7405" w:rsidR="00442A4C" w:rsidRPr="00C81F2E" w:rsidRDefault="001A52DB" w:rsidP="00CC4190">
            <w:pPr>
              <w:jc w:val="both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 3,000,000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BCCA9" w14:textId="45E56E86" w:rsidR="00442A4C" w:rsidRPr="00C81F2E" w:rsidRDefault="001A52DB" w:rsidP="00CC4190">
            <w:pPr>
              <w:jc w:val="both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 3,000,000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74ABC" w14:textId="0E05B27F" w:rsidR="00442A4C" w:rsidRPr="00C81F2E" w:rsidRDefault="001A52DB" w:rsidP="00CC4190">
            <w:pPr>
              <w:jc w:val="both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 500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AD1E2" w14:textId="5027C4D1" w:rsidR="00442A4C" w:rsidRPr="00C81F2E" w:rsidRDefault="001A52DB" w:rsidP="00CC4190">
            <w:pPr>
              <w:jc w:val="both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 3,000,000</w:t>
            </w:r>
          </w:p>
        </w:tc>
      </w:tr>
      <w:tr w:rsidR="00442A4C" w:rsidRPr="00C81F2E" w14:paraId="3BA65BA2" w14:textId="77777777" w:rsidTr="00CE212C">
        <w:trPr>
          <w:trHeight w:val="307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2CDD3" w14:textId="77777777" w:rsidR="00442A4C" w:rsidRPr="00C81F2E" w:rsidRDefault="00442A4C" w:rsidP="00CC4190">
            <w:pPr>
              <w:jc w:val="both"/>
              <w:rPr>
                <w:color w:val="000000"/>
              </w:rPr>
            </w:pPr>
            <w:r w:rsidRPr="00C81F2E">
              <w:rPr>
                <w:color w:val="000000"/>
              </w:rPr>
              <w:t>B2</w:t>
            </w: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F1011" w14:textId="77777777" w:rsidR="00442A4C" w:rsidRPr="00C81F2E" w:rsidRDefault="00442A4C" w:rsidP="0015494C">
            <w:pPr>
              <w:rPr>
                <w:color w:val="000000"/>
              </w:rPr>
            </w:pPr>
            <w:r w:rsidRPr="00C81F2E">
              <w:rPr>
                <w:color w:val="000000"/>
              </w:rPr>
              <w:t xml:space="preserve">Cartesian product (B1, </w:t>
            </w:r>
            <w:r>
              <w:rPr>
                <w:color w:val="000000"/>
              </w:rPr>
              <w:t>Location</w:t>
            </w:r>
            <w:r w:rsidRPr="00C81F2E">
              <w:rPr>
                <w:color w:val="000000"/>
              </w:rPr>
              <w:t>)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80BC1" w14:textId="134BA9A6" w:rsidR="00442A4C" w:rsidRPr="00C81F2E" w:rsidRDefault="001A52DB" w:rsidP="00CC4190">
            <w:pPr>
              <w:jc w:val="both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 500 + 500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7D211" w14:textId="6EFF8E66" w:rsidR="00442A4C" w:rsidRPr="00C81F2E" w:rsidRDefault="001A52DB" w:rsidP="00CC4190">
            <w:pPr>
              <w:jc w:val="both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 1,000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29FD6" w14:textId="21300E18" w:rsidR="00442A4C" w:rsidRPr="00C81F2E" w:rsidRDefault="001A52DB" w:rsidP="00CC4190">
            <w:pPr>
              <w:jc w:val="both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 2,50,000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A7710" w14:textId="3380DBD6" w:rsidR="00442A4C" w:rsidRPr="00C81F2E" w:rsidRDefault="001A52DB" w:rsidP="00CC4190">
            <w:pPr>
              <w:jc w:val="both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 3,001,000</w:t>
            </w:r>
          </w:p>
        </w:tc>
      </w:tr>
      <w:tr w:rsidR="00442A4C" w:rsidRPr="00C81F2E" w14:paraId="74BC3E18" w14:textId="77777777" w:rsidTr="00CE212C">
        <w:trPr>
          <w:trHeight w:val="586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636E1" w14:textId="77777777" w:rsidR="00442A4C" w:rsidRPr="00C81F2E" w:rsidRDefault="00442A4C" w:rsidP="00CC4190">
            <w:pPr>
              <w:jc w:val="both"/>
              <w:rPr>
                <w:color w:val="000000"/>
              </w:rPr>
            </w:pPr>
            <w:r w:rsidRPr="00C81F2E">
              <w:rPr>
                <w:color w:val="000000"/>
              </w:rPr>
              <w:t>B3</w:t>
            </w: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45E90" w14:textId="77777777" w:rsidR="00442A4C" w:rsidRPr="00C81F2E" w:rsidRDefault="00442A4C" w:rsidP="0015494C">
            <w:pPr>
              <w:rPr>
                <w:color w:val="000000"/>
              </w:rPr>
            </w:pPr>
            <w:r w:rsidRPr="00C81F2E">
              <w:rPr>
                <w:color w:val="000000"/>
              </w:rPr>
              <w:t xml:space="preserve">Select rows in B2 with matching </w:t>
            </w:r>
            <w:proofErr w:type="spellStart"/>
            <w:r>
              <w:rPr>
                <w:color w:val="000000"/>
              </w:rPr>
              <w:t>Location_ID</w:t>
            </w:r>
            <w:proofErr w:type="spellEnd"/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C6180" w14:textId="48799EAB" w:rsidR="00442A4C" w:rsidRPr="00C81F2E" w:rsidRDefault="001A52DB" w:rsidP="00CC4190">
            <w:pPr>
              <w:jc w:val="both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 xml:space="preserve"> 2,50,000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54543" w14:textId="3F6D4740" w:rsidR="00442A4C" w:rsidRPr="00C81F2E" w:rsidRDefault="001A52DB" w:rsidP="00CC4190">
            <w:pPr>
              <w:jc w:val="both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 xml:space="preserve"> 2,50,000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F0C68" w14:textId="3C15B77F" w:rsidR="00442A4C" w:rsidRPr="00C81F2E" w:rsidRDefault="001A52DB" w:rsidP="00CC4190">
            <w:pPr>
              <w:jc w:val="both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 500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BCF4A" w14:textId="10A78C3F" w:rsidR="00442A4C" w:rsidRPr="00C81F2E" w:rsidRDefault="001A52DB" w:rsidP="00CC4190">
            <w:pPr>
              <w:jc w:val="both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3,</w:t>
            </w:r>
            <w:r>
              <w:rPr>
                <w:color w:val="000000"/>
                <w:highlight w:val="yellow"/>
              </w:rPr>
              <w:t>25</w:t>
            </w:r>
            <w:r>
              <w:rPr>
                <w:color w:val="000000"/>
                <w:highlight w:val="yellow"/>
              </w:rPr>
              <w:t>1</w:t>
            </w:r>
            <w:r>
              <w:rPr>
                <w:color w:val="000000"/>
                <w:highlight w:val="yellow"/>
              </w:rPr>
              <w:t>,000</w:t>
            </w:r>
          </w:p>
        </w:tc>
      </w:tr>
    </w:tbl>
    <w:p w14:paraId="74A7145A" w14:textId="77777777" w:rsidR="00442A4C" w:rsidRPr="00C81F2E" w:rsidRDefault="00442A4C" w:rsidP="00442A4C">
      <w:pPr>
        <w:spacing w:before="120"/>
        <w:jc w:val="both"/>
      </w:pPr>
    </w:p>
    <w:p w14:paraId="470D118A" w14:textId="77777777" w:rsidR="00CE212C" w:rsidRDefault="00CE212C" w:rsidP="00442A4C">
      <w:pPr>
        <w:spacing w:before="120"/>
        <w:jc w:val="both"/>
      </w:pPr>
    </w:p>
    <w:p w14:paraId="0E30E685" w14:textId="77777777" w:rsidR="00CE212C" w:rsidRDefault="00CE212C" w:rsidP="00442A4C">
      <w:pPr>
        <w:spacing w:before="120"/>
        <w:jc w:val="both"/>
      </w:pPr>
    </w:p>
    <w:p w14:paraId="48C4C7CA" w14:textId="5B66B4BF" w:rsidR="00442A4C" w:rsidRDefault="00442A4C" w:rsidP="00442A4C">
      <w:pPr>
        <w:spacing w:before="120"/>
        <w:jc w:val="both"/>
      </w:pPr>
      <w:r>
        <w:lastRenderedPageBreak/>
        <w:t xml:space="preserve">2.) Which plan is better to use among the above two plans in </w:t>
      </w:r>
      <w:proofErr w:type="gramStart"/>
      <w:r>
        <w:t>question-1</w:t>
      </w:r>
      <w:proofErr w:type="gramEnd"/>
      <w:r>
        <w:t>? Why?</w:t>
      </w:r>
    </w:p>
    <w:p w14:paraId="78E1D95D" w14:textId="6B129CB4" w:rsidR="001A52DB" w:rsidRDefault="001A52DB" w:rsidP="00442A4C">
      <w:pPr>
        <w:spacing w:before="120"/>
        <w:jc w:val="both"/>
      </w:pPr>
      <w:r>
        <w:t xml:space="preserve">A. </w:t>
      </w:r>
      <w:r w:rsidRPr="00CE212C">
        <w:rPr>
          <w:highlight w:val="yellow"/>
        </w:rPr>
        <w:t xml:space="preserve">Plan B is better to use because you can clearly see that the “Total I/O Cost” is less when compared to Plan A. </w:t>
      </w:r>
      <w:r w:rsidR="00CE212C" w:rsidRPr="00CE212C">
        <w:rPr>
          <w:highlight w:val="yellow"/>
        </w:rPr>
        <w:t>We consider the plan which I/O cost is less making it optimize.</w:t>
      </w:r>
    </w:p>
    <w:p w14:paraId="40317D67" w14:textId="77777777" w:rsidR="00807779" w:rsidRDefault="00807779" w:rsidP="00442A4C">
      <w:pPr>
        <w:spacing w:before="120"/>
        <w:jc w:val="both"/>
      </w:pPr>
    </w:p>
    <w:p w14:paraId="45A4BD45" w14:textId="77777777" w:rsidR="00442A4C" w:rsidRDefault="00442A4C" w:rsidP="00442A4C">
      <w:pPr>
        <w:pStyle w:val="ListParagraph"/>
        <w:spacing w:before="120"/>
        <w:ind w:left="360"/>
        <w:jc w:val="both"/>
      </w:pPr>
    </w:p>
    <w:p w14:paraId="5BFDECA3" w14:textId="77777777" w:rsidR="00442A4C" w:rsidRPr="00C81F2E" w:rsidRDefault="00442A4C" w:rsidP="0015494C">
      <w:pPr>
        <w:pStyle w:val="ListParagraph"/>
        <w:spacing w:before="120"/>
        <w:ind w:left="360"/>
      </w:pPr>
      <w:r>
        <w:t>3</w:t>
      </w:r>
      <w:r w:rsidR="00807779">
        <w:t>.</w:t>
      </w:r>
      <w:r>
        <w:t xml:space="preserve">) </w:t>
      </w:r>
      <w:r w:rsidRPr="00C81F2E">
        <w:t>Consider the following query:</w:t>
      </w:r>
    </w:p>
    <w:p w14:paraId="376C0A9F" w14:textId="77777777" w:rsidR="00442A4C" w:rsidRDefault="00442A4C" w:rsidP="0015494C">
      <w:pPr>
        <w:ind w:left="360"/>
      </w:pPr>
      <w:r w:rsidRPr="00C81F2E">
        <w:t xml:space="preserve">SELECT </w:t>
      </w:r>
      <w:proofErr w:type="spellStart"/>
      <w:r>
        <w:t>Sales.Sales_ID</w:t>
      </w:r>
      <w:proofErr w:type="spellEnd"/>
      <w:r>
        <w:t xml:space="preserve">, </w:t>
      </w:r>
      <w:proofErr w:type="spellStart"/>
      <w:r w:rsidR="00272D16">
        <w:t>Item</w:t>
      </w:r>
      <w:r>
        <w:t>.</w:t>
      </w:r>
      <w:r w:rsidR="00272D16">
        <w:t>Item</w:t>
      </w:r>
      <w:r>
        <w:t>_ID</w:t>
      </w:r>
      <w:proofErr w:type="spellEnd"/>
      <w:r>
        <w:t xml:space="preserve">, </w:t>
      </w:r>
      <w:r w:rsidR="00272D16">
        <w:t>Item</w:t>
      </w:r>
      <w:r>
        <w:t>.</w:t>
      </w:r>
      <w:r w:rsidR="00272D16" w:rsidRPr="00272D16">
        <w:t xml:space="preserve"> </w:t>
      </w:r>
      <w:proofErr w:type="spellStart"/>
      <w:r w:rsidR="00272D16">
        <w:t>Item</w:t>
      </w:r>
      <w:r>
        <w:t>_Name</w:t>
      </w:r>
      <w:proofErr w:type="spellEnd"/>
    </w:p>
    <w:p w14:paraId="46E054B2" w14:textId="77777777" w:rsidR="00442A4C" w:rsidRDefault="00442A4C" w:rsidP="0015494C">
      <w:pPr>
        <w:ind w:left="360"/>
      </w:pPr>
      <w:r w:rsidRPr="00C81F2E">
        <w:t xml:space="preserve">FROM </w:t>
      </w:r>
      <w:r>
        <w:t xml:space="preserve">Sales, </w:t>
      </w:r>
      <w:r w:rsidR="00272D16">
        <w:t>Item</w:t>
      </w:r>
    </w:p>
    <w:p w14:paraId="271E0FD3" w14:textId="77777777" w:rsidR="00442A4C" w:rsidRDefault="00442A4C" w:rsidP="0015494C">
      <w:pPr>
        <w:ind w:left="360"/>
      </w:pPr>
      <w:proofErr w:type="gramStart"/>
      <w:r w:rsidRPr="00C81F2E">
        <w:t>WHERE</w:t>
      </w:r>
      <w:proofErr w:type="gramEnd"/>
      <w:r w:rsidRPr="00C81F2E">
        <w:t xml:space="preserve"> </w:t>
      </w:r>
      <w:r>
        <w:t>Sales.</w:t>
      </w:r>
      <w:r w:rsidR="00272D16" w:rsidRPr="00272D16">
        <w:t xml:space="preserve"> </w:t>
      </w:r>
      <w:proofErr w:type="spellStart"/>
      <w:r w:rsidR="00272D16">
        <w:t>Item</w:t>
      </w:r>
      <w:r>
        <w:t>_ID</w:t>
      </w:r>
      <w:proofErr w:type="spellEnd"/>
      <w:r>
        <w:t xml:space="preserve"> = </w:t>
      </w:r>
      <w:r w:rsidR="00272D16">
        <w:t>Item</w:t>
      </w:r>
      <w:r>
        <w:t>.</w:t>
      </w:r>
      <w:r w:rsidR="00272D16" w:rsidRPr="00272D16">
        <w:t xml:space="preserve"> </w:t>
      </w:r>
      <w:proofErr w:type="spellStart"/>
      <w:r w:rsidR="00272D16">
        <w:t>Item</w:t>
      </w:r>
      <w:r>
        <w:t>_ID</w:t>
      </w:r>
      <w:proofErr w:type="spellEnd"/>
    </w:p>
    <w:p w14:paraId="4751DF5A" w14:textId="77777777" w:rsidR="00442A4C" w:rsidRPr="00C81F2E" w:rsidRDefault="00442A4C" w:rsidP="0015494C">
      <w:pPr>
        <w:ind w:left="360"/>
      </w:pPr>
      <w:r w:rsidRPr="00C81F2E">
        <w:t xml:space="preserve">AND </w:t>
      </w:r>
      <w:r w:rsidR="00272D16">
        <w:t>Item</w:t>
      </w:r>
      <w:r>
        <w:t>.</w:t>
      </w:r>
      <w:r w:rsidR="00272D16" w:rsidRPr="00272D16">
        <w:t xml:space="preserve"> </w:t>
      </w:r>
      <w:proofErr w:type="spellStart"/>
      <w:r w:rsidR="00272D16">
        <w:t>Item</w:t>
      </w:r>
      <w:r>
        <w:t>_Name</w:t>
      </w:r>
      <w:proofErr w:type="spellEnd"/>
      <w:r>
        <w:t xml:space="preserve"> = ‘</w:t>
      </w:r>
      <w:r w:rsidR="00272D16">
        <w:t xml:space="preserve">Puma grey men’s’ </w:t>
      </w:r>
      <w:proofErr w:type="gramStart"/>
      <w:r w:rsidR="00272D16">
        <w:t>shoes’</w:t>
      </w:r>
      <w:r>
        <w:t>;</w:t>
      </w:r>
      <w:proofErr w:type="gramEnd"/>
    </w:p>
    <w:p w14:paraId="2AF26766" w14:textId="77777777" w:rsidR="00442A4C" w:rsidRPr="00C81F2E" w:rsidRDefault="00442A4C" w:rsidP="00442A4C">
      <w:pPr>
        <w:jc w:val="both"/>
        <w:rPr>
          <w:color w:val="FF0000"/>
        </w:rPr>
      </w:pPr>
    </w:p>
    <w:p w14:paraId="30757684" w14:textId="77777777" w:rsidR="00442A4C" w:rsidRPr="00C81F2E" w:rsidRDefault="00442A4C" w:rsidP="00442A4C">
      <w:pPr>
        <w:spacing w:before="120"/>
        <w:ind w:left="360"/>
        <w:jc w:val="both"/>
      </w:pPr>
      <w:r w:rsidRPr="00C81F2E">
        <w:t>Below are two access plans for executing this query.  Fill in the missing information in the last four columns.</w:t>
      </w:r>
    </w:p>
    <w:p w14:paraId="25508437" w14:textId="77777777" w:rsidR="00442A4C" w:rsidRDefault="00442A4C" w:rsidP="00442A4C">
      <w:pPr>
        <w:spacing w:before="120"/>
        <w:ind w:left="360"/>
        <w:jc w:val="both"/>
      </w:pPr>
      <w:r>
        <w:t>Plan A:</w:t>
      </w:r>
    </w:p>
    <w:p w14:paraId="1CECF8CA" w14:textId="77777777" w:rsidR="00442A4C" w:rsidRPr="00C81F2E" w:rsidRDefault="00442A4C" w:rsidP="00442A4C">
      <w:pPr>
        <w:spacing w:before="120"/>
        <w:ind w:left="360"/>
        <w:jc w:val="both"/>
      </w:pPr>
    </w:p>
    <w:tbl>
      <w:tblPr>
        <w:tblW w:w="9815" w:type="dxa"/>
        <w:tblInd w:w="607" w:type="dxa"/>
        <w:tblLook w:val="04A0" w:firstRow="1" w:lastRow="0" w:firstColumn="1" w:lastColumn="0" w:noHBand="0" w:noVBand="1"/>
      </w:tblPr>
      <w:tblGrid>
        <w:gridCol w:w="671"/>
        <w:gridCol w:w="1418"/>
        <w:gridCol w:w="2292"/>
        <w:gridCol w:w="1802"/>
        <w:gridCol w:w="1809"/>
        <w:gridCol w:w="1823"/>
      </w:tblGrid>
      <w:tr w:rsidR="00442A4C" w:rsidRPr="00C81F2E" w14:paraId="7EEE62FE" w14:textId="77777777" w:rsidTr="00CE212C">
        <w:trPr>
          <w:trHeight w:val="331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4A1129CF" w14:textId="77777777" w:rsidR="00442A4C" w:rsidRPr="00B96AE6" w:rsidRDefault="00442A4C" w:rsidP="00CC4190">
            <w:pPr>
              <w:jc w:val="both"/>
              <w:rPr>
                <w:b/>
              </w:rPr>
            </w:pPr>
            <w:r w:rsidRPr="00B96AE6">
              <w:rPr>
                <w:b/>
              </w:rPr>
              <w:t>Step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0F7DCE88" w14:textId="77777777" w:rsidR="00442A4C" w:rsidRPr="00B96AE6" w:rsidRDefault="00442A4C" w:rsidP="00CC4190">
            <w:pPr>
              <w:jc w:val="both"/>
              <w:rPr>
                <w:b/>
              </w:rPr>
            </w:pPr>
            <w:r w:rsidRPr="00B96AE6">
              <w:rPr>
                <w:b/>
              </w:rPr>
              <w:t>Operation</w:t>
            </w:r>
          </w:p>
        </w:tc>
        <w:tc>
          <w:tcPr>
            <w:tcW w:w="2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6868F332" w14:textId="77777777" w:rsidR="00442A4C" w:rsidRPr="00B96AE6" w:rsidRDefault="00442A4C" w:rsidP="00CC4190">
            <w:pPr>
              <w:jc w:val="both"/>
              <w:rPr>
                <w:b/>
              </w:rPr>
            </w:pPr>
            <w:r w:rsidRPr="00B96AE6">
              <w:rPr>
                <w:b/>
              </w:rPr>
              <w:t>I/O Operations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1D46C36C" w14:textId="77777777" w:rsidR="00442A4C" w:rsidRPr="00B96AE6" w:rsidRDefault="00442A4C" w:rsidP="00CC4190">
            <w:pPr>
              <w:jc w:val="both"/>
              <w:rPr>
                <w:b/>
              </w:rPr>
            </w:pPr>
            <w:r w:rsidRPr="00B96AE6">
              <w:rPr>
                <w:b/>
              </w:rPr>
              <w:t>I/O Cost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3EC3BC2F" w14:textId="77777777" w:rsidR="00442A4C" w:rsidRPr="00B96AE6" w:rsidRDefault="00442A4C" w:rsidP="00CC4190">
            <w:pPr>
              <w:jc w:val="both"/>
              <w:rPr>
                <w:b/>
              </w:rPr>
            </w:pPr>
            <w:r w:rsidRPr="00B96AE6">
              <w:rPr>
                <w:b/>
              </w:rPr>
              <w:t>Resulting Rows</w:t>
            </w: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76172885" w14:textId="77777777" w:rsidR="00442A4C" w:rsidRPr="00B96AE6" w:rsidRDefault="00442A4C" w:rsidP="00CC4190">
            <w:pPr>
              <w:jc w:val="both"/>
              <w:rPr>
                <w:b/>
              </w:rPr>
            </w:pPr>
            <w:r w:rsidRPr="00B96AE6">
              <w:rPr>
                <w:b/>
              </w:rPr>
              <w:t>Total I/O Cost</w:t>
            </w:r>
          </w:p>
          <w:p w14:paraId="717A6129" w14:textId="77777777" w:rsidR="00442A4C" w:rsidRPr="00C81F2E" w:rsidRDefault="00442A4C" w:rsidP="00CC4190">
            <w:pPr>
              <w:jc w:val="both"/>
            </w:pPr>
            <w:r>
              <w:rPr>
                <w:b/>
                <w:bCs/>
                <w:color w:val="000000"/>
              </w:rPr>
              <w:t>(accumulated)</w:t>
            </w:r>
          </w:p>
        </w:tc>
      </w:tr>
      <w:tr w:rsidR="00442A4C" w:rsidRPr="00C81F2E" w14:paraId="297B0E99" w14:textId="77777777" w:rsidTr="00CE212C">
        <w:trPr>
          <w:trHeight w:val="316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58A948" w14:textId="77777777" w:rsidR="00442A4C" w:rsidRPr="00C81F2E" w:rsidRDefault="00442A4C" w:rsidP="00CC4190">
            <w:pPr>
              <w:jc w:val="both"/>
            </w:pPr>
            <w:r w:rsidRPr="00C81F2E">
              <w:t>A1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62DE23" w14:textId="77777777" w:rsidR="00442A4C" w:rsidRPr="00C81F2E" w:rsidRDefault="00442A4C" w:rsidP="0015494C">
            <w:r w:rsidRPr="00C81F2E">
              <w:t xml:space="preserve">Cartesian </w:t>
            </w:r>
            <w:r>
              <w:t xml:space="preserve">product </w:t>
            </w:r>
            <w:r w:rsidRPr="00C81F2E">
              <w:t>(</w:t>
            </w:r>
            <w:r>
              <w:t xml:space="preserve">Sales, </w:t>
            </w:r>
            <w:r w:rsidR="00272D16">
              <w:t>Item</w:t>
            </w:r>
            <w:r w:rsidRPr="00C81F2E">
              <w:t>)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1E102" w14:textId="77777777" w:rsidR="00442A4C" w:rsidRDefault="00442A4C" w:rsidP="00CC4190">
            <w:pPr>
              <w:jc w:val="both"/>
              <w:rPr>
                <w:highlight w:val="yellow"/>
              </w:rPr>
            </w:pPr>
          </w:p>
          <w:p w14:paraId="29F0BA49" w14:textId="0A0A5761" w:rsidR="00CE212C" w:rsidRPr="00C81F2E" w:rsidRDefault="00CE212C" w:rsidP="00CC4190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>1,00,000 + 3,000,000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0F75B" w14:textId="77777777" w:rsidR="00442A4C" w:rsidRDefault="00442A4C" w:rsidP="00CC4190">
            <w:pPr>
              <w:jc w:val="both"/>
              <w:rPr>
                <w:highlight w:val="yellow"/>
              </w:rPr>
            </w:pPr>
          </w:p>
          <w:p w14:paraId="132746A2" w14:textId="12C3CF1A" w:rsidR="00CE212C" w:rsidRPr="00C81F2E" w:rsidRDefault="00CE212C" w:rsidP="00CC4190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 3,100,000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255B7" w14:textId="77777777" w:rsidR="00442A4C" w:rsidRDefault="00442A4C" w:rsidP="00CC4190">
            <w:pPr>
              <w:jc w:val="both"/>
              <w:rPr>
                <w:highlight w:val="yellow"/>
              </w:rPr>
            </w:pPr>
          </w:p>
          <w:p w14:paraId="64CD6C99" w14:textId="0A4CCF52" w:rsidR="00CE212C" w:rsidRPr="00C81F2E" w:rsidRDefault="00CE212C" w:rsidP="00CC4190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>0.3*(10)</w:t>
            </w:r>
            <w:r w:rsidRPr="00CE212C">
              <w:rPr>
                <w:highlight w:val="yellow"/>
                <w:vertAlign w:val="superscript"/>
              </w:rPr>
              <w:t>12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87DC1" w14:textId="77777777" w:rsidR="00442A4C" w:rsidRDefault="00442A4C" w:rsidP="00CC4190">
            <w:pPr>
              <w:jc w:val="both"/>
              <w:rPr>
                <w:highlight w:val="yellow"/>
              </w:rPr>
            </w:pPr>
          </w:p>
          <w:p w14:paraId="37CC08D1" w14:textId="65788B43" w:rsidR="00CE212C" w:rsidRPr="00C81F2E" w:rsidRDefault="00CE212C" w:rsidP="00CC4190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 xml:space="preserve">  3,</w:t>
            </w:r>
            <w:r>
              <w:rPr>
                <w:highlight w:val="yellow"/>
              </w:rPr>
              <w:t>1</w:t>
            </w:r>
            <w:r>
              <w:rPr>
                <w:highlight w:val="yellow"/>
              </w:rPr>
              <w:t>00,000</w:t>
            </w:r>
          </w:p>
        </w:tc>
      </w:tr>
      <w:tr w:rsidR="00442A4C" w:rsidRPr="00C81F2E" w14:paraId="46EB8CA9" w14:textId="77777777" w:rsidTr="00CE212C">
        <w:trPr>
          <w:trHeight w:val="316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EBC0CC" w14:textId="77777777" w:rsidR="00442A4C" w:rsidRPr="00C81F2E" w:rsidRDefault="00442A4C" w:rsidP="00CC4190">
            <w:pPr>
              <w:jc w:val="both"/>
            </w:pPr>
            <w:r w:rsidRPr="00C81F2E">
              <w:t>A2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503B50" w14:textId="77777777" w:rsidR="00442A4C" w:rsidRPr="00C81F2E" w:rsidRDefault="00442A4C" w:rsidP="0015494C">
            <w:r w:rsidRPr="00C81F2E">
              <w:t xml:space="preserve">Select rows from A1 with matching </w:t>
            </w:r>
            <w:proofErr w:type="spellStart"/>
            <w:r w:rsidR="00272D16">
              <w:t>Item</w:t>
            </w:r>
            <w:r>
              <w:t>_ID</w:t>
            </w:r>
            <w:proofErr w:type="spellEnd"/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68815" w14:textId="77777777" w:rsidR="00442A4C" w:rsidRDefault="00442A4C" w:rsidP="00CC4190">
            <w:pPr>
              <w:jc w:val="both"/>
              <w:rPr>
                <w:highlight w:val="yellow"/>
              </w:rPr>
            </w:pPr>
          </w:p>
          <w:p w14:paraId="6400206F" w14:textId="61024761" w:rsidR="00CE212C" w:rsidRPr="00C81F2E" w:rsidRDefault="00CE212C" w:rsidP="00CC4190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>0.3*(10)</w:t>
            </w:r>
            <w:r w:rsidRPr="00CE212C">
              <w:rPr>
                <w:highlight w:val="yellow"/>
                <w:vertAlign w:val="superscript"/>
              </w:rPr>
              <w:t>12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5DE12" w14:textId="77777777" w:rsidR="00442A4C" w:rsidRDefault="00442A4C" w:rsidP="00CC4190">
            <w:pPr>
              <w:jc w:val="both"/>
              <w:rPr>
                <w:highlight w:val="yellow"/>
              </w:rPr>
            </w:pPr>
          </w:p>
          <w:p w14:paraId="73E94140" w14:textId="6C39C210" w:rsidR="00CE212C" w:rsidRPr="00C81F2E" w:rsidRDefault="00CE212C" w:rsidP="00CC4190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0.3*(10)</w:t>
            </w:r>
            <w:r w:rsidRPr="00CE212C">
              <w:rPr>
                <w:highlight w:val="yellow"/>
                <w:vertAlign w:val="superscript"/>
              </w:rPr>
              <w:t>12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4E409" w14:textId="77777777" w:rsidR="00442A4C" w:rsidRDefault="00442A4C" w:rsidP="00CC4190">
            <w:pPr>
              <w:jc w:val="both"/>
              <w:rPr>
                <w:highlight w:val="yellow"/>
              </w:rPr>
            </w:pPr>
          </w:p>
          <w:p w14:paraId="567928EA" w14:textId="1C4E6B8F" w:rsidR="00CE212C" w:rsidRPr="00C81F2E" w:rsidRDefault="00CE212C" w:rsidP="00CC4190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 3,000,000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115AE" w14:textId="77777777" w:rsidR="00442A4C" w:rsidRDefault="00442A4C" w:rsidP="00CC4190">
            <w:pPr>
              <w:jc w:val="both"/>
              <w:rPr>
                <w:highlight w:val="yellow"/>
              </w:rPr>
            </w:pPr>
          </w:p>
          <w:p w14:paraId="01236BCF" w14:textId="01DED657" w:rsidR="00CE212C" w:rsidRPr="00C81F2E" w:rsidRDefault="00CE212C" w:rsidP="00CC4190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 3.00003100(E)</w:t>
            </w:r>
            <w:r w:rsidRPr="00CE212C">
              <w:rPr>
                <w:highlight w:val="yellow"/>
                <w:vertAlign w:val="superscript"/>
              </w:rPr>
              <w:t>11</w:t>
            </w:r>
          </w:p>
        </w:tc>
      </w:tr>
      <w:tr w:rsidR="00442A4C" w:rsidRPr="00C81F2E" w14:paraId="15AFB2AA" w14:textId="77777777" w:rsidTr="00CE212C">
        <w:trPr>
          <w:trHeight w:val="633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00C88" w14:textId="77777777" w:rsidR="00442A4C" w:rsidRPr="00C81F2E" w:rsidRDefault="00442A4C" w:rsidP="00CC4190">
            <w:pPr>
              <w:jc w:val="both"/>
            </w:pPr>
            <w:r w:rsidRPr="00C81F2E">
              <w:t>A3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6D9A3E" w14:textId="77777777" w:rsidR="00442A4C" w:rsidRPr="00C81F2E" w:rsidRDefault="00442A4C" w:rsidP="0060106C">
            <w:r w:rsidRPr="00C81F2E">
              <w:t xml:space="preserve">Select rows from A2 with </w:t>
            </w:r>
            <w:proofErr w:type="spellStart"/>
            <w:r w:rsidR="00272D16">
              <w:t>Item</w:t>
            </w:r>
            <w:r>
              <w:t>_Name</w:t>
            </w:r>
            <w:proofErr w:type="spellEnd"/>
            <w:r>
              <w:t xml:space="preserve"> = ‘</w:t>
            </w:r>
            <w:r w:rsidR="00272D16">
              <w:t>Puma grey men’s’ shoes’</w:t>
            </w:r>
            <w:r>
              <w:t>;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58F8A" w14:textId="77777777" w:rsidR="00442A4C" w:rsidRDefault="00442A4C" w:rsidP="00CC4190">
            <w:pPr>
              <w:jc w:val="both"/>
              <w:rPr>
                <w:highlight w:val="yellow"/>
              </w:rPr>
            </w:pPr>
          </w:p>
          <w:p w14:paraId="74503012" w14:textId="77777777" w:rsidR="00CE212C" w:rsidRDefault="00CE212C" w:rsidP="00CC4190">
            <w:pPr>
              <w:jc w:val="both"/>
              <w:rPr>
                <w:highlight w:val="yellow"/>
              </w:rPr>
            </w:pPr>
          </w:p>
          <w:p w14:paraId="03C31864" w14:textId="03A81A7E" w:rsidR="000359C8" w:rsidRPr="00C81F2E" w:rsidRDefault="000359C8" w:rsidP="00CC4190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>3,000,000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1A31D" w14:textId="77777777" w:rsidR="00442A4C" w:rsidRDefault="00442A4C" w:rsidP="00CC4190">
            <w:pPr>
              <w:jc w:val="both"/>
              <w:rPr>
                <w:highlight w:val="yellow"/>
              </w:rPr>
            </w:pPr>
          </w:p>
          <w:p w14:paraId="19991A36" w14:textId="77777777" w:rsidR="000359C8" w:rsidRDefault="000359C8" w:rsidP="00CC4190">
            <w:pPr>
              <w:jc w:val="both"/>
              <w:rPr>
                <w:highlight w:val="yellow"/>
              </w:rPr>
            </w:pPr>
          </w:p>
          <w:p w14:paraId="6E8B5BF6" w14:textId="132CA518" w:rsidR="000359C8" w:rsidRPr="00C81F2E" w:rsidRDefault="000359C8" w:rsidP="00CC4190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 xml:space="preserve"> 3,000,000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455A8" w14:textId="77777777" w:rsidR="00442A4C" w:rsidRDefault="00442A4C" w:rsidP="00CC4190">
            <w:pPr>
              <w:jc w:val="both"/>
              <w:rPr>
                <w:highlight w:val="yellow"/>
              </w:rPr>
            </w:pPr>
          </w:p>
          <w:p w14:paraId="7D26B4CD" w14:textId="77777777" w:rsidR="000359C8" w:rsidRDefault="000359C8" w:rsidP="00CC4190">
            <w:pPr>
              <w:jc w:val="both"/>
              <w:rPr>
                <w:highlight w:val="yellow"/>
              </w:rPr>
            </w:pPr>
          </w:p>
          <w:p w14:paraId="7353EFF0" w14:textId="135E32F7" w:rsidR="000359C8" w:rsidRPr="00C81F2E" w:rsidRDefault="000359C8" w:rsidP="00CC4190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 700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3E78E" w14:textId="77777777" w:rsidR="00442A4C" w:rsidRDefault="00442A4C" w:rsidP="00CC4190">
            <w:pPr>
              <w:jc w:val="both"/>
              <w:rPr>
                <w:highlight w:val="yellow"/>
              </w:rPr>
            </w:pPr>
          </w:p>
          <w:p w14:paraId="55A68360" w14:textId="77777777" w:rsidR="000359C8" w:rsidRDefault="000359C8" w:rsidP="00CC4190">
            <w:pPr>
              <w:jc w:val="both"/>
              <w:rPr>
                <w:highlight w:val="yellow"/>
              </w:rPr>
            </w:pPr>
          </w:p>
          <w:p w14:paraId="7628C8E3" w14:textId="4362D160" w:rsidR="000359C8" w:rsidRPr="00C81F2E" w:rsidRDefault="000359C8" w:rsidP="00CC4190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3.0000</w:t>
            </w:r>
            <w:r>
              <w:rPr>
                <w:highlight w:val="yellow"/>
              </w:rPr>
              <w:t>6</w:t>
            </w:r>
            <w:r>
              <w:rPr>
                <w:highlight w:val="yellow"/>
              </w:rPr>
              <w:t>100(E)</w:t>
            </w:r>
            <w:r w:rsidRPr="00CE212C">
              <w:rPr>
                <w:highlight w:val="yellow"/>
                <w:vertAlign w:val="superscript"/>
              </w:rPr>
              <w:t>11</w:t>
            </w:r>
          </w:p>
        </w:tc>
      </w:tr>
    </w:tbl>
    <w:p w14:paraId="1065E386" w14:textId="77777777" w:rsidR="00442A4C" w:rsidRPr="00C81F2E" w:rsidRDefault="00442A4C" w:rsidP="00442A4C">
      <w:pPr>
        <w:spacing w:before="120"/>
        <w:jc w:val="both"/>
      </w:pPr>
    </w:p>
    <w:p w14:paraId="496B1394" w14:textId="77777777" w:rsidR="000359C8" w:rsidRDefault="000359C8" w:rsidP="00442A4C">
      <w:pPr>
        <w:jc w:val="both"/>
      </w:pPr>
    </w:p>
    <w:p w14:paraId="06E13A6D" w14:textId="77777777" w:rsidR="000359C8" w:rsidRDefault="000359C8" w:rsidP="00442A4C">
      <w:pPr>
        <w:jc w:val="both"/>
      </w:pPr>
    </w:p>
    <w:p w14:paraId="3A46C64E" w14:textId="77777777" w:rsidR="000359C8" w:rsidRDefault="000359C8" w:rsidP="00442A4C">
      <w:pPr>
        <w:jc w:val="both"/>
      </w:pPr>
    </w:p>
    <w:p w14:paraId="531F492F" w14:textId="77777777" w:rsidR="000359C8" w:rsidRDefault="000359C8" w:rsidP="00442A4C">
      <w:pPr>
        <w:jc w:val="both"/>
      </w:pPr>
    </w:p>
    <w:p w14:paraId="3874EAA8" w14:textId="77777777" w:rsidR="000359C8" w:rsidRDefault="000359C8" w:rsidP="00442A4C">
      <w:pPr>
        <w:jc w:val="both"/>
      </w:pPr>
    </w:p>
    <w:p w14:paraId="5456C860" w14:textId="77777777" w:rsidR="000359C8" w:rsidRDefault="000359C8" w:rsidP="00442A4C">
      <w:pPr>
        <w:jc w:val="both"/>
      </w:pPr>
    </w:p>
    <w:p w14:paraId="046EE7BD" w14:textId="77777777" w:rsidR="000359C8" w:rsidRDefault="000359C8" w:rsidP="00442A4C">
      <w:pPr>
        <w:jc w:val="both"/>
      </w:pPr>
    </w:p>
    <w:p w14:paraId="43116DAF" w14:textId="77777777" w:rsidR="000359C8" w:rsidRDefault="000359C8" w:rsidP="00442A4C">
      <w:pPr>
        <w:jc w:val="both"/>
      </w:pPr>
    </w:p>
    <w:p w14:paraId="1B8ACFBD" w14:textId="77777777" w:rsidR="000359C8" w:rsidRDefault="000359C8" w:rsidP="00442A4C">
      <w:pPr>
        <w:jc w:val="both"/>
      </w:pPr>
    </w:p>
    <w:p w14:paraId="2FD65543" w14:textId="0EA99A22" w:rsidR="00442A4C" w:rsidRPr="00C81F2E" w:rsidRDefault="00442A4C" w:rsidP="00442A4C">
      <w:pPr>
        <w:jc w:val="both"/>
      </w:pPr>
      <w:r w:rsidRPr="00C81F2E">
        <w:lastRenderedPageBreak/>
        <w:t xml:space="preserve">Plan B: </w:t>
      </w:r>
    </w:p>
    <w:p w14:paraId="4C91AD0D" w14:textId="77777777" w:rsidR="00442A4C" w:rsidRPr="00C81F2E" w:rsidRDefault="00442A4C" w:rsidP="00442A4C">
      <w:pPr>
        <w:jc w:val="both"/>
      </w:pPr>
    </w:p>
    <w:tbl>
      <w:tblPr>
        <w:tblW w:w="9803" w:type="dxa"/>
        <w:tblInd w:w="607" w:type="dxa"/>
        <w:tblLook w:val="04A0" w:firstRow="1" w:lastRow="0" w:firstColumn="1" w:lastColumn="0" w:noHBand="0" w:noVBand="1"/>
      </w:tblPr>
      <w:tblGrid>
        <w:gridCol w:w="670"/>
        <w:gridCol w:w="2138"/>
        <w:gridCol w:w="2297"/>
        <w:gridCol w:w="1367"/>
        <w:gridCol w:w="1648"/>
        <w:gridCol w:w="1683"/>
      </w:tblGrid>
      <w:tr w:rsidR="00442A4C" w:rsidRPr="00C81F2E" w14:paraId="1066527F" w14:textId="77777777" w:rsidTr="000359C8">
        <w:trPr>
          <w:trHeight w:val="312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0BA8B107" w14:textId="77777777" w:rsidR="00442A4C" w:rsidRPr="00B96AE6" w:rsidRDefault="00442A4C" w:rsidP="00CC4190">
            <w:pPr>
              <w:jc w:val="both"/>
              <w:rPr>
                <w:b/>
              </w:rPr>
            </w:pPr>
            <w:r w:rsidRPr="00B96AE6">
              <w:rPr>
                <w:b/>
              </w:rPr>
              <w:t>Step</w:t>
            </w:r>
          </w:p>
        </w:tc>
        <w:tc>
          <w:tcPr>
            <w:tcW w:w="2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619C2332" w14:textId="77777777" w:rsidR="00442A4C" w:rsidRPr="00B96AE6" w:rsidRDefault="00442A4C" w:rsidP="00CC4190">
            <w:pPr>
              <w:jc w:val="both"/>
              <w:rPr>
                <w:b/>
              </w:rPr>
            </w:pPr>
            <w:r w:rsidRPr="00B96AE6">
              <w:rPr>
                <w:b/>
              </w:rPr>
              <w:t>Operation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3DFF2435" w14:textId="77777777" w:rsidR="00442A4C" w:rsidRPr="00B96AE6" w:rsidRDefault="00442A4C" w:rsidP="00CC4190">
            <w:pPr>
              <w:jc w:val="both"/>
              <w:rPr>
                <w:b/>
              </w:rPr>
            </w:pPr>
            <w:r w:rsidRPr="00B96AE6">
              <w:rPr>
                <w:b/>
              </w:rPr>
              <w:t>I/O Operations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001CE671" w14:textId="77777777" w:rsidR="00442A4C" w:rsidRPr="00B96AE6" w:rsidRDefault="00442A4C" w:rsidP="00CC4190">
            <w:pPr>
              <w:jc w:val="both"/>
              <w:rPr>
                <w:b/>
              </w:rPr>
            </w:pPr>
            <w:r w:rsidRPr="00B96AE6">
              <w:rPr>
                <w:b/>
              </w:rPr>
              <w:t>I/O Cost</w:t>
            </w:r>
          </w:p>
        </w:tc>
        <w:tc>
          <w:tcPr>
            <w:tcW w:w="1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6FC120B7" w14:textId="77777777" w:rsidR="00442A4C" w:rsidRPr="00B96AE6" w:rsidRDefault="00442A4C" w:rsidP="00CC4190">
            <w:pPr>
              <w:jc w:val="both"/>
              <w:rPr>
                <w:b/>
              </w:rPr>
            </w:pPr>
            <w:r w:rsidRPr="00B96AE6">
              <w:rPr>
                <w:b/>
              </w:rPr>
              <w:t>Resulting Rows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5F10F801" w14:textId="77777777" w:rsidR="00442A4C" w:rsidRPr="00B96AE6" w:rsidRDefault="00442A4C" w:rsidP="00CC4190">
            <w:pPr>
              <w:jc w:val="both"/>
              <w:rPr>
                <w:b/>
              </w:rPr>
            </w:pPr>
            <w:r w:rsidRPr="00B96AE6">
              <w:rPr>
                <w:b/>
              </w:rPr>
              <w:t>Total I/O Cost</w:t>
            </w:r>
          </w:p>
          <w:p w14:paraId="29071967" w14:textId="77777777" w:rsidR="00442A4C" w:rsidRPr="00C81F2E" w:rsidRDefault="00442A4C" w:rsidP="00CC4190">
            <w:pPr>
              <w:jc w:val="both"/>
            </w:pPr>
            <w:r>
              <w:rPr>
                <w:b/>
                <w:bCs/>
                <w:color w:val="000000"/>
              </w:rPr>
              <w:t>(accumulated)</w:t>
            </w:r>
          </w:p>
        </w:tc>
      </w:tr>
      <w:tr w:rsidR="00442A4C" w:rsidRPr="00C81F2E" w14:paraId="73CF39E4" w14:textId="77777777" w:rsidTr="000359C8">
        <w:trPr>
          <w:trHeight w:val="597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778FF4" w14:textId="77777777" w:rsidR="00442A4C" w:rsidRPr="00C81F2E" w:rsidRDefault="00442A4C" w:rsidP="00CC4190">
            <w:pPr>
              <w:jc w:val="both"/>
            </w:pPr>
            <w:r w:rsidRPr="00C81F2E">
              <w:t>B1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DA57DC" w14:textId="77777777" w:rsidR="00442A4C" w:rsidRPr="00C81F2E" w:rsidRDefault="00442A4C" w:rsidP="00272D16">
            <w:r w:rsidRPr="00C81F2E">
              <w:t xml:space="preserve">Select rows from </w:t>
            </w:r>
            <w:r w:rsidR="00272D16">
              <w:t xml:space="preserve">Item </w:t>
            </w:r>
            <w:r>
              <w:t xml:space="preserve">with </w:t>
            </w:r>
            <w:proofErr w:type="spellStart"/>
            <w:r w:rsidR="00272D16">
              <w:t>Item</w:t>
            </w:r>
            <w:r>
              <w:t>_Name</w:t>
            </w:r>
            <w:proofErr w:type="spellEnd"/>
            <w:r>
              <w:t xml:space="preserve"> = ‘</w:t>
            </w:r>
            <w:r w:rsidR="00272D16">
              <w:t>Puma grey men’s’ shoes’</w:t>
            </w:r>
            <w:r>
              <w:t>;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8ABAF" w14:textId="77777777" w:rsidR="00442A4C" w:rsidRDefault="00442A4C" w:rsidP="00CC4190">
            <w:pPr>
              <w:jc w:val="both"/>
              <w:rPr>
                <w:highlight w:val="yellow"/>
              </w:rPr>
            </w:pPr>
          </w:p>
          <w:p w14:paraId="6469730E" w14:textId="61808AB0" w:rsidR="000359C8" w:rsidRPr="00C81F2E" w:rsidRDefault="000359C8" w:rsidP="00CC4190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 1,00,000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7E3C3" w14:textId="77777777" w:rsidR="00442A4C" w:rsidRDefault="00442A4C" w:rsidP="00CC4190">
            <w:pPr>
              <w:jc w:val="both"/>
              <w:rPr>
                <w:highlight w:val="yellow"/>
              </w:rPr>
            </w:pPr>
          </w:p>
          <w:p w14:paraId="3C6FBBA6" w14:textId="002920A1" w:rsidR="000359C8" w:rsidRPr="00C81F2E" w:rsidRDefault="000359C8" w:rsidP="00CC4190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 xml:space="preserve"> 1,00,000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BA194" w14:textId="77777777" w:rsidR="00442A4C" w:rsidRDefault="00442A4C" w:rsidP="00CC4190">
            <w:pPr>
              <w:jc w:val="both"/>
              <w:rPr>
                <w:highlight w:val="yellow"/>
              </w:rPr>
            </w:pPr>
          </w:p>
          <w:p w14:paraId="257EA7CC" w14:textId="7AFB29C5" w:rsidR="000359C8" w:rsidRPr="00C81F2E" w:rsidRDefault="000359C8" w:rsidP="00CC4190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 700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1E5CB" w14:textId="77777777" w:rsidR="00442A4C" w:rsidRDefault="00442A4C" w:rsidP="00CC4190">
            <w:pPr>
              <w:jc w:val="both"/>
              <w:rPr>
                <w:highlight w:val="yellow"/>
              </w:rPr>
            </w:pPr>
          </w:p>
          <w:p w14:paraId="06F80472" w14:textId="32DC3E63" w:rsidR="000359C8" w:rsidRPr="00C81F2E" w:rsidRDefault="000359C8" w:rsidP="00CC4190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 xml:space="preserve"> 1,00,000</w:t>
            </w:r>
          </w:p>
        </w:tc>
      </w:tr>
      <w:tr w:rsidR="00442A4C" w:rsidRPr="00C81F2E" w14:paraId="20B4E05E" w14:textId="77777777" w:rsidTr="000359C8">
        <w:trPr>
          <w:trHeight w:val="989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ECCDAC" w14:textId="77777777" w:rsidR="00442A4C" w:rsidRPr="00C81F2E" w:rsidRDefault="00442A4C" w:rsidP="00CC4190">
            <w:pPr>
              <w:jc w:val="both"/>
            </w:pPr>
            <w:r w:rsidRPr="00C81F2E">
              <w:t>B2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9B2469" w14:textId="77777777" w:rsidR="00442A4C" w:rsidRPr="00C81F2E" w:rsidRDefault="00442A4C" w:rsidP="0015494C">
            <w:r w:rsidRPr="00C81F2E">
              <w:t xml:space="preserve">Cartesian product (B1, </w:t>
            </w:r>
            <w:r>
              <w:t>Sales</w:t>
            </w:r>
            <w:r w:rsidRPr="00C81F2E">
              <w:t>)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2818B" w14:textId="77777777" w:rsidR="00442A4C" w:rsidRDefault="00442A4C" w:rsidP="00CC4190">
            <w:pPr>
              <w:jc w:val="both"/>
              <w:rPr>
                <w:highlight w:val="yellow"/>
              </w:rPr>
            </w:pPr>
          </w:p>
          <w:p w14:paraId="5CD0C3C2" w14:textId="0018182F" w:rsidR="000359C8" w:rsidRPr="00C81F2E" w:rsidRDefault="000359C8" w:rsidP="00CC4190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 700 + 3,000,000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D558E" w14:textId="77777777" w:rsidR="00442A4C" w:rsidRDefault="00442A4C" w:rsidP="00CC4190">
            <w:pPr>
              <w:jc w:val="both"/>
              <w:rPr>
                <w:highlight w:val="yellow"/>
              </w:rPr>
            </w:pPr>
          </w:p>
          <w:p w14:paraId="4FF2CDBB" w14:textId="40296334" w:rsidR="000359C8" w:rsidRPr="00C81F2E" w:rsidRDefault="000359C8" w:rsidP="00CC4190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 3,000,700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2BFF4" w14:textId="77777777" w:rsidR="00442A4C" w:rsidRDefault="00442A4C" w:rsidP="00CC4190">
            <w:pPr>
              <w:jc w:val="both"/>
              <w:rPr>
                <w:highlight w:val="yellow"/>
              </w:rPr>
            </w:pPr>
          </w:p>
          <w:p w14:paraId="30CB5A1F" w14:textId="3AE5D5A8" w:rsidR="000359C8" w:rsidRPr="00C81F2E" w:rsidRDefault="000359C8" w:rsidP="00CC4190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 2.1*(10)</w:t>
            </w:r>
            <w:r w:rsidRPr="000359C8">
              <w:rPr>
                <w:highlight w:val="yellow"/>
                <w:vertAlign w:val="superscript"/>
              </w:rPr>
              <w:t>9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F4E89" w14:textId="77777777" w:rsidR="00442A4C" w:rsidRDefault="00442A4C" w:rsidP="00CC4190">
            <w:pPr>
              <w:jc w:val="both"/>
              <w:rPr>
                <w:highlight w:val="yellow"/>
              </w:rPr>
            </w:pPr>
          </w:p>
          <w:p w14:paraId="044D3347" w14:textId="2F5A8A86" w:rsidR="000359C8" w:rsidRPr="00C81F2E" w:rsidRDefault="000359C8" w:rsidP="00CC4190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 3100700</w:t>
            </w:r>
          </w:p>
        </w:tc>
      </w:tr>
      <w:tr w:rsidR="00442A4C" w:rsidRPr="00C81F2E" w14:paraId="3E949DFD" w14:textId="77777777" w:rsidTr="000359C8">
        <w:trPr>
          <w:trHeight w:val="597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104B1E" w14:textId="77777777" w:rsidR="00442A4C" w:rsidRPr="00C81F2E" w:rsidRDefault="00442A4C" w:rsidP="00CC4190">
            <w:pPr>
              <w:jc w:val="both"/>
            </w:pPr>
            <w:r w:rsidRPr="00C81F2E">
              <w:t>B3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1E96FD" w14:textId="77777777" w:rsidR="00442A4C" w:rsidRPr="00C81F2E" w:rsidRDefault="00442A4C" w:rsidP="0015494C">
            <w:r w:rsidRPr="00C81F2E">
              <w:t xml:space="preserve">Select rows in B2 with matching </w:t>
            </w:r>
            <w:proofErr w:type="spellStart"/>
            <w:r w:rsidR="00272D16">
              <w:t>Item</w:t>
            </w:r>
            <w:r>
              <w:t>_ID</w:t>
            </w:r>
            <w:proofErr w:type="spellEnd"/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8B865" w14:textId="77777777" w:rsidR="00442A4C" w:rsidRDefault="00442A4C" w:rsidP="00CC4190">
            <w:pPr>
              <w:jc w:val="both"/>
              <w:rPr>
                <w:highlight w:val="yellow"/>
              </w:rPr>
            </w:pPr>
          </w:p>
          <w:p w14:paraId="129340A1" w14:textId="0D68EF5E" w:rsidR="000359C8" w:rsidRPr="00C81F2E" w:rsidRDefault="000359C8" w:rsidP="00CC4190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 xml:space="preserve"> 2.1*(10)</w:t>
            </w:r>
            <w:r w:rsidRPr="000359C8">
              <w:rPr>
                <w:highlight w:val="yellow"/>
                <w:vertAlign w:val="superscript"/>
              </w:rPr>
              <w:t>9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19619" w14:textId="77777777" w:rsidR="00442A4C" w:rsidRDefault="00442A4C" w:rsidP="00CC4190">
            <w:pPr>
              <w:jc w:val="both"/>
              <w:rPr>
                <w:highlight w:val="yellow"/>
              </w:rPr>
            </w:pPr>
          </w:p>
          <w:p w14:paraId="3623165D" w14:textId="394D1DE3" w:rsidR="000359C8" w:rsidRPr="00C81F2E" w:rsidRDefault="000359C8" w:rsidP="00CC4190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 xml:space="preserve"> 2.1*(10)</w:t>
            </w:r>
            <w:r w:rsidRPr="000359C8">
              <w:rPr>
                <w:highlight w:val="yellow"/>
                <w:vertAlign w:val="superscript"/>
              </w:rPr>
              <w:t>9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D6647" w14:textId="77777777" w:rsidR="00442A4C" w:rsidRDefault="00442A4C" w:rsidP="00CC4190">
            <w:pPr>
              <w:jc w:val="both"/>
              <w:rPr>
                <w:highlight w:val="yellow"/>
              </w:rPr>
            </w:pPr>
          </w:p>
          <w:p w14:paraId="7B1DB843" w14:textId="4E28E13E" w:rsidR="000359C8" w:rsidRPr="00C81F2E" w:rsidRDefault="000359C8" w:rsidP="00CC4190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 700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9B02D" w14:textId="77777777" w:rsidR="00442A4C" w:rsidRDefault="00442A4C" w:rsidP="00CC4190">
            <w:pPr>
              <w:jc w:val="both"/>
              <w:rPr>
                <w:highlight w:val="yellow"/>
              </w:rPr>
            </w:pPr>
          </w:p>
          <w:p w14:paraId="3E32D14F" w14:textId="61100DF7" w:rsidR="000359C8" w:rsidRPr="00C81F2E" w:rsidRDefault="000359C8" w:rsidP="00CC4190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 2103100700</w:t>
            </w:r>
          </w:p>
        </w:tc>
      </w:tr>
    </w:tbl>
    <w:p w14:paraId="667DC807" w14:textId="77777777" w:rsidR="00442A4C" w:rsidRPr="00C81F2E" w:rsidRDefault="00442A4C" w:rsidP="00442A4C">
      <w:pPr>
        <w:jc w:val="both"/>
      </w:pPr>
    </w:p>
    <w:p w14:paraId="026F9B93" w14:textId="2F4B2A3F" w:rsidR="00442A4C" w:rsidRDefault="00442A4C" w:rsidP="00442A4C">
      <w:pPr>
        <w:spacing w:before="120"/>
        <w:jc w:val="both"/>
      </w:pPr>
      <w:r>
        <w:t xml:space="preserve">4.) Which plan is better to use among </w:t>
      </w:r>
      <w:r w:rsidR="00807779">
        <w:t xml:space="preserve">the above two plans in </w:t>
      </w:r>
      <w:proofErr w:type="gramStart"/>
      <w:r w:rsidR="00807779">
        <w:t>question-</w:t>
      </w:r>
      <w:r>
        <w:t>3</w:t>
      </w:r>
      <w:proofErr w:type="gramEnd"/>
      <w:r>
        <w:t>? Why?</w:t>
      </w:r>
    </w:p>
    <w:p w14:paraId="2AC0474E" w14:textId="4ED39310" w:rsidR="00FF2A6A" w:rsidRPr="00A874A4" w:rsidRDefault="000359C8" w:rsidP="00A874A4">
      <w:pPr>
        <w:spacing w:before="120"/>
        <w:jc w:val="both"/>
      </w:pPr>
      <w:r>
        <w:t xml:space="preserve">A. </w:t>
      </w:r>
      <w:r w:rsidRPr="00CE212C">
        <w:rPr>
          <w:highlight w:val="yellow"/>
        </w:rPr>
        <w:t>Plan B is better to use because you can clearly see that the “Total I/O Cost” is less when compared to Plan A. We consider the plan which I/O cost is less making it optimize</w:t>
      </w:r>
      <w:r>
        <w:t>.</w:t>
      </w:r>
    </w:p>
    <w:sectPr w:rsidR="00FF2A6A" w:rsidRPr="00A87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93595"/>
    <w:multiLevelType w:val="hybridMultilevel"/>
    <w:tmpl w:val="B3007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269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16A"/>
    <w:rsid w:val="000359C8"/>
    <w:rsid w:val="0015494C"/>
    <w:rsid w:val="001A52DB"/>
    <w:rsid w:val="00272D16"/>
    <w:rsid w:val="00352BFE"/>
    <w:rsid w:val="00442A4C"/>
    <w:rsid w:val="00522A92"/>
    <w:rsid w:val="0060106C"/>
    <w:rsid w:val="00807779"/>
    <w:rsid w:val="00811337"/>
    <w:rsid w:val="0090116A"/>
    <w:rsid w:val="00A335AD"/>
    <w:rsid w:val="00A874A4"/>
    <w:rsid w:val="00B2018F"/>
    <w:rsid w:val="00CE212C"/>
    <w:rsid w:val="00D737E0"/>
    <w:rsid w:val="00EA25E5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9D940"/>
  <w15:chartTrackingRefBased/>
  <w15:docId w15:val="{CE007977-7780-4111-B8CE-6F90E7E4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1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Goppisetty,Naga Sai Manoj</dc:creator>
  <cp:keywords/>
  <dc:description/>
  <cp:lastModifiedBy>Kumbham,Nithin Reddy</cp:lastModifiedBy>
  <cp:revision>3</cp:revision>
  <dcterms:created xsi:type="dcterms:W3CDTF">2021-10-03T01:30:00Z</dcterms:created>
  <dcterms:modified xsi:type="dcterms:W3CDTF">2021-10-03T01:31:00Z</dcterms:modified>
</cp:coreProperties>
</file>