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50FDE" w14:textId="77777777" w:rsidR="003F54C9" w:rsidRPr="003F54C9" w:rsidRDefault="003F54C9" w:rsidP="003F54C9">
      <w:pPr>
        <w:rPr>
          <w:lang w:val="en-US"/>
        </w:rPr>
      </w:pPr>
      <w:r w:rsidRPr="003F54C9">
        <w:rPr>
          <w:lang w:val="en-US"/>
        </w:rPr>
        <w:t>United Nations - Department of Economic and Social Affairs (UN DESA)</w:t>
      </w:r>
    </w:p>
    <w:p w14:paraId="731E8918" w14:textId="77777777" w:rsidR="003F54C9" w:rsidRPr="003F54C9" w:rsidRDefault="003F54C9" w:rsidP="003F54C9">
      <w:pPr>
        <w:rPr>
          <w:lang w:val="en-US"/>
        </w:rPr>
      </w:pPr>
      <w:r w:rsidRPr="003F54C9">
        <w:rPr>
          <w:b/>
          <w:lang w:val="en-US"/>
        </w:rPr>
        <w:t>EKAP Issue Tracker - Analysis &amp; Action Plan</w:t>
      </w:r>
    </w:p>
    <w:p w14:paraId="757E4890" w14:textId="77777777" w:rsidR="003F54C9" w:rsidRPr="003F54C9" w:rsidRDefault="003F54C9" w:rsidP="003F54C9">
      <w:pPr>
        <w:rPr>
          <w:lang w:val="en-US"/>
        </w:rPr>
      </w:pPr>
      <w:r w:rsidRPr="003F54C9">
        <w:rPr>
          <w:i/>
          <w:lang w:val="en-US"/>
        </w:rPr>
        <w:t>Response to UN Team Feedback on v1.5 System Map</w:t>
      </w:r>
    </w:p>
    <w:p w14:paraId="08B2BD45" w14:textId="7CAF90F4" w:rsidR="003F54C9" w:rsidRPr="003F54C9" w:rsidRDefault="003F54C9" w:rsidP="003F54C9">
      <w:pPr>
        <w:rPr>
          <w:lang w:val="en-US"/>
        </w:rPr>
      </w:pPr>
      <w:r>
        <w:rPr>
          <w:lang w:val="en-US"/>
        </w:rPr>
        <w:t>12</w:t>
      </w:r>
      <w:r w:rsidRPr="003F54C9">
        <w:rPr>
          <w:lang w:val="en-US"/>
        </w:rPr>
        <w:t xml:space="preserve"> May 2026</w:t>
      </w:r>
    </w:p>
    <w:p w14:paraId="4C13A468" w14:textId="77777777" w:rsidR="003F54C9" w:rsidRPr="003F54C9" w:rsidRDefault="003F54C9" w:rsidP="003F54C9">
      <w:pPr>
        <w:rPr>
          <w:b/>
          <w:bCs/>
          <w:lang w:val="en-US"/>
        </w:rPr>
      </w:pPr>
      <w:r w:rsidRPr="003F54C9">
        <w:rPr>
          <w:b/>
          <w:bCs/>
          <w:lang w:val="en-US"/>
        </w:rPr>
        <w:t>1. BACKGROUND</w:t>
      </w:r>
    </w:p>
    <w:p w14:paraId="2897074B" w14:textId="77777777" w:rsidR="003F54C9" w:rsidRPr="003F54C9" w:rsidRDefault="003F54C9" w:rsidP="003F54C9">
      <w:pPr>
        <w:rPr>
          <w:lang w:val="en-US"/>
        </w:rPr>
      </w:pPr>
      <w:r w:rsidRPr="003F54C9">
        <w:rPr>
          <w:lang w:val="en-US"/>
        </w:rPr>
        <w:t>This document was prepared in response to the Issue Tracker shared by the UN team following their review of the EKAP End-to-End Operational &amp; Governance System Map v1.5. The tracker identified 8 open items - gaps or requested additions - across different components of the EKAP system model. All items were submitted by the UN review team (VA) and are currently marked "Not Started."</w:t>
      </w:r>
    </w:p>
    <w:p w14:paraId="44FF9619" w14:textId="77777777" w:rsidR="003F54C9" w:rsidRPr="003F54C9" w:rsidRDefault="003F54C9" w:rsidP="003F54C9">
      <w:pPr>
        <w:rPr>
          <w:lang w:val="en-US"/>
        </w:rPr>
      </w:pPr>
      <w:r w:rsidRPr="003F54C9">
        <w:rPr>
          <w:lang w:val="en-US"/>
        </w:rPr>
        <w:t xml:space="preserve">This document (a) </w:t>
      </w:r>
      <w:proofErr w:type="spellStart"/>
      <w:r w:rsidRPr="003F54C9">
        <w:rPr>
          <w:lang w:val="en-US"/>
        </w:rPr>
        <w:t>summarises</w:t>
      </w:r>
      <w:proofErr w:type="spellEnd"/>
      <w:r w:rsidRPr="003F54C9">
        <w:rPr>
          <w:lang w:val="en-US"/>
        </w:rPr>
        <w:t xml:space="preserve"> each issue, (b) maps it to the relevant section of the v1.5 system map, (c) assigns a recommended action, and (d) outlines the priority sequence for resolution ahead of Deliverable 3 (Technical Design Package) and Deliverable 4 (Visual Mock-up).</w:t>
      </w:r>
    </w:p>
    <w:p w14:paraId="1C2E0C5C" w14:textId="77777777" w:rsidR="003F54C9" w:rsidRPr="003F54C9" w:rsidRDefault="003F54C9" w:rsidP="003F54C9">
      <w:pPr>
        <w:rPr>
          <w:b/>
          <w:bCs/>
          <w:lang w:val="en-US"/>
        </w:rPr>
      </w:pPr>
      <w:r w:rsidRPr="003F54C9">
        <w:rPr>
          <w:b/>
          <w:bCs/>
          <w:lang w:val="en-US"/>
        </w:rPr>
        <w:t>2. EKAP V1.5 - SYSTEM OVERVIEW (REFERENCE)</w:t>
      </w:r>
    </w:p>
    <w:p w14:paraId="2D9CDFA5" w14:textId="77777777" w:rsidR="003F54C9" w:rsidRPr="003F54C9" w:rsidRDefault="003F54C9" w:rsidP="003F54C9">
      <w:pPr>
        <w:rPr>
          <w:lang w:val="en-US"/>
        </w:rPr>
      </w:pPr>
      <w:r w:rsidRPr="003F54C9">
        <w:rPr>
          <w:lang w:val="en-US"/>
        </w:rPr>
        <w:t>For context, EKAP is the proposed unified digital government intelligence platform developed under UN DESA. The v1.5 system map defines three dimensions:</w:t>
      </w:r>
    </w:p>
    <w:p w14:paraId="763C7596" w14:textId="77777777" w:rsidR="003F54C9" w:rsidRPr="003F54C9" w:rsidRDefault="003F54C9" w:rsidP="003F54C9">
      <w:pPr>
        <w:rPr>
          <w:lang w:val="en-US"/>
        </w:rPr>
      </w:pPr>
      <w:r w:rsidRPr="003F54C9">
        <w:rPr>
          <w:b/>
          <w:lang w:val="en-US"/>
        </w:rPr>
        <w:t xml:space="preserve">Process - </w:t>
      </w:r>
      <w:r w:rsidRPr="003F54C9">
        <w:rPr>
          <w:lang w:val="en-US"/>
        </w:rPr>
        <w:t>Six end-to-end stages: (01) Access &amp; Entry, (02) Survey Execution, (03) Validation &amp; Intelligence, (04) Index Calculation, (05) Publication &amp; Dissemination, (06) Monitoring &amp; Feedback.</w:t>
      </w:r>
    </w:p>
    <w:p w14:paraId="0877E1A0" w14:textId="77777777" w:rsidR="003F54C9" w:rsidRPr="003F54C9" w:rsidRDefault="003F54C9" w:rsidP="003F54C9">
      <w:pPr>
        <w:rPr>
          <w:lang w:val="en-US"/>
        </w:rPr>
      </w:pPr>
      <w:r w:rsidRPr="003F54C9">
        <w:rPr>
          <w:b/>
          <w:lang w:val="en-US"/>
        </w:rPr>
        <w:t xml:space="preserve">Roles - </w:t>
      </w:r>
      <w:r w:rsidRPr="003F54C9">
        <w:rPr>
          <w:lang w:val="en-US"/>
        </w:rPr>
        <w:t>Seven governed role bands: A (External Stakeholders / Governments), B (Assessors), C (Agentic AI / AIQ), D (EKAP Core System), E (UN Administrators), F (External Data Providers), G (External Platforms).</w:t>
      </w:r>
    </w:p>
    <w:p w14:paraId="7A175A6A" w14:textId="77777777" w:rsidR="003F54C9" w:rsidRPr="003F54C9" w:rsidRDefault="003F54C9" w:rsidP="003F54C9">
      <w:pPr>
        <w:rPr>
          <w:lang w:val="en-US"/>
        </w:rPr>
      </w:pPr>
      <w:r w:rsidRPr="003F54C9">
        <w:rPr>
          <w:b/>
          <w:lang w:val="en-US"/>
        </w:rPr>
        <w:t xml:space="preserve">Technology - </w:t>
      </w:r>
      <w:r w:rsidRPr="003F54C9">
        <w:rPr>
          <w:lang w:val="en-US"/>
        </w:rPr>
        <w:t xml:space="preserve">Standards-aligned platform components including Identity &amp; Access Management, Survey Intake Engine, Validation &amp; Rules Engine, Index Calculation Service, Evidence &amp; Document Store, Integration APIs, Publication &amp; </w:t>
      </w:r>
      <w:proofErr w:type="spellStart"/>
      <w:r w:rsidRPr="003F54C9">
        <w:rPr>
          <w:lang w:val="en-US"/>
        </w:rPr>
        <w:t>EGovKB</w:t>
      </w:r>
      <w:proofErr w:type="spellEnd"/>
      <w:r w:rsidRPr="003F54C9">
        <w:rPr>
          <w:lang w:val="en-US"/>
        </w:rPr>
        <w:t>, and Audit &amp; Monitoring.</w:t>
      </w:r>
    </w:p>
    <w:p w14:paraId="6CF4838D" w14:textId="1AB1D4B0" w:rsidR="003F54C9" w:rsidRDefault="003F54C9" w:rsidP="003F54C9">
      <w:pPr>
        <w:rPr>
          <w:lang w:val="en-US"/>
        </w:rPr>
      </w:pPr>
      <w:r w:rsidRPr="003F54C9">
        <w:rPr>
          <w:lang w:val="en-US"/>
        </w:rPr>
        <w:t>Section codes in the tracker (e.g., "C2", "D4") follow the pattern: Role Band + Process Stage.</w:t>
      </w:r>
    </w:p>
    <w:p w14:paraId="33392C05" w14:textId="77777777" w:rsidR="003F54C9" w:rsidRDefault="003F54C9">
      <w:pPr>
        <w:rPr>
          <w:lang w:val="en-US"/>
        </w:rPr>
      </w:pPr>
      <w:r>
        <w:rPr>
          <w:lang w:val="en-US"/>
        </w:rPr>
        <w:br w:type="page"/>
      </w:r>
    </w:p>
    <w:p w14:paraId="7B679967" w14:textId="77777777" w:rsidR="003F54C9" w:rsidRPr="003F54C9" w:rsidRDefault="003F54C9" w:rsidP="003F54C9">
      <w:pPr>
        <w:rPr>
          <w:b/>
          <w:bCs/>
          <w:lang w:val="en-US"/>
        </w:rPr>
      </w:pPr>
      <w:r w:rsidRPr="003F54C9">
        <w:rPr>
          <w:b/>
          <w:bCs/>
          <w:lang w:val="en-US"/>
        </w:rPr>
        <w:lastRenderedPageBreak/>
        <w:t>3. ISSUE REGISTER</w:t>
      </w:r>
    </w:p>
    <w:p w14:paraId="5074F4E2" w14:textId="77777777" w:rsidR="003F54C9" w:rsidRPr="003F54C9" w:rsidRDefault="003F54C9" w:rsidP="003F54C9">
      <w:pPr>
        <w:rPr>
          <w:lang w:val="en-US"/>
        </w:rPr>
      </w:pPr>
      <w:r w:rsidRPr="003F54C9">
        <w:rPr>
          <w:lang w:val="en-US"/>
        </w:rPr>
        <w:t xml:space="preserve">The following table lists all 8 issues raised in the UN team tracker, with section codes, priority, and </w:t>
      </w:r>
      <w:proofErr w:type="gramStart"/>
      <w:r w:rsidRPr="003F54C9">
        <w:rPr>
          <w:lang w:val="en-US"/>
        </w:rPr>
        <w:t>current status</w:t>
      </w:r>
      <w:proofErr w:type="gramEnd"/>
      <w:r w:rsidRPr="003F54C9">
        <w:rPr>
          <w:lang w:val="en-US"/>
        </w:rPr>
        <w:t>.</w:t>
      </w:r>
    </w:p>
    <w:tbl>
      <w:tblPr>
        <w:tblStyle w:val="TableGrid"/>
        <w:tblW w:w="0" w:type="auto"/>
        <w:tblLook w:val="04A0" w:firstRow="1" w:lastRow="0" w:firstColumn="1" w:lastColumn="0" w:noHBand="0" w:noVBand="1"/>
      </w:tblPr>
      <w:tblGrid>
        <w:gridCol w:w="504"/>
        <w:gridCol w:w="1063"/>
        <w:gridCol w:w="1728"/>
        <w:gridCol w:w="4464"/>
        <w:gridCol w:w="1054"/>
        <w:gridCol w:w="1224"/>
      </w:tblGrid>
      <w:tr w:rsidR="003F54C9" w:rsidRPr="003F54C9" w14:paraId="41FBD608" w14:textId="77777777" w:rsidTr="003F54C9">
        <w:tc>
          <w:tcPr>
            <w:tcW w:w="504" w:type="dxa"/>
          </w:tcPr>
          <w:p w14:paraId="31E374AB" w14:textId="77777777" w:rsidR="003F54C9" w:rsidRPr="003F54C9" w:rsidRDefault="003F54C9" w:rsidP="003F54C9">
            <w:pPr>
              <w:spacing w:after="160" w:line="278" w:lineRule="auto"/>
              <w:rPr>
                <w:lang w:val="en-US"/>
              </w:rPr>
            </w:pPr>
            <w:r w:rsidRPr="003F54C9">
              <w:rPr>
                <w:b/>
                <w:lang w:val="en-US"/>
              </w:rPr>
              <w:t>#</w:t>
            </w:r>
          </w:p>
        </w:tc>
        <w:tc>
          <w:tcPr>
            <w:tcW w:w="1008" w:type="dxa"/>
          </w:tcPr>
          <w:p w14:paraId="7DFF938B" w14:textId="77777777" w:rsidR="003F54C9" w:rsidRPr="003F54C9" w:rsidRDefault="003F54C9" w:rsidP="003F54C9">
            <w:pPr>
              <w:spacing w:after="160" w:line="278" w:lineRule="auto"/>
              <w:rPr>
                <w:lang w:val="en-US"/>
              </w:rPr>
            </w:pPr>
            <w:r w:rsidRPr="003F54C9">
              <w:rPr>
                <w:b/>
                <w:lang w:val="en-US"/>
              </w:rPr>
              <w:t>Priority</w:t>
            </w:r>
          </w:p>
        </w:tc>
        <w:tc>
          <w:tcPr>
            <w:tcW w:w="1728" w:type="dxa"/>
          </w:tcPr>
          <w:p w14:paraId="50CC2A04" w14:textId="77777777" w:rsidR="003F54C9" w:rsidRPr="003F54C9" w:rsidRDefault="003F54C9" w:rsidP="003F54C9">
            <w:pPr>
              <w:spacing w:after="160" w:line="278" w:lineRule="auto"/>
              <w:rPr>
                <w:lang w:val="en-US"/>
              </w:rPr>
            </w:pPr>
            <w:r w:rsidRPr="003F54C9">
              <w:rPr>
                <w:b/>
                <w:lang w:val="en-US"/>
              </w:rPr>
              <w:t>Component</w:t>
            </w:r>
          </w:p>
        </w:tc>
        <w:tc>
          <w:tcPr>
            <w:tcW w:w="4464" w:type="dxa"/>
          </w:tcPr>
          <w:p w14:paraId="4374B24C" w14:textId="77777777" w:rsidR="003F54C9" w:rsidRPr="003F54C9" w:rsidRDefault="003F54C9" w:rsidP="003F54C9">
            <w:pPr>
              <w:spacing w:after="160" w:line="278" w:lineRule="auto"/>
              <w:rPr>
                <w:lang w:val="en-US"/>
              </w:rPr>
            </w:pPr>
            <w:r w:rsidRPr="003F54C9">
              <w:rPr>
                <w:b/>
                <w:lang w:val="en-US"/>
              </w:rPr>
              <w:t>Issue Description</w:t>
            </w:r>
          </w:p>
        </w:tc>
        <w:tc>
          <w:tcPr>
            <w:tcW w:w="936" w:type="dxa"/>
          </w:tcPr>
          <w:p w14:paraId="6EE8D517" w14:textId="77777777" w:rsidR="003F54C9" w:rsidRPr="003F54C9" w:rsidRDefault="003F54C9" w:rsidP="003F54C9">
            <w:pPr>
              <w:spacing w:after="160" w:line="278" w:lineRule="auto"/>
              <w:rPr>
                <w:lang w:val="en-US"/>
              </w:rPr>
            </w:pPr>
            <w:r w:rsidRPr="003F54C9">
              <w:rPr>
                <w:b/>
                <w:lang w:val="en-US"/>
              </w:rPr>
              <w:t>Section</w:t>
            </w:r>
          </w:p>
        </w:tc>
        <w:tc>
          <w:tcPr>
            <w:tcW w:w="1224" w:type="dxa"/>
          </w:tcPr>
          <w:p w14:paraId="7543B822" w14:textId="77777777" w:rsidR="003F54C9" w:rsidRPr="003F54C9" w:rsidRDefault="003F54C9" w:rsidP="003F54C9">
            <w:pPr>
              <w:spacing w:after="160" w:line="278" w:lineRule="auto"/>
              <w:rPr>
                <w:lang w:val="en-US"/>
              </w:rPr>
            </w:pPr>
            <w:r w:rsidRPr="003F54C9">
              <w:rPr>
                <w:b/>
                <w:lang w:val="en-US"/>
              </w:rPr>
              <w:t>Status</w:t>
            </w:r>
          </w:p>
        </w:tc>
      </w:tr>
      <w:tr w:rsidR="003F54C9" w:rsidRPr="003F54C9" w14:paraId="373E5C6E" w14:textId="77777777" w:rsidTr="003F54C9">
        <w:tc>
          <w:tcPr>
            <w:tcW w:w="504" w:type="dxa"/>
          </w:tcPr>
          <w:p w14:paraId="754EB71C" w14:textId="77777777" w:rsidR="003F54C9" w:rsidRPr="003F54C9" w:rsidRDefault="003F54C9" w:rsidP="003F54C9">
            <w:pPr>
              <w:spacing w:after="160" w:line="278" w:lineRule="auto"/>
              <w:rPr>
                <w:lang w:val="en-US"/>
              </w:rPr>
            </w:pPr>
            <w:r w:rsidRPr="003F54C9">
              <w:rPr>
                <w:lang w:val="en-US"/>
              </w:rPr>
              <w:t>1</w:t>
            </w:r>
          </w:p>
        </w:tc>
        <w:tc>
          <w:tcPr>
            <w:tcW w:w="1008" w:type="dxa"/>
          </w:tcPr>
          <w:p w14:paraId="67D3B4F1" w14:textId="77777777" w:rsidR="003F54C9" w:rsidRPr="003F54C9" w:rsidRDefault="003F54C9" w:rsidP="003F54C9">
            <w:pPr>
              <w:spacing w:after="160" w:line="278" w:lineRule="auto"/>
              <w:rPr>
                <w:lang w:val="en-US"/>
              </w:rPr>
            </w:pPr>
            <w:r w:rsidRPr="003F54C9">
              <w:rPr>
                <w:lang w:val="en-US"/>
              </w:rPr>
              <w:t>Medium</w:t>
            </w:r>
          </w:p>
        </w:tc>
        <w:tc>
          <w:tcPr>
            <w:tcW w:w="1728" w:type="dxa"/>
          </w:tcPr>
          <w:p w14:paraId="3FD1607C" w14:textId="77777777" w:rsidR="003F54C9" w:rsidRPr="003F54C9" w:rsidRDefault="003F54C9" w:rsidP="003F54C9">
            <w:pPr>
              <w:spacing w:after="160" w:line="278" w:lineRule="auto"/>
              <w:rPr>
                <w:lang w:val="en-US"/>
              </w:rPr>
            </w:pPr>
            <w:r w:rsidRPr="003F54C9">
              <w:rPr>
                <w:lang w:val="en-US"/>
              </w:rPr>
              <w:t>Agentic AI (AIQ)</w:t>
            </w:r>
          </w:p>
        </w:tc>
        <w:tc>
          <w:tcPr>
            <w:tcW w:w="4464" w:type="dxa"/>
          </w:tcPr>
          <w:p w14:paraId="5E6F5434" w14:textId="77777777" w:rsidR="003F54C9" w:rsidRPr="003F54C9" w:rsidRDefault="003F54C9" w:rsidP="003F54C9">
            <w:pPr>
              <w:spacing w:after="160" w:line="278" w:lineRule="auto"/>
              <w:rPr>
                <w:lang w:val="en-US"/>
              </w:rPr>
            </w:pPr>
            <w:r w:rsidRPr="003F54C9">
              <w:rPr>
                <w:lang w:val="en-US"/>
              </w:rPr>
              <w:t>Possibility to generate MSQ/OSQ responses for missing countries and municipalities using AI</w:t>
            </w:r>
          </w:p>
        </w:tc>
        <w:tc>
          <w:tcPr>
            <w:tcW w:w="936" w:type="dxa"/>
          </w:tcPr>
          <w:p w14:paraId="6FFE42F4" w14:textId="77777777" w:rsidR="003F54C9" w:rsidRPr="003F54C9" w:rsidRDefault="003F54C9" w:rsidP="003F54C9">
            <w:pPr>
              <w:spacing w:after="160" w:line="278" w:lineRule="auto"/>
              <w:rPr>
                <w:lang w:val="en-US"/>
              </w:rPr>
            </w:pPr>
            <w:r w:rsidRPr="003F54C9">
              <w:rPr>
                <w:lang w:val="en-US"/>
              </w:rPr>
              <w:t>C2</w:t>
            </w:r>
          </w:p>
        </w:tc>
        <w:tc>
          <w:tcPr>
            <w:tcW w:w="1224" w:type="dxa"/>
          </w:tcPr>
          <w:p w14:paraId="085B7258" w14:textId="77777777" w:rsidR="003F54C9" w:rsidRPr="003F54C9" w:rsidRDefault="003F54C9" w:rsidP="003F54C9">
            <w:pPr>
              <w:spacing w:after="160" w:line="278" w:lineRule="auto"/>
              <w:rPr>
                <w:lang w:val="en-US"/>
              </w:rPr>
            </w:pPr>
            <w:r w:rsidRPr="003F54C9">
              <w:rPr>
                <w:lang w:val="en-US"/>
              </w:rPr>
              <w:t>Not Started</w:t>
            </w:r>
          </w:p>
        </w:tc>
      </w:tr>
      <w:tr w:rsidR="003F54C9" w:rsidRPr="003F54C9" w14:paraId="41D2A5BF" w14:textId="77777777" w:rsidTr="003F54C9">
        <w:tc>
          <w:tcPr>
            <w:tcW w:w="504" w:type="dxa"/>
          </w:tcPr>
          <w:p w14:paraId="6E6CC638" w14:textId="77777777" w:rsidR="003F54C9" w:rsidRPr="003F54C9" w:rsidRDefault="003F54C9" w:rsidP="003F54C9">
            <w:pPr>
              <w:spacing w:after="160" w:line="278" w:lineRule="auto"/>
              <w:rPr>
                <w:lang w:val="en-US"/>
              </w:rPr>
            </w:pPr>
            <w:r w:rsidRPr="003F54C9">
              <w:rPr>
                <w:lang w:val="en-US"/>
              </w:rPr>
              <w:t>2</w:t>
            </w:r>
          </w:p>
        </w:tc>
        <w:tc>
          <w:tcPr>
            <w:tcW w:w="1008" w:type="dxa"/>
          </w:tcPr>
          <w:p w14:paraId="5DFD3F83" w14:textId="77777777" w:rsidR="003F54C9" w:rsidRPr="003F54C9" w:rsidRDefault="003F54C9" w:rsidP="003F54C9">
            <w:pPr>
              <w:spacing w:after="160" w:line="278" w:lineRule="auto"/>
              <w:rPr>
                <w:lang w:val="en-US"/>
              </w:rPr>
            </w:pPr>
            <w:r w:rsidRPr="003F54C9">
              <w:rPr>
                <w:lang w:val="en-US"/>
              </w:rPr>
              <w:t>Medium</w:t>
            </w:r>
          </w:p>
        </w:tc>
        <w:tc>
          <w:tcPr>
            <w:tcW w:w="1728" w:type="dxa"/>
          </w:tcPr>
          <w:p w14:paraId="577A7774" w14:textId="77777777" w:rsidR="003F54C9" w:rsidRPr="003F54C9" w:rsidRDefault="003F54C9" w:rsidP="003F54C9">
            <w:pPr>
              <w:spacing w:after="160" w:line="278" w:lineRule="auto"/>
              <w:rPr>
                <w:lang w:val="en-US"/>
              </w:rPr>
            </w:pPr>
            <w:r w:rsidRPr="003F54C9">
              <w:rPr>
                <w:lang w:val="en-US"/>
              </w:rPr>
              <w:t>External Stakeholders</w:t>
            </w:r>
          </w:p>
        </w:tc>
        <w:tc>
          <w:tcPr>
            <w:tcW w:w="4464" w:type="dxa"/>
          </w:tcPr>
          <w:p w14:paraId="10458871" w14:textId="77777777" w:rsidR="003F54C9" w:rsidRPr="003F54C9" w:rsidRDefault="003F54C9" w:rsidP="003F54C9">
            <w:pPr>
              <w:spacing w:after="160" w:line="278" w:lineRule="auto"/>
              <w:rPr>
                <w:lang w:val="en-US"/>
              </w:rPr>
            </w:pPr>
            <w:r w:rsidRPr="003F54C9">
              <w:rPr>
                <w:lang w:val="en-US"/>
              </w:rPr>
              <w:t>Governments should be able to verify and validate MSQ/OSQ content generated by AI before submission</w:t>
            </w:r>
          </w:p>
        </w:tc>
        <w:tc>
          <w:tcPr>
            <w:tcW w:w="936" w:type="dxa"/>
          </w:tcPr>
          <w:p w14:paraId="56900EB9" w14:textId="77777777" w:rsidR="003F54C9" w:rsidRPr="003F54C9" w:rsidRDefault="003F54C9" w:rsidP="003F54C9">
            <w:pPr>
              <w:spacing w:after="160" w:line="278" w:lineRule="auto"/>
              <w:rPr>
                <w:lang w:val="en-US"/>
              </w:rPr>
            </w:pPr>
            <w:r w:rsidRPr="003F54C9">
              <w:rPr>
                <w:lang w:val="en-US"/>
              </w:rPr>
              <w:t>A3</w:t>
            </w:r>
          </w:p>
        </w:tc>
        <w:tc>
          <w:tcPr>
            <w:tcW w:w="1224" w:type="dxa"/>
          </w:tcPr>
          <w:p w14:paraId="6F91A778" w14:textId="77777777" w:rsidR="003F54C9" w:rsidRPr="003F54C9" w:rsidRDefault="003F54C9" w:rsidP="003F54C9">
            <w:pPr>
              <w:spacing w:after="160" w:line="278" w:lineRule="auto"/>
              <w:rPr>
                <w:lang w:val="en-US"/>
              </w:rPr>
            </w:pPr>
            <w:r w:rsidRPr="003F54C9">
              <w:rPr>
                <w:lang w:val="en-US"/>
              </w:rPr>
              <w:t>Not Started</w:t>
            </w:r>
          </w:p>
        </w:tc>
      </w:tr>
      <w:tr w:rsidR="003F54C9" w:rsidRPr="003F54C9" w14:paraId="257CD577" w14:textId="77777777" w:rsidTr="003F54C9">
        <w:tc>
          <w:tcPr>
            <w:tcW w:w="504" w:type="dxa"/>
          </w:tcPr>
          <w:p w14:paraId="492D73AB" w14:textId="77777777" w:rsidR="003F54C9" w:rsidRPr="003F54C9" w:rsidRDefault="003F54C9" w:rsidP="003F54C9">
            <w:pPr>
              <w:spacing w:after="160" w:line="278" w:lineRule="auto"/>
              <w:rPr>
                <w:lang w:val="en-US"/>
              </w:rPr>
            </w:pPr>
            <w:r w:rsidRPr="003F54C9">
              <w:rPr>
                <w:lang w:val="en-US"/>
              </w:rPr>
              <w:t>3</w:t>
            </w:r>
          </w:p>
        </w:tc>
        <w:tc>
          <w:tcPr>
            <w:tcW w:w="1008" w:type="dxa"/>
          </w:tcPr>
          <w:p w14:paraId="6FBB3472" w14:textId="77777777" w:rsidR="003F54C9" w:rsidRPr="003F54C9" w:rsidRDefault="003F54C9" w:rsidP="003F54C9">
            <w:pPr>
              <w:spacing w:after="160" w:line="278" w:lineRule="auto"/>
              <w:rPr>
                <w:lang w:val="en-US"/>
              </w:rPr>
            </w:pPr>
            <w:r w:rsidRPr="003F54C9">
              <w:rPr>
                <w:lang w:val="en-US"/>
              </w:rPr>
              <w:t>High</w:t>
            </w:r>
          </w:p>
        </w:tc>
        <w:tc>
          <w:tcPr>
            <w:tcW w:w="1728" w:type="dxa"/>
          </w:tcPr>
          <w:p w14:paraId="7BD7E4A2" w14:textId="77777777" w:rsidR="003F54C9" w:rsidRPr="003F54C9" w:rsidRDefault="003F54C9" w:rsidP="003F54C9">
            <w:pPr>
              <w:spacing w:after="160" w:line="278" w:lineRule="auto"/>
              <w:rPr>
                <w:lang w:val="en-US"/>
              </w:rPr>
            </w:pPr>
            <w:r w:rsidRPr="003F54C9">
              <w:rPr>
                <w:lang w:val="en-US"/>
              </w:rPr>
              <w:t>External Stakeholders</w:t>
            </w:r>
          </w:p>
        </w:tc>
        <w:tc>
          <w:tcPr>
            <w:tcW w:w="4464" w:type="dxa"/>
          </w:tcPr>
          <w:p w14:paraId="246B185C" w14:textId="77777777" w:rsidR="003F54C9" w:rsidRPr="003F54C9" w:rsidRDefault="003F54C9" w:rsidP="003F54C9">
            <w:pPr>
              <w:spacing w:after="160" w:line="278" w:lineRule="auto"/>
              <w:rPr>
                <w:lang w:val="en-US"/>
              </w:rPr>
            </w:pPr>
            <w:r w:rsidRPr="003F54C9">
              <w:rPr>
                <w:lang w:val="en-US"/>
              </w:rPr>
              <w:t>Governments should have the ability to submit updated indicators directly through the platform</w:t>
            </w:r>
          </w:p>
        </w:tc>
        <w:tc>
          <w:tcPr>
            <w:tcW w:w="936" w:type="dxa"/>
          </w:tcPr>
          <w:p w14:paraId="3B923E7D" w14:textId="77777777" w:rsidR="003F54C9" w:rsidRPr="003F54C9" w:rsidRDefault="003F54C9" w:rsidP="003F54C9">
            <w:pPr>
              <w:spacing w:after="160" w:line="278" w:lineRule="auto"/>
              <w:rPr>
                <w:lang w:val="en-US"/>
              </w:rPr>
            </w:pPr>
            <w:r w:rsidRPr="003F54C9">
              <w:rPr>
                <w:lang w:val="en-US"/>
              </w:rPr>
              <w:t>A2 or A4</w:t>
            </w:r>
          </w:p>
        </w:tc>
        <w:tc>
          <w:tcPr>
            <w:tcW w:w="1224" w:type="dxa"/>
          </w:tcPr>
          <w:p w14:paraId="74741CAC" w14:textId="77777777" w:rsidR="003F54C9" w:rsidRPr="003F54C9" w:rsidRDefault="003F54C9" w:rsidP="003F54C9">
            <w:pPr>
              <w:spacing w:after="160" w:line="278" w:lineRule="auto"/>
              <w:rPr>
                <w:lang w:val="en-US"/>
              </w:rPr>
            </w:pPr>
            <w:r w:rsidRPr="003F54C9">
              <w:rPr>
                <w:lang w:val="en-US"/>
              </w:rPr>
              <w:t>Not Started</w:t>
            </w:r>
          </w:p>
        </w:tc>
      </w:tr>
      <w:tr w:rsidR="003F54C9" w:rsidRPr="003F54C9" w14:paraId="2547B5FD" w14:textId="77777777" w:rsidTr="003F54C9">
        <w:tc>
          <w:tcPr>
            <w:tcW w:w="504" w:type="dxa"/>
          </w:tcPr>
          <w:p w14:paraId="41160E1F" w14:textId="77777777" w:rsidR="003F54C9" w:rsidRPr="003F54C9" w:rsidRDefault="003F54C9" w:rsidP="003F54C9">
            <w:pPr>
              <w:spacing w:after="160" w:line="278" w:lineRule="auto"/>
              <w:rPr>
                <w:lang w:val="en-US"/>
              </w:rPr>
            </w:pPr>
            <w:r w:rsidRPr="003F54C9">
              <w:rPr>
                <w:lang w:val="en-US"/>
              </w:rPr>
              <w:t>4</w:t>
            </w:r>
          </w:p>
        </w:tc>
        <w:tc>
          <w:tcPr>
            <w:tcW w:w="1008" w:type="dxa"/>
          </w:tcPr>
          <w:p w14:paraId="06289794" w14:textId="77777777" w:rsidR="003F54C9" w:rsidRPr="003F54C9" w:rsidRDefault="003F54C9" w:rsidP="003F54C9">
            <w:pPr>
              <w:spacing w:after="160" w:line="278" w:lineRule="auto"/>
              <w:rPr>
                <w:lang w:val="en-US"/>
              </w:rPr>
            </w:pPr>
            <w:r w:rsidRPr="003F54C9">
              <w:rPr>
                <w:lang w:val="en-US"/>
              </w:rPr>
              <w:t>Medium</w:t>
            </w:r>
          </w:p>
        </w:tc>
        <w:tc>
          <w:tcPr>
            <w:tcW w:w="1728" w:type="dxa"/>
          </w:tcPr>
          <w:p w14:paraId="5E4BB3D9" w14:textId="77777777" w:rsidR="003F54C9" w:rsidRPr="003F54C9" w:rsidRDefault="003F54C9" w:rsidP="003F54C9">
            <w:pPr>
              <w:spacing w:after="160" w:line="278" w:lineRule="auto"/>
              <w:rPr>
                <w:lang w:val="en-US"/>
              </w:rPr>
            </w:pPr>
            <w:r w:rsidRPr="003F54C9">
              <w:rPr>
                <w:lang w:val="en-US"/>
              </w:rPr>
              <w:t>Agentic AI (AIQ)</w:t>
            </w:r>
          </w:p>
        </w:tc>
        <w:tc>
          <w:tcPr>
            <w:tcW w:w="4464" w:type="dxa"/>
          </w:tcPr>
          <w:p w14:paraId="193F76AF" w14:textId="77777777" w:rsidR="003F54C9" w:rsidRPr="003F54C9" w:rsidRDefault="003F54C9" w:rsidP="003F54C9">
            <w:pPr>
              <w:spacing w:after="160" w:line="278" w:lineRule="auto"/>
              <w:rPr>
                <w:lang w:val="en-US"/>
              </w:rPr>
            </w:pPr>
            <w:r w:rsidRPr="003F54C9">
              <w:rPr>
                <w:lang w:val="en-US"/>
              </w:rPr>
              <w:t>AI should be capable of generating ad-hoc reports, policy briefs, technical documentation, and infographics</w:t>
            </w:r>
          </w:p>
        </w:tc>
        <w:tc>
          <w:tcPr>
            <w:tcW w:w="936" w:type="dxa"/>
          </w:tcPr>
          <w:p w14:paraId="32B8CBCD" w14:textId="77777777" w:rsidR="003F54C9" w:rsidRPr="003F54C9" w:rsidRDefault="003F54C9" w:rsidP="003F54C9">
            <w:pPr>
              <w:spacing w:after="160" w:line="278" w:lineRule="auto"/>
              <w:rPr>
                <w:lang w:val="en-US"/>
              </w:rPr>
            </w:pPr>
            <w:r w:rsidRPr="003F54C9">
              <w:rPr>
                <w:lang w:val="en-US"/>
              </w:rPr>
              <w:t>C5</w:t>
            </w:r>
          </w:p>
        </w:tc>
        <w:tc>
          <w:tcPr>
            <w:tcW w:w="1224" w:type="dxa"/>
          </w:tcPr>
          <w:p w14:paraId="766F4219" w14:textId="77777777" w:rsidR="003F54C9" w:rsidRPr="003F54C9" w:rsidRDefault="003F54C9" w:rsidP="003F54C9">
            <w:pPr>
              <w:spacing w:after="160" w:line="278" w:lineRule="auto"/>
              <w:rPr>
                <w:lang w:val="en-US"/>
              </w:rPr>
            </w:pPr>
            <w:r w:rsidRPr="003F54C9">
              <w:rPr>
                <w:lang w:val="en-US"/>
              </w:rPr>
              <w:t>Not Started</w:t>
            </w:r>
          </w:p>
        </w:tc>
      </w:tr>
      <w:tr w:rsidR="003F54C9" w:rsidRPr="003F54C9" w14:paraId="74E5CECD" w14:textId="77777777" w:rsidTr="003F54C9">
        <w:tc>
          <w:tcPr>
            <w:tcW w:w="504" w:type="dxa"/>
          </w:tcPr>
          <w:p w14:paraId="4B1D7CF5" w14:textId="77777777" w:rsidR="003F54C9" w:rsidRPr="003F54C9" w:rsidRDefault="003F54C9" w:rsidP="003F54C9">
            <w:pPr>
              <w:spacing w:after="160" w:line="278" w:lineRule="auto"/>
              <w:rPr>
                <w:lang w:val="en-US"/>
              </w:rPr>
            </w:pPr>
            <w:r w:rsidRPr="003F54C9">
              <w:rPr>
                <w:lang w:val="en-US"/>
              </w:rPr>
              <w:t>5</w:t>
            </w:r>
          </w:p>
        </w:tc>
        <w:tc>
          <w:tcPr>
            <w:tcW w:w="1008" w:type="dxa"/>
          </w:tcPr>
          <w:p w14:paraId="454F98DF" w14:textId="77777777" w:rsidR="003F54C9" w:rsidRPr="003F54C9" w:rsidRDefault="003F54C9" w:rsidP="003F54C9">
            <w:pPr>
              <w:spacing w:after="160" w:line="278" w:lineRule="auto"/>
              <w:rPr>
                <w:lang w:val="en-US"/>
              </w:rPr>
            </w:pPr>
            <w:r w:rsidRPr="003F54C9">
              <w:rPr>
                <w:lang w:val="en-US"/>
              </w:rPr>
              <w:t>High</w:t>
            </w:r>
          </w:p>
        </w:tc>
        <w:tc>
          <w:tcPr>
            <w:tcW w:w="1728" w:type="dxa"/>
          </w:tcPr>
          <w:p w14:paraId="19A882FF" w14:textId="77777777" w:rsidR="003F54C9" w:rsidRPr="003F54C9" w:rsidRDefault="003F54C9" w:rsidP="003F54C9">
            <w:pPr>
              <w:spacing w:after="160" w:line="278" w:lineRule="auto"/>
              <w:rPr>
                <w:lang w:val="en-US"/>
              </w:rPr>
            </w:pPr>
            <w:r w:rsidRPr="003F54C9">
              <w:rPr>
                <w:lang w:val="en-US"/>
              </w:rPr>
              <w:t>EKAP Core System</w:t>
            </w:r>
          </w:p>
        </w:tc>
        <w:tc>
          <w:tcPr>
            <w:tcW w:w="4464" w:type="dxa"/>
          </w:tcPr>
          <w:p w14:paraId="70B63E43" w14:textId="77777777" w:rsidR="003F54C9" w:rsidRPr="003F54C9" w:rsidRDefault="003F54C9" w:rsidP="003F54C9">
            <w:pPr>
              <w:spacing w:after="160" w:line="278" w:lineRule="auto"/>
              <w:rPr>
                <w:lang w:val="en-US"/>
              </w:rPr>
            </w:pPr>
            <w:r w:rsidRPr="003F54C9">
              <w:rPr>
                <w:lang w:val="en-US"/>
              </w:rPr>
              <w:t>Platform should support introducing and calculating new sub-indexes and composite indexes (e.g., AI Development Index)</w:t>
            </w:r>
          </w:p>
        </w:tc>
        <w:tc>
          <w:tcPr>
            <w:tcW w:w="936" w:type="dxa"/>
          </w:tcPr>
          <w:p w14:paraId="1A7F7113" w14:textId="77777777" w:rsidR="003F54C9" w:rsidRPr="003F54C9" w:rsidRDefault="003F54C9" w:rsidP="003F54C9">
            <w:pPr>
              <w:spacing w:after="160" w:line="278" w:lineRule="auto"/>
              <w:rPr>
                <w:lang w:val="en-US"/>
              </w:rPr>
            </w:pPr>
            <w:r w:rsidRPr="003F54C9">
              <w:rPr>
                <w:lang w:val="en-US"/>
              </w:rPr>
              <w:t>D4</w:t>
            </w:r>
          </w:p>
        </w:tc>
        <w:tc>
          <w:tcPr>
            <w:tcW w:w="1224" w:type="dxa"/>
          </w:tcPr>
          <w:p w14:paraId="2621AC90" w14:textId="77777777" w:rsidR="003F54C9" w:rsidRPr="003F54C9" w:rsidRDefault="003F54C9" w:rsidP="003F54C9">
            <w:pPr>
              <w:spacing w:after="160" w:line="278" w:lineRule="auto"/>
              <w:rPr>
                <w:lang w:val="en-US"/>
              </w:rPr>
            </w:pPr>
            <w:r w:rsidRPr="003F54C9">
              <w:rPr>
                <w:lang w:val="en-US"/>
              </w:rPr>
              <w:t>Not Started</w:t>
            </w:r>
          </w:p>
        </w:tc>
      </w:tr>
      <w:tr w:rsidR="003F54C9" w:rsidRPr="003F54C9" w14:paraId="799B2193" w14:textId="77777777" w:rsidTr="003F54C9">
        <w:tc>
          <w:tcPr>
            <w:tcW w:w="504" w:type="dxa"/>
          </w:tcPr>
          <w:p w14:paraId="2F3B7B0C" w14:textId="77777777" w:rsidR="003F54C9" w:rsidRPr="003F54C9" w:rsidRDefault="003F54C9" w:rsidP="003F54C9">
            <w:pPr>
              <w:spacing w:after="160" w:line="278" w:lineRule="auto"/>
              <w:rPr>
                <w:lang w:val="en-US"/>
              </w:rPr>
            </w:pPr>
            <w:r w:rsidRPr="003F54C9">
              <w:rPr>
                <w:lang w:val="en-US"/>
              </w:rPr>
              <w:t>6</w:t>
            </w:r>
          </w:p>
        </w:tc>
        <w:tc>
          <w:tcPr>
            <w:tcW w:w="1008" w:type="dxa"/>
          </w:tcPr>
          <w:p w14:paraId="17EC367B" w14:textId="77777777" w:rsidR="003F54C9" w:rsidRPr="003F54C9" w:rsidRDefault="003F54C9" w:rsidP="003F54C9">
            <w:pPr>
              <w:spacing w:after="160" w:line="278" w:lineRule="auto"/>
              <w:rPr>
                <w:lang w:val="en-US"/>
              </w:rPr>
            </w:pPr>
            <w:r w:rsidRPr="003F54C9">
              <w:rPr>
                <w:lang w:val="en-US"/>
              </w:rPr>
              <w:t>Medium</w:t>
            </w:r>
          </w:p>
        </w:tc>
        <w:tc>
          <w:tcPr>
            <w:tcW w:w="1728" w:type="dxa"/>
          </w:tcPr>
          <w:p w14:paraId="5BF2CC39" w14:textId="77777777" w:rsidR="003F54C9" w:rsidRPr="003F54C9" w:rsidRDefault="003F54C9" w:rsidP="003F54C9">
            <w:pPr>
              <w:spacing w:after="160" w:line="278" w:lineRule="auto"/>
              <w:rPr>
                <w:lang w:val="en-US"/>
              </w:rPr>
            </w:pPr>
            <w:r w:rsidRPr="003F54C9">
              <w:rPr>
                <w:lang w:val="en-US"/>
              </w:rPr>
              <w:t>External Data Providers</w:t>
            </w:r>
          </w:p>
        </w:tc>
        <w:tc>
          <w:tcPr>
            <w:tcW w:w="4464" w:type="dxa"/>
          </w:tcPr>
          <w:p w14:paraId="0C9181C0" w14:textId="77777777" w:rsidR="003F54C9" w:rsidRPr="003F54C9" w:rsidRDefault="003F54C9" w:rsidP="003F54C9">
            <w:pPr>
              <w:spacing w:after="160" w:line="278" w:lineRule="auto"/>
              <w:rPr>
                <w:lang w:val="en-US"/>
              </w:rPr>
            </w:pPr>
            <w:r w:rsidRPr="003F54C9">
              <w:rPr>
                <w:lang w:val="en-US"/>
              </w:rPr>
              <w:t>Ability to ingest new indicators and indexes from additional external providers (WBG, UNDP, regional commissions)</w:t>
            </w:r>
          </w:p>
        </w:tc>
        <w:tc>
          <w:tcPr>
            <w:tcW w:w="936" w:type="dxa"/>
          </w:tcPr>
          <w:p w14:paraId="452B4A76" w14:textId="77777777" w:rsidR="003F54C9" w:rsidRPr="003F54C9" w:rsidRDefault="003F54C9" w:rsidP="003F54C9">
            <w:pPr>
              <w:spacing w:after="160" w:line="278" w:lineRule="auto"/>
              <w:rPr>
                <w:lang w:val="en-US"/>
              </w:rPr>
            </w:pPr>
            <w:r w:rsidRPr="003F54C9">
              <w:rPr>
                <w:lang w:val="en-US"/>
              </w:rPr>
              <w:t>F4</w:t>
            </w:r>
          </w:p>
        </w:tc>
        <w:tc>
          <w:tcPr>
            <w:tcW w:w="1224" w:type="dxa"/>
          </w:tcPr>
          <w:p w14:paraId="28D4750C" w14:textId="77777777" w:rsidR="003F54C9" w:rsidRPr="003F54C9" w:rsidRDefault="003F54C9" w:rsidP="003F54C9">
            <w:pPr>
              <w:spacing w:after="160" w:line="278" w:lineRule="auto"/>
              <w:rPr>
                <w:lang w:val="en-US"/>
              </w:rPr>
            </w:pPr>
            <w:r w:rsidRPr="003F54C9">
              <w:rPr>
                <w:lang w:val="en-US"/>
              </w:rPr>
              <w:t>Not Started</w:t>
            </w:r>
          </w:p>
        </w:tc>
      </w:tr>
      <w:tr w:rsidR="003F54C9" w:rsidRPr="003F54C9" w14:paraId="4411BB43" w14:textId="77777777" w:rsidTr="003F54C9">
        <w:tc>
          <w:tcPr>
            <w:tcW w:w="504" w:type="dxa"/>
          </w:tcPr>
          <w:p w14:paraId="4F640AE6" w14:textId="77777777" w:rsidR="003F54C9" w:rsidRPr="003F54C9" w:rsidRDefault="003F54C9" w:rsidP="003F54C9">
            <w:pPr>
              <w:spacing w:after="160" w:line="278" w:lineRule="auto"/>
              <w:rPr>
                <w:lang w:val="en-US"/>
              </w:rPr>
            </w:pPr>
            <w:r w:rsidRPr="003F54C9">
              <w:rPr>
                <w:lang w:val="en-US"/>
              </w:rPr>
              <w:t>7</w:t>
            </w:r>
          </w:p>
        </w:tc>
        <w:tc>
          <w:tcPr>
            <w:tcW w:w="1008" w:type="dxa"/>
          </w:tcPr>
          <w:p w14:paraId="4C02F531" w14:textId="77777777" w:rsidR="003F54C9" w:rsidRPr="003F54C9" w:rsidRDefault="003F54C9" w:rsidP="003F54C9">
            <w:pPr>
              <w:spacing w:after="160" w:line="278" w:lineRule="auto"/>
              <w:rPr>
                <w:lang w:val="en-US"/>
              </w:rPr>
            </w:pPr>
            <w:r w:rsidRPr="003F54C9">
              <w:rPr>
                <w:lang w:val="en-US"/>
              </w:rPr>
              <w:t>Low</w:t>
            </w:r>
          </w:p>
        </w:tc>
        <w:tc>
          <w:tcPr>
            <w:tcW w:w="1728" w:type="dxa"/>
          </w:tcPr>
          <w:p w14:paraId="28853843" w14:textId="77777777" w:rsidR="003F54C9" w:rsidRPr="003F54C9" w:rsidRDefault="003F54C9" w:rsidP="003F54C9">
            <w:pPr>
              <w:spacing w:after="160" w:line="278" w:lineRule="auto"/>
              <w:rPr>
                <w:lang w:val="en-US"/>
              </w:rPr>
            </w:pPr>
            <w:r w:rsidRPr="003F54C9">
              <w:rPr>
                <w:lang w:val="en-US"/>
              </w:rPr>
              <w:t>Ext. Data / Platform</w:t>
            </w:r>
          </w:p>
        </w:tc>
        <w:tc>
          <w:tcPr>
            <w:tcW w:w="4464" w:type="dxa"/>
          </w:tcPr>
          <w:p w14:paraId="19CC258E" w14:textId="77777777" w:rsidR="003F54C9" w:rsidRPr="003F54C9" w:rsidRDefault="003F54C9" w:rsidP="003F54C9">
            <w:pPr>
              <w:spacing w:after="160" w:line="278" w:lineRule="auto"/>
              <w:rPr>
                <w:lang w:val="en-US"/>
              </w:rPr>
            </w:pPr>
            <w:r w:rsidRPr="003F54C9">
              <w:rPr>
                <w:lang w:val="en-US"/>
              </w:rPr>
              <w:t>Possibility to integrate GIS and geospatial data and metadata into the platform</w:t>
            </w:r>
          </w:p>
        </w:tc>
        <w:tc>
          <w:tcPr>
            <w:tcW w:w="936" w:type="dxa"/>
          </w:tcPr>
          <w:p w14:paraId="47C96970" w14:textId="77777777" w:rsidR="003F54C9" w:rsidRPr="003F54C9" w:rsidRDefault="003F54C9" w:rsidP="003F54C9">
            <w:pPr>
              <w:spacing w:after="160" w:line="278" w:lineRule="auto"/>
              <w:rPr>
                <w:lang w:val="en-US"/>
              </w:rPr>
            </w:pPr>
            <w:r w:rsidRPr="003F54C9">
              <w:rPr>
                <w:lang w:val="en-US"/>
              </w:rPr>
              <w:t>F4-G4</w:t>
            </w:r>
          </w:p>
        </w:tc>
        <w:tc>
          <w:tcPr>
            <w:tcW w:w="1224" w:type="dxa"/>
          </w:tcPr>
          <w:p w14:paraId="14DED804" w14:textId="77777777" w:rsidR="003F54C9" w:rsidRPr="003F54C9" w:rsidRDefault="003F54C9" w:rsidP="003F54C9">
            <w:pPr>
              <w:spacing w:after="160" w:line="278" w:lineRule="auto"/>
              <w:rPr>
                <w:lang w:val="en-US"/>
              </w:rPr>
            </w:pPr>
            <w:r w:rsidRPr="003F54C9">
              <w:rPr>
                <w:lang w:val="en-US"/>
              </w:rPr>
              <w:t>Not Started</w:t>
            </w:r>
          </w:p>
        </w:tc>
      </w:tr>
      <w:tr w:rsidR="003F54C9" w:rsidRPr="003F54C9" w14:paraId="2D44A3DA" w14:textId="77777777" w:rsidTr="003F54C9">
        <w:tc>
          <w:tcPr>
            <w:tcW w:w="504" w:type="dxa"/>
          </w:tcPr>
          <w:p w14:paraId="7749E0D0" w14:textId="77777777" w:rsidR="003F54C9" w:rsidRPr="003F54C9" w:rsidRDefault="003F54C9" w:rsidP="003F54C9">
            <w:pPr>
              <w:spacing w:after="160" w:line="278" w:lineRule="auto"/>
              <w:rPr>
                <w:lang w:val="en-US"/>
              </w:rPr>
            </w:pPr>
            <w:r w:rsidRPr="003F54C9">
              <w:rPr>
                <w:lang w:val="en-US"/>
              </w:rPr>
              <w:t>8</w:t>
            </w:r>
          </w:p>
        </w:tc>
        <w:tc>
          <w:tcPr>
            <w:tcW w:w="1008" w:type="dxa"/>
          </w:tcPr>
          <w:p w14:paraId="684285D8" w14:textId="77777777" w:rsidR="003F54C9" w:rsidRPr="003F54C9" w:rsidRDefault="003F54C9" w:rsidP="003F54C9">
            <w:pPr>
              <w:spacing w:after="160" w:line="278" w:lineRule="auto"/>
              <w:rPr>
                <w:lang w:val="en-US"/>
              </w:rPr>
            </w:pPr>
            <w:r w:rsidRPr="003F54C9">
              <w:rPr>
                <w:lang w:val="en-US"/>
              </w:rPr>
              <w:t>Medium</w:t>
            </w:r>
          </w:p>
        </w:tc>
        <w:tc>
          <w:tcPr>
            <w:tcW w:w="1728" w:type="dxa"/>
          </w:tcPr>
          <w:p w14:paraId="5B159A17" w14:textId="77777777" w:rsidR="003F54C9" w:rsidRPr="003F54C9" w:rsidRDefault="003F54C9" w:rsidP="003F54C9">
            <w:pPr>
              <w:spacing w:after="160" w:line="278" w:lineRule="auto"/>
              <w:rPr>
                <w:lang w:val="en-US"/>
              </w:rPr>
            </w:pPr>
            <w:r w:rsidRPr="003F54C9">
              <w:rPr>
                <w:lang w:val="en-US"/>
              </w:rPr>
              <w:t>Agentic AI (AIQ)</w:t>
            </w:r>
          </w:p>
        </w:tc>
        <w:tc>
          <w:tcPr>
            <w:tcW w:w="4464" w:type="dxa"/>
          </w:tcPr>
          <w:p w14:paraId="66C55066" w14:textId="77777777" w:rsidR="003F54C9" w:rsidRPr="003F54C9" w:rsidRDefault="003F54C9" w:rsidP="003F54C9">
            <w:pPr>
              <w:spacing w:after="160" w:line="278" w:lineRule="auto"/>
              <w:rPr>
                <w:lang w:val="en-US"/>
              </w:rPr>
            </w:pPr>
            <w:r w:rsidRPr="003F54C9">
              <w:rPr>
                <w:lang w:val="en-US"/>
              </w:rPr>
              <w:t>Media and social media coverage monitoring and brief generation capability</w:t>
            </w:r>
          </w:p>
        </w:tc>
        <w:tc>
          <w:tcPr>
            <w:tcW w:w="936" w:type="dxa"/>
          </w:tcPr>
          <w:p w14:paraId="3AAA5669" w14:textId="77777777" w:rsidR="003F54C9" w:rsidRPr="003F54C9" w:rsidRDefault="003F54C9" w:rsidP="003F54C9">
            <w:pPr>
              <w:spacing w:after="160" w:line="278" w:lineRule="auto"/>
              <w:rPr>
                <w:lang w:val="en-US"/>
              </w:rPr>
            </w:pPr>
            <w:r w:rsidRPr="003F54C9">
              <w:rPr>
                <w:lang w:val="en-US"/>
              </w:rPr>
              <w:t>C5-C6</w:t>
            </w:r>
          </w:p>
        </w:tc>
        <w:tc>
          <w:tcPr>
            <w:tcW w:w="1224" w:type="dxa"/>
          </w:tcPr>
          <w:p w14:paraId="33C1CF90" w14:textId="77777777" w:rsidR="003F54C9" w:rsidRPr="003F54C9" w:rsidRDefault="003F54C9" w:rsidP="003F54C9">
            <w:pPr>
              <w:spacing w:after="160" w:line="278" w:lineRule="auto"/>
              <w:rPr>
                <w:lang w:val="en-US"/>
              </w:rPr>
            </w:pPr>
            <w:r w:rsidRPr="003F54C9">
              <w:rPr>
                <w:lang w:val="en-US"/>
              </w:rPr>
              <w:t>Not Started</w:t>
            </w:r>
          </w:p>
        </w:tc>
      </w:tr>
    </w:tbl>
    <w:p w14:paraId="33AAF109" w14:textId="77777777" w:rsidR="003F54C9" w:rsidRDefault="003F54C9" w:rsidP="003F54C9">
      <w:pPr>
        <w:rPr>
          <w:b/>
          <w:bCs/>
          <w:lang w:val="en-US"/>
        </w:rPr>
      </w:pPr>
    </w:p>
    <w:p w14:paraId="1B636CB7" w14:textId="77777777" w:rsidR="003F54C9" w:rsidRDefault="003F54C9">
      <w:pPr>
        <w:rPr>
          <w:b/>
          <w:bCs/>
          <w:lang w:val="en-US"/>
        </w:rPr>
      </w:pPr>
      <w:r>
        <w:rPr>
          <w:b/>
          <w:bCs/>
          <w:lang w:val="en-US"/>
        </w:rPr>
        <w:br w:type="page"/>
      </w:r>
    </w:p>
    <w:p w14:paraId="3D4EA22F" w14:textId="3FEDA86E" w:rsidR="003F54C9" w:rsidRPr="003F54C9" w:rsidRDefault="003F54C9" w:rsidP="003F54C9">
      <w:pPr>
        <w:rPr>
          <w:b/>
          <w:bCs/>
          <w:lang w:val="en-US"/>
        </w:rPr>
      </w:pPr>
      <w:r w:rsidRPr="003F54C9">
        <w:rPr>
          <w:b/>
          <w:bCs/>
          <w:lang w:val="en-US"/>
        </w:rPr>
        <w:lastRenderedPageBreak/>
        <w:t>4. ISSUE ANALYSIS</w:t>
      </w:r>
    </w:p>
    <w:p w14:paraId="0CB0C390" w14:textId="77777777" w:rsidR="003F54C9" w:rsidRPr="003F54C9" w:rsidRDefault="003F54C9" w:rsidP="003F54C9">
      <w:pPr>
        <w:rPr>
          <w:b/>
          <w:bCs/>
          <w:lang w:val="en-US"/>
        </w:rPr>
      </w:pPr>
      <w:r w:rsidRPr="003F54C9">
        <w:rPr>
          <w:b/>
          <w:bCs/>
          <w:lang w:val="en-US"/>
        </w:rPr>
        <w:t>Issue 1 &amp; 2 - AI-Generated Questionnaires with Government Verification (C2 / A3)</w:t>
      </w:r>
    </w:p>
    <w:p w14:paraId="744B20A9" w14:textId="77777777" w:rsidR="003F54C9" w:rsidRPr="003F54C9" w:rsidRDefault="003F54C9" w:rsidP="003F54C9">
      <w:pPr>
        <w:rPr>
          <w:lang w:val="en-US"/>
        </w:rPr>
      </w:pPr>
      <w:r w:rsidRPr="003F54C9">
        <w:rPr>
          <w:lang w:val="en-US"/>
        </w:rPr>
        <w:t>These two issues are linked and should be addressed together. Issue 1 requests that the Agentic AI layer (Role C) generate draft MSQ/OSQ responses for countries or municipalities that have not submitted data. Issue 2 requests that governments (Role A) be able to review and verify these AI-generated responses before they are treated as submissions. This reflects a gap in the current v1.5 system map: the AI role (C) operates primarily in the Validation stage (C3), but there is no defined flow for AI-assisted pre-population at the Survey Execution stage (C2) with a corresponding government verification screen (A3).</w:t>
      </w:r>
    </w:p>
    <w:p w14:paraId="0130D9D3" w14:textId="77777777" w:rsidR="003F54C9" w:rsidRPr="003F54C9" w:rsidRDefault="003F54C9" w:rsidP="003F54C9">
      <w:pPr>
        <w:rPr>
          <w:b/>
          <w:bCs/>
          <w:lang w:val="en-US"/>
        </w:rPr>
      </w:pPr>
      <w:r w:rsidRPr="003F54C9">
        <w:rPr>
          <w:b/>
          <w:bCs/>
          <w:lang w:val="en-US"/>
        </w:rPr>
        <w:t>Issue 3 - Government Submission of Updated Indicators (A2 / A4)</w:t>
      </w:r>
    </w:p>
    <w:p w14:paraId="4A2132D1" w14:textId="77777777" w:rsidR="003F54C9" w:rsidRPr="003F54C9" w:rsidRDefault="003F54C9" w:rsidP="003F54C9">
      <w:pPr>
        <w:rPr>
          <w:lang w:val="en-US"/>
        </w:rPr>
      </w:pPr>
      <w:r w:rsidRPr="003F54C9">
        <w:rPr>
          <w:lang w:val="en-US"/>
        </w:rPr>
        <w:t>This is a high-priority governance gap. The current system map allows governments to submit MSQ self-reports (A2) and LGQ city data (A2). However, there is no defined mechanism for governments to submit updated or corrected indicator values independently, outside of the standard survey cycle. The section reference "A2 or A4" suggests the UN team is unsure whether this belongs to Survey Execution or Index Calculation - this ambiguity must be resolved in v1.6. A new screen or workflow needs to be defined for government-initiated indicator updates, with appropriate UN Administrator oversight.</w:t>
      </w:r>
    </w:p>
    <w:p w14:paraId="76A75A7C" w14:textId="77777777" w:rsidR="003F54C9" w:rsidRPr="003F54C9" w:rsidRDefault="003F54C9" w:rsidP="003F54C9">
      <w:pPr>
        <w:rPr>
          <w:b/>
          <w:bCs/>
          <w:lang w:val="en-US"/>
        </w:rPr>
      </w:pPr>
      <w:r w:rsidRPr="003F54C9">
        <w:rPr>
          <w:b/>
          <w:bCs/>
          <w:lang w:val="en-US"/>
        </w:rPr>
        <w:t>Issue 4 - Ad-Hoc AI Report Generation (C5)</w:t>
      </w:r>
    </w:p>
    <w:p w14:paraId="0D473532" w14:textId="77777777" w:rsidR="003F54C9" w:rsidRPr="003F54C9" w:rsidRDefault="003F54C9" w:rsidP="003F54C9">
      <w:pPr>
        <w:rPr>
          <w:lang w:val="en-US"/>
        </w:rPr>
      </w:pPr>
      <w:r w:rsidRPr="003F54C9">
        <w:rPr>
          <w:lang w:val="en-US"/>
        </w:rPr>
        <w:t xml:space="preserve">The current v1.5 AI section covers post-approval content drafting (country narratives, multilingual summaries) at the Publication stage. Issue 4 expands this to include ad-hoc, on-demand outputs: policy briefs, technical documentation, and infographics. This is an extension of the existing C5 AI capability and is relatively </w:t>
      </w:r>
      <w:proofErr w:type="gramStart"/>
      <w:r w:rsidRPr="003F54C9">
        <w:rPr>
          <w:lang w:val="en-US"/>
        </w:rPr>
        <w:t>low-effort</w:t>
      </w:r>
      <w:proofErr w:type="gramEnd"/>
      <w:r w:rsidRPr="003F54C9">
        <w:rPr>
          <w:lang w:val="en-US"/>
        </w:rPr>
        <w:t xml:space="preserve"> to incorporate as an additional AI function in the Publication &amp; Dissemination section.</w:t>
      </w:r>
    </w:p>
    <w:p w14:paraId="7FD07316" w14:textId="77777777" w:rsidR="003F54C9" w:rsidRPr="003F54C9" w:rsidRDefault="003F54C9" w:rsidP="003F54C9">
      <w:pPr>
        <w:rPr>
          <w:b/>
          <w:bCs/>
          <w:lang w:val="en-US"/>
        </w:rPr>
      </w:pPr>
      <w:r w:rsidRPr="003F54C9">
        <w:rPr>
          <w:b/>
          <w:bCs/>
          <w:lang w:val="en-US"/>
        </w:rPr>
        <w:t>Issue 5 - Extensible Index Architecture (D4)</w:t>
      </w:r>
    </w:p>
    <w:p w14:paraId="7ADC0E79" w14:textId="77777777" w:rsidR="003F54C9" w:rsidRPr="003F54C9" w:rsidRDefault="003F54C9" w:rsidP="003F54C9">
      <w:pPr>
        <w:rPr>
          <w:lang w:val="en-US"/>
        </w:rPr>
      </w:pPr>
      <w:r w:rsidRPr="003F54C9">
        <w:rPr>
          <w:lang w:val="en-US"/>
        </w:rPr>
        <w:t>This is the most architecturally significant issue. The current system map defines EGDI and LOSI as the primary composite indexes, with fixed sub-index computation logic. Issue 5 requests that the platform support the introduction of entirely new indexes (e.g., an AI Development Index), which implies a configurable index framework - not just extending existing logic. This will require additions to the Index Calculation section (D4), specifically around the Index Aggregation Engine and Methodology Version Control. It must be reflected in both the system map and the Technical Design Package (Deliverable 3).</w:t>
      </w:r>
    </w:p>
    <w:p w14:paraId="67241EFB" w14:textId="77777777" w:rsidR="003F54C9" w:rsidRPr="003F54C9" w:rsidRDefault="003F54C9" w:rsidP="003F54C9">
      <w:pPr>
        <w:rPr>
          <w:b/>
          <w:bCs/>
          <w:lang w:val="en-US"/>
        </w:rPr>
      </w:pPr>
      <w:r w:rsidRPr="003F54C9">
        <w:rPr>
          <w:b/>
          <w:bCs/>
          <w:lang w:val="en-US"/>
        </w:rPr>
        <w:t>Issue 6 - Additional External Data Providers (F4)</w:t>
      </w:r>
    </w:p>
    <w:p w14:paraId="6FC57A18" w14:textId="77777777" w:rsidR="003F54C9" w:rsidRPr="003F54C9" w:rsidRDefault="003F54C9" w:rsidP="003F54C9">
      <w:pPr>
        <w:rPr>
          <w:lang w:val="en-US"/>
        </w:rPr>
      </w:pPr>
      <w:r w:rsidRPr="003F54C9">
        <w:rPr>
          <w:lang w:val="en-US"/>
        </w:rPr>
        <w:t xml:space="preserve">The current model lists ITU, UNESCO, World Bank, and UNDP as approved external data sources (Role F). Issue 6 requests that the platform explicitly support onboarding additional providers such as regional commissions. The architecture already supports system-to-system integration via APIs; this </w:t>
      </w:r>
      <w:r w:rsidRPr="003F54C9">
        <w:rPr>
          <w:lang w:val="en-US"/>
        </w:rPr>
        <w:lastRenderedPageBreak/>
        <w:t xml:space="preserve">issue is primarily about </w:t>
      </w:r>
      <w:proofErr w:type="spellStart"/>
      <w:r w:rsidRPr="003F54C9">
        <w:rPr>
          <w:lang w:val="en-US"/>
        </w:rPr>
        <w:t>formalising</w:t>
      </w:r>
      <w:proofErr w:type="spellEnd"/>
      <w:r w:rsidRPr="003F54C9">
        <w:rPr>
          <w:lang w:val="en-US"/>
        </w:rPr>
        <w:t xml:space="preserve"> an extensible provider onboarding process in the Data and Integration Layer, rather than a new architectural component.</w:t>
      </w:r>
    </w:p>
    <w:p w14:paraId="05E9CEAD" w14:textId="77777777" w:rsidR="003F54C9" w:rsidRPr="003F54C9" w:rsidRDefault="003F54C9" w:rsidP="003F54C9">
      <w:pPr>
        <w:rPr>
          <w:b/>
          <w:bCs/>
          <w:lang w:val="en-US"/>
        </w:rPr>
      </w:pPr>
      <w:r w:rsidRPr="003F54C9">
        <w:rPr>
          <w:b/>
          <w:bCs/>
          <w:lang w:val="en-US"/>
        </w:rPr>
        <w:t>Issue 7 - GIS and Geospatial Integration (F4-G4)</w:t>
      </w:r>
    </w:p>
    <w:p w14:paraId="75AA8229" w14:textId="77777777" w:rsidR="003F54C9" w:rsidRPr="003F54C9" w:rsidRDefault="003F54C9" w:rsidP="003F54C9">
      <w:pPr>
        <w:rPr>
          <w:lang w:val="en-US"/>
        </w:rPr>
      </w:pPr>
      <w:r w:rsidRPr="003F54C9">
        <w:rPr>
          <w:lang w:val="en-US"/>
        </w:rPr>
        <w:t>This is a low-priority enhancement requesting integration of geospatial data (maps, location metadata) from external platforms. This is a future-phase capability and can be deferred without impact on Deliverable 3 or 4. It should be noted in the system map as a planned future integration.</w:t>
      </w:r>
    </w:p>
    <w:p w14:paraId="29504B64" w14:textId="77777777" w:rsidR="003F54C9" w:rsidRPr="003F54C9" w:rsidRDefault="003F54C9" w:rsidP="003F54C9">
      <w:pPr>
        <w:rPr>
          <w:b/>
          <w:bCs/>
          <w:lang w:val="en-US"/>
        </w:rPr>
      </w:pPr>
      <w:r w:rsidRPr="003F54C9">
        <w:rPr>
          <w:b/>
          <w:bCs/>
          <w:lang w:val="en-US"/>
        </w:rPr>
        <w:t>Issue 8 - Media and Social Media Monitoring (C5-C6)</w:t>
      </w:r>
    </w:p>
    <w:p w14:paraId="086915C5" w14:textId="77777777" w:rsidR="003F54C9" w:rsidRPr="003F54C9" w:rsidRDefault="003F54C9" w:rsidP="003F54C9">
      <w:pPr>
        <w:rPr>
          <w:lang w:val="en-US"/>
        </w:rPr>
      </w:pPr>
      <w:r w:rsidRPr="003F54C9">
        <w:rPr>
          <w:lang w:val="en-US"/>
        </w:rPr>
        <w:t>This requests that the Agentic AI layer (Role C) monitor media and social media coverage related to EGDI/LOSI publications and generate monitoring briefs. This spans Publication (C5) and Monitoring &amp; Feedback (C6). It is a medium-effort addition to the AI capabilities section and can be addressed as a new AI function in the Monitoring &amp; Feedback stage.</w:t>
      </w:r>
    </w:p>
    <w:p w14:paraId="4274E342" w14:textId="77777777" w:rsidR="003F54C9" w:rsidRPr="003F54C9" w:rsidRDefault="003F54C9" w:rsidP="003F54C9">
      <w:pPr>
        <w:rPr>
          <w:b/>
          <w:bCs/>
          <w:lang w:val="en-US"/>
        </w:rPr>
      </w:pPr>
      <w:r w:rsidRPr="003F54C9">
        <w:rPr>
          <w:b/>
          <w:bCs/>
          <w:lang w:val="en-US"/>
        </w:rPr>
        <w:t>5. RECOMMENDED ACTIONS</w:t>
      </w:r>
    </w:p>
    <w:p w14:paraId="193F39C3" w14:textId="77777777" w:rsidR="003F54C9" w:rsidRPr="003F54C9" w:rsidRDefault="003F54C9" w:rsidP="003F54C9">
      <w:pPr>
        <w:rPr>
          <w:b/>
          <w:bCs/>
          <w:lang w:val="en-US"/>
        </w:rPr>
      </w:pPr>
      <w:r w:rsidRPr="003F54C9">
        <w:rPr>
          <w:b/>
          <w:bCs/>
          <w:lang w:val="en-US"/>
        </w:rPr>
        <w:t>STEP 1 - IMMEDIATE (THIS WEEK)</w:t>
      </w:r>
    </w:p>
    <w:p w14:paraId="2997BF10" w14:textId="77777777" w:rsidR="003F54C9" w:rsidRPr="003F54C9" w:rsidRDefault="003F54C9" w:rsidP="003F54C9">
      <w:pPr>
        <w:rPr>
          <w:lang w:val="en-US"/>
        </w:rPr>
      </w:pPr>
      <w:r w:rsidRPr="003F54C9">
        <w:rPr>
          <w:b/>
          <w:lang w:val="en-US"/>
        </w:rPr>
        <w:t>Resolve the two High-Priority issues</w:t>
      </w:r>
    </w:p>
    <w:p w14:paraId="3D899EC1" w14:textId="77777777" w:rsidR="003F54C9" w:rsidRPr="003F54C9" w:rsidRDefault="003F54C9" w:rsidP="003F54C9">
      <w:pPr>
        <w:rPr>
          <w:lang w:val="en-US"/>
        </w:rPr>
      </w:pPr>
      <w:r w:rsidRPr="003F54C9">
        <w:rPr>
          <w:lang w:val="en-US"/>
        </w:rPr>
        <w:t>Address Issue 3 (government indicator updates) and Issue 5 (extensible indexes) first. These directly affect the governance architecture and index calculation logic that will be detailed in Deliverable 3 (Technical Design Package). Decisions made here will cascade into the technical design.</w:t>
      </w:r>
    </w:p>
    <w:p w14:paraId="639C3910" w14:textId="77777777" w:rsidR="003F54C9" w:rsidRPr="003F54C9" w:rsidRDefault="003F54C9" w:rsidP="003F54C9">
      <w:pPr>
        <w:rPr>
          <w:b/>
          <w:bCs/>
          <w:lang w:val="en-US"/>
        </w:rPr>
      </w:pPr>
      <w:r w:rsidRPr="003F54C9">
        <w:rPr>
          <w:b/>
          <w:bCs/>
          <w:lang w:val="en-US"/>
        </w:rPr>
        <w:t>For Issue 3:</w:t>
      </w:r>
    </w:p>
    <w:p w14:paraId="7B460AAD" w14:textId="77777777" w:rsidR="003F54C9" w:rsidRPr="003F54C9" w:rsidRDefault="003F54C9" w:rsidP="003F54C9">
      <w:pPr>
        <w:rPr>
          <w:lang w:val="en-US"/>
        </w:rPr>
      </w:pPr>
      <w:r w:rsidRPr="003F54C9">
        <w:rPr>
          <w:lang w:val="en-US"/>
        </w:rPr>
        <w:t>Decide whether government indicator updates belong to A2 (Survey Execution) or A4 (Index Calculation) and define the workflow, including the required UN Administrator approval gate.</w:t>
      </w:r>
    </w:p>
    <w:p w14:paraId="49149651" w14:textId="77777777" w:rsidR="003F54C9" w:rsidRPr="003F54C9" w:rsidRDefault="003F54C9" w:rsidP="003F54C9">
      <w:pPr>
        <w:rPr>
          <w:b/>
          <w:bCs/>
          <w:lang w:val="en-US"/>
        </w:rPr>
      </w:pPr>
      <w:r w:rsidRPr="003F54C9">
        <w:rPr>
          <w:b/>
          <w:bCs/>
          <w:lang w:val="en-US"/>
        </w:rPr>
        <w:t>For Issue 5:</w:t>
      </w:r>
    </w:p>
    <w:p w14:paraId="35D78ADA" w14:textId="77777777" w:rsidR="003F54C9" w:rsidRPr="003F54C9" w:rsidRDefault="003F54C9" w:rsidP="003F54C9">
      <w:pPr>
        <w:rPr>
          <w:lang w:val="en-US"/>
        </w:rPr>
      </w:pPr>
      <w:r w:rsidRPr="003F54C9">
        <w:rPr>
          <w:lang w:val="en-US"/>
        </w:rPr>
        <w:t>Define what "extensible index" means architecturally - specifically whether new indexes require a new Methodology Version, a new Question Bank configuration, or both.</w:t>
      </w:r>
    </w:p>
    <w:p w14:paraId="28F6967A" w14:textId="77777777" w:rsidR="003F54C9" w:rsidRPr="003F54C9" w:rsidRDefault="003F54C9" w:rsidP="003F54C9">
      <w:pPr>
        <w:rPr>
          <w:b/>
          <w:bCs/>
          <w:lang w:val="en-US"/>
        </w:rPr>
      </w:pPr>
      <w:r w:rsidRPr="003F54C9">
        <w:rPr>
          <w:b/>
          <w:bCs/>
          <w:lang w:val="en-US"/>
        </w:rPr>
        <w:t>STEP 2 - SHORT TERM</w:t>
      </w:r>
    </w:p>
    <w:p w14:paraId="16F79286" w14:textId="77777777" w:rsidR="003F54C9" w:rsidRPr="003F54C9" w:rsidRDefault="003F54C9" w:rsidP="003F54C9">
      <w:pPr>
        <w:rPr>
          <w:lang w:val="en-US"/>
        </w:rPr>
      </w:pPr>
      <w:r w:rsidRPr="003F54C9">
        <w:rPr>
          <w:b/>
          <w:lang w:val="en-US"/>
        </w:rPr>
        <w:t>Address linked Medium-priority issues (Issues 1, 2, 4, 6)</w:t>
      </w:r>
    </w:p>
    <w:p w14:paraId="32BCEE1B" w14:textId="77777777" w:rsidR="003F54C9" w:rsidRPr="003F54C9" w:rsidRDefault="003F54C9" w:rsidP="003F54C9">
      <w:pPr>
        <w:rPr>
          <w:lang w:val="en-US"/>
        </w:rPr>
      </w:pPr>
      <w:r w:rsidRPr="003F54C9">
        <w:rPr>
          <w:lang w:val="en-US"/>
        </w:rPr>
        <w:t>Issues 1 and 2 form a pair (AI generates -&gt; government verifies) and should be designed together as a connected flow. Issues 4 and 6 are additive extensions to existing capabilities and can be incorporated with minimal structural change to the system map.</w:t>
      </w:r>
    </w:p>
    <w:p w14:paraId="150749F8" w14:textId="77777777" w:rsidR="003F54C9" w:rsidRPr="003F54C9" w:rsidRDefault="003F54C9" w:rsidP="003F54C9">
      <w:pPr>
        <w:rPr>
          <w:b/>
          <w:bCs/>
          <w:lang w:val="en-US"/>
        </w:rPr>
      </w:pPr>
      <w:r w:rsidRPr="003F54C9">
        <w:rPr>
          <w:b/>
          <w:bCs/>
          <w:lang w:val="en-US"/>
        </w:rPr>
        <w:t>STEP 3 - UPDATE THE TRACKER</w:t>
      </w:r>
    </w:p>
    <w:p w14:paraId="53AD5F7F" w14:textId="77777777" w:rsidR="003F54C9" w:rsidRPr="003F54C9" w:rsidRDefault="003F54C9" w:rsidP="003F54C9">
      <w:pPr>
        <w:rPr>
          <w:lang w:val="en-US"/>
        </w:rPr>
      </w:pPr>
      <w:r w:rsidRPr="003F54C9">
        <w:rPr>
          <w:b/>
          <w:lang w:val="en-US"/>
        </w:rPr>
        <w:t>Change status for each resolved item</w:t>
      </w:r>
    </w:p>
    <w:p w14:paraId="3D357204" w14:textId="77777777" w:rsidR="003F54C9" w:rsidRPr="003F54C9" w:rsidRDefault="003F54C9" w:rsidP="003F54C9">
      <w:pPr>
        <w:rPr>
          <w:lang w:val="en-US"/>
        </w:rPr>
      </w:pPr>
      <w:r w:rsidRPr="003F54C9">
        <w:rPr>
          <w:lang w:val="en-US"/>
        </w:rPr>
        <w:lastRenderedPageBreak/>
        <w:t>Update the STATUS column in the EKAP Tracker.xlsx for each issue as decisions are made and changes are incorporated. Communicate status back to the UN team reviewer (VA) with a brief note on how each issue was handled.</w:t>
      </w:r>
    </w:p>
    <w:p w14:paraId="4663C5FD" w14:textId="77777777" w:rsidR="003F54C9" w:rsidRPr="003F54C9" w:rsidRDefault="003F54C9" w:rsidP="003F54C9">
      <w:pPr>
        <w:rPr>
          <w:b/>
          <w:bCs/>
          <w:lang w:val="en-US"/>
        </w:rPr>
      </w:pPr>
      <w:r w:rsidRPr="003F54C9">
        <w:rPr>
          <w:b/>
          <w:bCs/>
          <w:lang w:val="en-US"/>
        </w:rPr>
        <w:t>STEP 4 - PRODUCE V1.6 SYSTEM MAP</w:t>
      </w:r>
    </w:p>
    <w:p w14:paraId="7CAF6023" w14:textId="77777777" w:rsidR="003F54C9" w:rsidRPr="003F54C9" w:rsidRDefault="003F54C9" w:rsidP="003F54C9">
      <w:pPr>
        <w:rPr>
          <w:lang w:val="en-US"/>
        </w:rPr>
      </w:pPr>
      <w:r w:rsidRPr="003F54C9">
        <w:rPr>
          <w:b/>
          <w:lang w:val="en-US"/>
        </w:rPr>
        <w:t>Revise the PDF with accepted changes before Deliverables 3 &amp; 4</w:t>
      </w:r>
    </w:p>
    <w:p w14:paraId="6F0807C3" w14:textId="77777777" w:rsidR="003F54C9" w:rsidRPr="003F54C9" w:rsidRDefault="003F54C9" w:rsidP="003F54C9">
      <w:pPr>
        <w:rPr>
          <w:lang w:val="en-US"/>
        </w:rPr>
      </w:pPr>
      <w:r w:rsidRPr="003F54C9">
        <w:rPr>
          <w:lang w:val="en-US"/>
        </w:rPr>
        <w:t xml:space="preserve">Incorporate all accepted issues into the EKAP System Map v1.6. The revised document should be circulated to the UN team before the Technical Design Package (Deliverable 3) is </w:t>
      </w:r>
      <w:proofErr w:type="spellStart"/>
      <w:r w:rsidRPr="003F54C9">
        <w:rPr>
          <w:lang w:val="en-US"/>
        </w:rPr>
        <w:t>finalised</w:t>
      </w:r>
      <w:proofErr w:type="spellEnd"/>
      <w:r w:rsidRPr="003F54C9">
        <w:rPr>
          <w:lang w:val="en-US"/>
        </w:rPr>
        <w:t>, as that deliverable depends on the system map being settled.</w:t>
      </w:r>
    </w:p>
    <w:p w14:paraId="221EB702" w14:textId="77777777" w:rsidR="003F54C9" w:rsidRPr="003F54C9" w:rsidRDefault="003F54C9" w:rsidP="003F54C9">
      <w:pPr>
        <w:rPr>
          <w:b/>
          <w:bCs/>
          <w:lang w:val="en-US"/>
        </w:rPr>
      </w:pPr>
      <w:r w:rsidRPr="003F54C9">
        <w:rPr>
          <w:b/>
          <w:bCs/>
          <w:lang w:val="en-US"/>
        </w:rPr>
        <w:t>STEP 5 - DEFER ISSUE 7</w:t>
      </w:r>
    </w:p>
    <w:p w14:paraId="0F5F8240" w14:textId="77777777" w:rsidR="003F54C9" w:rsidRPr="003F54C9" w:rsidRDefault="003F54C9" w:rsidP="003F54C9">
      <w:pPr>
        <w:rPr>
          <w:lang w:val="en-US"/>
        </w:rPr>
      </w:pPr>
      <w:r w:rsidRPr="003F54C9">
        <w:rPr>
          <w:b/>
          <w:lang w:val="en-US"/>
        </w:rPr>
        <w:t>Note GIS integration as a future-phase item</w:t>
      </w:r>
    </w:p>
    <w:p w14:paraId="5E147F68" w14:textId="77777777" w:rsidR="003F54C9" w:rsidRPr="003F54C9" w:rsidRDefault="003F54C9" w:rsidP="003F54C9">
      <w:pPr>
        <w:rPr>
          <w:lang w:val="en-US"/>
        </w:rPr>
      </w:pPr>
      <w:r w:rsidRPr="003F54C9">
        <w:rPr>
          <w:lang w:val="en-US"/>
        </w:rPr>
        <w:t>Issue 7 (GIS/geospatial integration) should be noted in the system map as a planned future capability - not in scope for the current deliverables. Communicate this deferral to the UN team with a justification.</w:t>
      </w:r>
    </w:p>
    <w:p w14:paraId="53688E6C" w14:textId="77777777" w:rsidR="003F54C9" w:rsidRPr="003F54C9" w:rsidRDefault="003F54C9" w:rsidP="003F54C9">
      <w:pPr>
        <w:rPr>
          <w:b/>
          <w:bCs/>
          <w:lang w:val="en-US"/>
        </w:rPr>
      </w:pPr>
      <w:r w:rsidRPr="003F54C9">
        <w:rPr>
          <w:b/>
          <w:bCs/>
          <w:lang w:val="en-US"/>
        </w:rPr>
        <w:t>6. PRIORITY SUMMARY TABLE</w:t>
      </w:r>
    </w:p>
    <w:tbl>
      <w:tblPr>
        <w:tblStyle w:val="TableGrid"/>
        <w:tblW w:w="0" w:type="auto"/>
        <w:tblLook w:val="04A0" w:firstRow="1" w:lastRow="0" w:firstColumn="1" w:lastColumn="0" w:noHBand="0" w:noVBand="1"/>
      </w:tblPr>
      <w:tblGrid>
        <w:gridCol w:w="576"/>
        <w:gridCol w:w="2304"/>
        <w:gridCol w:w="1152"/>
        <w:gridCol w:w="4320"/>
        <w:gridCol w:w="1334"/>
      </w:tblGrid>
      <w:tr w:rsidR="003F54C9" w:rsidRPr="003F54C9" w14:paraId="3F87D154" w14:textId="77777777" w:rsidTr="003F54C9">
        <w:tc>
          <w:tcPr>
            <w:tcW w:w="576" w:type="dxa"/>
          </w:tcPr>
          <w:p w14:paraId="6D2CB6AC" w14:textId="77777777" w:rsidR="003F54C9" w:rsidRPr="003F54C9" w:rsidRDefault="003F54C9" w:rsidP="003F54C9">
            <w:pPr>
              <w:spacing w:after="160" w:line="278" w:lineRule="auto"/>
              <w:rPr>
                <w:lang w:val="en-US"/>
              </w:rPr>
            </w:pPr>
            <w:r w:rsidRPr="003F54C9">
              <w:rPr>
                <w:b/>
                <w:lang w:val="en-US"/>
              </w:rPr>
              <w:t>#</w:t>
            </w:r>
          </w:p>
        </w:tc>
        <w:tc>
          <w:tcPr>
            <w:tcW w:w="2304" w:type="dxa"/>
          </w:tcPr>
          <w:p w14:paraId="6768E4D6" w14:textId="77777777" w:rsidR="003F54C9" w:rsidRPr="003F54C9" w:rsidRDefault="003F54C9" w:rsidP="003F54C9">
            <w:pPr>
              <w:spacing w:after="160" w:line="278" w:lineRule="auto"/>
              <w:rPr>
                <w:lang w:val="en-US"/>
              </w:rPr>
            </w:pPr>
            <w:r w:rsidRPr="003F54C9">
              <w:rPr>
                <w:b/>
                <w:lang w:val="en-US"/>
              </w:rPr>
              <w:t>Issue</w:t>
            </w:r>
          </w:p>
        </w:tc>
        <w:tc>
          <w:tcPr>
            <w:tcW w:w="1152" w:type="dxa"/>
          </w:tcPr>
          <w:p w14:paraId="3E1FC56D" w14:textId="77777777" w:rsidR="003F54C9" w:rsidRPr="003F54C9" w:rsidRDefault="003F54C9" w:rsidP="003F54C9">
            <w:pPr>
              <w:spacing w:after="160" w:line="278" w:lineRule="auto"/>
              <w:rPr>
                <w:lang w:val="en-US"/>
              </w:rPr>
            </w:pPr>
            <w:r w:rsidRPr="003F54C9">
              <w:rPr>
                <w:b/>
                <w:lang w:val="en-US"/>
              </w:rPr>
              <w:t>Priority</w:t>
            </w:r>
          </w:p>
        </w:tc>
        <w:tc>
          <w:tcPr>
            <w:tcW w:w="4320" w:type="dxa"/>
          </w:tcPr>
          <w:p w14:paraId="63E5BEB6" w14:textId="77777777" w:rsidR="003F54C9" w:rsidRPr="003F54C9" w:rsidRDefault="003F54C9" w:rsidP="003F54C9">
            <w:pPr>
              <w:spacing w:after="160" w:line="278" w:lineRule="auto"/>
              <w:rPr>
                <w:lang w:val="en-US"/>
              </w:rPr>
            </w:pPr>
            <w:r w:rsidRPr="003F54C9">
              <w:rPr>
                <w:b/>
                <w:lang w:val="en-US"/>
              </w:rPr>
              <w:t>Recommended Action</w:t>
            </w:r>
          </w:p>
        </w:tc>
        <w:tc>
          <w:tcPr>
            <w:tcW w:w="1296" w:type="dxa"/>
          </w:tcPr>
          <w:p w14:paraId="7FD23D55" w14:textId="77777777" w:rsidR="003F54C9" w:rsidRPr="003F54C9" w:rsidRDefault="003F54C9" w:rsidP="003F54C9">
            <w:pPr>
              <w:spacing w:after="160" w:line="278" w:lineRule="auto"/>
              <w:rPr>
                <w:lang w:val="en-US"/>
              </w:rPr>
            </w:pPr>
            <w:r w:rsidRPr="003F54C9">
              <w:rPr>
                <w:b/>
                <w:lang w:val="en-US"/>
              </w:rPr>
              <w:t>Timeline</w:t>
            </w:r>
          </w:p>
        </w:tc>
      </w:tr>
      <w:tr w:rsidR="003F54C9" w:rsidRPr="003F54C9" w14:paraId="627EA583" w14:textId="77777777" w:rsidTr="003F54C9">
        <w:tc>
          <w:tcPr>
            <w:tcW w:w="576" w:type="dxa"/>
          </w:tcPr>
          <w:p w14:paraId="5876491F" w14:textId="77777777" w:rsidR="003F54C9" w:rsidRPr="003F54C9" w:rsidRDefault="003F54C9" w:rsidP="003F54C9">
            <w:pPr>
              <w:spacing w:after="160" w:line="278" w:lineRule="auto"/>
              <w:rPr>
                <w:lang w:val="en-US"/>
              </w:rPr>
            </w:pPr>
            <w:r w:rsidRPr="003F54C9">
              <w:rPr>
                <w:lang w:val="en-US"/>
              </w:rPr>
              <w:t>3</w:t>
            </w:r>
          </w:p>
        </w:tc>
        <w:tc>
          <w:tcPr>
            <w:tcW w:w="2304" w:type="dxa"/>
          </w:tcPr>
          <w:p w14:paraId="4CE020A6" w14:textId="77777777" w:rsidR="003F54C9" w:rsidRPr="003F54C9" w:rsidRDefault="003F54C9" w:rsidP="003F54C9">
            <w:pPr>
              <w:spacing w:after="160" w:line="278" w:lineRule="auto"/>
              <w:rPr>
                <w:lang w:val="en-US"/>
              </w:rPr>
            </w:pPr>
            <w:r w:rsidRPr="003F54C9">
              <w:rPr>
                <w:lang w:val="en-US"/>
              </w:rPr>
              <w:t>Gov submits updated indicators</w:t>
            </w:r>
          </w:p>
        </w:tc>
        <w:tc>
          <w:tcPr>
            <w:tcW w:w="1152" w:type="dxa"/>
          </w:tcPr>
          <w:p w14:paraId="4D5159D8" w14:textId="77777777" w:rsidR="003F54C9" w:rsidRPr="003F54C9" w:rsidRDefault="003F54C9" w:rsidP="003F54C9">
            <w:pPr>
              <w:spacing w:after="160" w:line="278" w:lineRule="auto"/>
              <w:rPr>
                <w:lang w:val="en-US"/>
              </w:rPr>
            </w:pPr>
            <w:r w:rsidRPr="003F54C9">
              <w:rPr>
                <w:lang w:val="en-US"/>
              </w:rPr>
              <w:t>High</w:t>
            </w:r>
          </w:p>
        </w:tc>
        <w:tc>
          <w:tcPr>
            <w:tcW w:w="4320" w:type="dxa"/>
          </w:tcPr>
          <w:p w14:paraId="44F08FA1" w14:textId="77777777" w:rsidR="003F54C9" w:rsidRPr="003F54C9" w:rsidRDefault="003F54C9" w:rsidP="003F54C9">
            <w:pPr>
              <w:spacing w:after="160" w:line="278" w:lineRule="auto"/>
              <w:rPr>
                <w:lang w:val="en-US"/>
              </w:rPr>
            </w:pPr>
            <w:r w:rsidRPr="003F54C9">
              <w:rPr>
                <w:lang w:val="en-US"/>
              </w:rPr>
              <w:t>Define workflow, add to v1.6 system map</w:t>
            </w:r>
          </w:p>
        </w:tc>
        <w:tc>
          <w:tcPr>
            <w:tcW w:w="1296" w:type="dxa"/>
          </w:tcPr>
          <w:p w14:paraId="5BC2FD5C" w14:textId="77777777" w:rsidR="003F54C9" w:rsidRPr="003F54C9" w:rsidRDefault="003F54C9" w:rsidP="003F54C9">
            <w:pPr>
              <w:spacing w:after="160" w:line="278" w:lineRule="auto"/>
              <w:rPr>
                <w:lang w:val="en-US"/>
              </w:rPr>
            </w:pPr>
            <w:r w:rsidRPr="003F54C9">
              <w:rPr>
                <w:lang w:val="en-US"/>
              </w:rPr>
              <w:t>Immediate</w:t>
            </w:r>
          </w:p>
        </w:tc>
      </w:tr>
      <w:tr w:rsidR="003F54C9" w:rsidRPr="003F54C9" w14:paraId="65451ED7" w14:textId="77777777" w:rsidTr="003F54C9">
        <w:tc>
          <w:tcPr>
            <w:tcW w:w="576" w:type="dxa"/>
          </w:tcPr>
          <w:p w14:paraId="2FA06C6E" w14:textId="77777777" w:rsidR="003F54C9" w:rsidRPr="003F54C9" w:rsidRDefault="003F54C9" w:rsidP="003F54C9">
            <w:pPr>
              <w:spacing w:after="160" w:line="278" w:lineRule="auto"/>
              <w:rPr>
                <w:lang w:val="en-US"/>
              </w:rPr>
            </w:pPr>
            <w:r w:rsidRPr="003F54C9">
              <w:rPr>
                <w:lang w:val="en-US"/>
              </w:rPr>
              <w:t>5</w:t>
            </w:r>
          </w:p>
        </w:tc>
        <w:tc>
          <w:tcPr>
            <w:tcW w:w="2304" w:type="dxa"/>
          </w:tcPr>
          <w:p w14:paraId="386C89A2" w14:textId="77777777" w:rsidR="003F54C9" w:rsidRPr="003F54C9" w:rsidRDefault="003F54C9" w:rsidP="003F54C9">
            <w:pPr>
              <w:spacing w:after="160" w:line="278" w:lineRule="auto"/>
              <w:rPr>
                <w:lang w:val="en-US"/>
              </w:rPr>
            </w:pPr>
            <w:r w:rsidRPr="003F54C9">
              <w:rPr>
                <w:lang w:val="en-US"/>
              </w:rPr>
              <w:t>Extensible index architecture</w:t>
            </w:r>
          </w:p>
        </w:tc>
        <w:tc>
          <w:tcPr>
            <w:tcW w:w="1152" w:type="dxa"/>
          </w:tcPr>
          <w:p w14:paraId="36E8E53E" w14:textId="77777777" w:rsidR="003F54C9" w:rsidRPr="003F54C9" w:rsidRDefault="003F54C9" w:rsidP="003F54C9">
            <w:pPr>
              <w:spacing w:after="160" w:line="278" w:lineRule="auto"/>
              <w:rPr>
                <w:lang w:val="en-US"/>
              </w:rPr>
            </w:pPr>
            <w:r w:rsidRPr="003F54C9">
              <w:rPr>
                <w:lang w:val="en-US"/>
              </w:rPr>
              <w:t>High</w:t>
            </w:r>
          </w:p>
        </w:tc>
        <w:tc>
          <w:tcPr>
            <w:tcW w:w="4320" w:type="dxa"/>
          </w:tcPr>
          <w:p w14:paraId="1FAF49C0" w14:textId="77777777" w:rsidR="003F54C9" w:rsidRPr="003F54C9" w:rsidRDefault="003F54C9" w:rsidP="003F54C9">
            <w:pPr>
              <w:spacing w:after="160" w:line="278" w:lineRule="auto"/>
              <w:rPr>
                <w:lang w:val="en-US"/>
              </w:rPr>
            </w:pPr>
            <w:r w:rsidRPr="003F54C9">
              <w:rPr>
                <w:lang w:val="en-US"/>
              </w:rPr>
              <w:t>Design extensible index framework, update D4 section</w:t>
            </w:r>
          </w:p>
        </w:tc>
        <w:tc>
          <w:tcPr>
            <w:tcW w:w="1296" w:type="dxa"/>
          </w:tcPr>
          <w:p w14:paraId="22AD1681" w14:textId="77777777" w:rsidR="003F54C9" w:rsidRPr="003F54C9" w:rsidRDefault="003F54C9" w:rsidP="003F54C9">
            <w:pPr>
              <w:spacing w:after="160" w:line="278" w:lineRule="auto"/>
              <w:rPr>
                <w:lang w:val="en-US"/>
              </w:rPr>
            </w:pPr>
            <w:r w:rsidRPr="003F54C9">
              <w:rPr>
                <w:lang w:val="en-US"/>
              </w:rPr>
              <w:t>Immediate</w:t>
            </w:r>
          </w:p>
        </w:tc>
      </w:tr>
      <w:tr w:rsidR="003F54C9" w:rsidRPr="003F54C9" w14:paraId="7B6BC93F" w14:textId="77777777" w:rsidTr="003F54C9">
        <w:tc>
          <w:tcPr>
            <w:tcW w:w="576" w:type="dxa"/>
          </w:tcPr>
          <w:p w14:paraId="27BCFEFD" w14:textId="77777777" w:rsidR="003F54C9" w:rsidRPr="003F54C9" w:rsidRDefault="003F54C9" w:rsidP="003F54C9">
            <w:pPr>
              <w:spacing w:after="160" w:line="278" w:lineRule="auto"/>
              <w:rPr>
                <w:lang w:val="en-US"/>
              </w:rPr>
            </w:pPr>
            <w:r w:rsidRPr="003F54C9">
              <w:rPr>
                <w:lang w:val="en-US"/>
              </w:rPr>
              <w:t>1</w:t>
            </w:r>
          </w:p>
        </w:tc>
        <w:tc>
          <w:tcPr>
            <w:tcW w:w="2304" w:type="dxa"/>
          </w:tcPr>
          <w:p w14:paraId="188F046F" w14:textId="77777777" w:rsidR="003F54C9" w:rsidRPr="003F54C9" w:rsidRDefault="003F54C9" w:rsidP="003F54C9">
            <w:pPr>
              <w:spacing w:after="160" w:line="278" w:lineRule="auto"/>
              <w:rPr>
                <w:lang w:val="en-US"/>
              </w:rPr>
            </w:pPr>
            <w:r w:rsidRPr="003F54C9">
              <w:rPr>
                <w:lang w:val="en-US"/>
              </w:rPr>
              <w:t>AI generates MSQ/OSQ for missing data</w:t>
            </w:r>
          </w:p>
        </w:tc>
        <w:tc>
          <w:tcPr>
            <w:tcW w:w="1152" w:type="dxa"/>
          </w:tcPr>
          <w:p w14:paraId="41A9C59B" w14:textId="77777777" w:rsidR="003F54C9" w:rsidRPr="003F54C9" w:rsidRDefault="003F54C9" w:rsidP="003F54C9">
            <w:pPr>
              <w:spacing w:after="160" w:line="278" w:lineRule="auto"/>
              <w:rPr>
                <w:lang w:val="en-US"/>
              </w:rPr>
            </w:pPr>
            <w:r w:rsidRPr="003F54C9">
              <w:rPr>
                <w:lang w:val="en-US"/>
              </w:rPr>
              <w:t>Medium</w:t>
            </w:r>
          </w:p>
        </w:tc>
        <w:tc>
          <w:tcPr>
            <w:tcW w:w="4320" w:type="dxa"/>
          </w:tcPr>
          <w:p w14:paraId="290E9663" w14:textId="77777777" w:rsidR="003F54C9" w:rsidRPr="003F54C9" w:rsidRDefault="003F54C9" w:rsidP="003F54C9">
            <w:pPr>
              <w:spacing w:after="160" w:line="278" w:lineRule="auto"/>
              <w:rPr>
                <w:lang w:val="en-US"/>
              </w:rPr>
            </w:pPr>
            <w:r w:rsidRPr="003F54C9">
              <w:rPr>
                <w:lang w:val="en-US"/>
              </w:rPr>
              <w:t>Add AI pre-population flow to C2, design with Issue 2</w:t>
            </w:r>
          </w:p>
        </w:tc>
        <w:tc>
          <w:tcPr>
            <w:tcW w:w="1296" w:type="dxa"/>
          </w:tcPr>
          <w:p w14:paraId="2FAC2DF4" w14:textId="77777777" w:rsidR="003F54C9" w:rsidRPr="003F54C9" w:rsidRDefault="003F54C9" w:rsidP="003F54C9">
            <w:pPr>
              <w:spacing w:after="160" w:line="278" w:lineRule="auto"/>
              <w:rPr>
                <w:lang w:val="en-US"/>
              </w:rPr>
            </w:pPr>
            <w:r w:rsidRPr="003F54C9">
              <w:rPr>
                <w:lang w:val="en-US"/>
              </w:rPr>
              <w:t>Short Term</w:t>
            </w:r>
          </w:p>
        </w:tc>
      </w:tr>
      <w:tr w:rsidR="003F54C9" w:rsidRPr="003F54C9" w14:paraId="6A3F02B8" w14:textId="77777777" w:rsidTr="003F54C9">
        <w:tc>
          <w:tcPr>
            <w:tcW w:w="576" w:type="dxa"/>
          </w:tcPr>
          <w:p w14:paraId="71146D65" w14:textId="77777777" w:rsidR="003F54C9" w:rsidRPr="003F54C9" w:rsidRDefault="003F54C9" w:rsidP="003F54C9">
            <w:pPr>
              <w:spacing w:after="160" w:line="278" w:lineRule="auto"/>
              <w:rPr>
                <w:lang w:val="en-US"/>
              </w:rPr>
            </w:pPr>
            <w:r w:rsidRPr="003F54C9">
              <w:rPr>
                <w:lang w:val="en-US"/>
              </w:rPr>
              <w:t>2</w:t>
            </w:r>
          </w:p>
        </w:tc>
        <w:tc>
          <w:tcPr>
            <w:tcW w:w="2304" w:type="dxa"/>
          </w:tcPr>
          <w:p w14:paraId="37B5B11B" w14:textId="77777777" w:rsidR="003F54C9" w:rsidRPr="003F54C9" w:rsidRDefault="003F54C9" w:rsidP="003F54C9">
            <w:pPr>
              <w:spacing w:after="160" w:line="278" w:lineRule="auto"/>
              <w:rPr>
                <w:lang w:val="en-US"/>
              </w:rPr>
            </w:pPr>
            <w:r w:rsidRPr="003F54C9">
              <w:rPr>
                <w:lang w:val="en-US"/>
              </w:rPr>
              <w:t>Gov verifies AI-generated questionnaires</w:t>
            </w:r>
          </w:p>
        </w:tc>
        <w:tc>
          <w:tcPr>
            <w:tcW w:w="1152" w:type="dxa"/>
          </w:tcPr>
          <w:p w14:paraId="5058248F" w14:textId="77777777" w:rsidR="003F54C9" w:rsidRPr="003F54C9" w:rsidRDefault="003F54C9" w:rsidP="003F54C9">
            <w:pPr>
              <w:spacing w:after="160" w:line="278" w:lineRule="auto"/>
              <w:rPr>
                <w:lang w:val="en-US"/>
              </w:rPr>
            </w:pPr>
            <w:r w:rsidRPr="003F54C9">
              <w:rPr>
                <w:lang w:val="en-US"/>
              </w:rPr>
              <w:t>Medium</w:t>
            </w:r>
          </w:p>
        </w:tc>
        <w:tc>
          <w:tcPr>
            <w:tcW w:w="4320" w:type="dxa"/>
          </w:tcPr>
          <w:p w14:paraId="607F744A" w14:textId="77777777" w:rsidR="003F54C9" w:rsidRPr="003F54C9" w:rsidRDefault="003F54C9" w:rsidP="003F54C9">
            <w:pPr>
              <w:spacing w:after="160" w:line="278" w:lineRule="auto"/>
              <w:rPr>
                <w:lang w:val="en-US"/>
              </w:rPr>
            </w:pPr>
            <w:r w:rsidRPr="003F54C9">
              <w:rPr>
                <w:lang w:val="en-US"/>
              </w:rPr>
              <w:t>Add government verification screen to A3, design with Issue 1</w:t>
            </w:r>
          </w:p>
        </w:tc>
        <w:tc>
          <w:tcPr>
            <w:tcW w:w="1296" w:type="dxa"/>
          </w:tcPr>
          <w:p w14:paraId="149D1BC5" w14:textId="77777777" w:rsidR="003F54C9" w:rsidRPr="003F54C9" w:rsidRDefault="003F54C9" w:rsidP="003F54C9">
            <w:pPr>
              <w:spacing w:after="160" w:line="278" w:lineRule="auto"/>
              <w:rPr>
                <w:lang w:val="en-US"/>
              </w:rPr>
            </w:pPr>
            <w:r w:rsidRPr="003F54C9">
              <w:rPr>
                <w:lang w:val="en-US"/>
              </w:rPr>
              <w:t>Short Term</w:t>
            </w:r>
          </w:p>
        </w:tc>
      </w:tr>
      <w:tr w:rsidR="003F54C9" w:rsidRPr="003F54C9" w14:paraId="7FBFE03E" w14:textId="77777777" w:rsidTr="003F54C9">
        <w:tc>
          <w:tcPr>
            <w:tcW w:w="576" w:type="dxa"/>
          </w:tcPr>
          <w:p w14:paraId="0E5848DA" w14:textId="77777777" w:rsidR="003F54C9" w:rsidRPr="003F54C9" w:rsidRDefault="003F54C9" w:rsidP="003F54C9">
            <w:pPr>
              <w:spacing w:after="160" w:line="278" w:lineRule="auto"/>
              <w:rPr>
                <w:lang w:val="en-US"/>
              </w:rPr>
            </w:pPr>
            <w:r w:rsidRPr="003F54C9">
              <w:rPr>
                <w:lang w:val="en-US"/>
              </w:rPr>
              <w:t>4</w:t>
            </w:r>
          </w:p>
        </w:tc>
        <w:tc>
          <w:tcPr>
            <w:tcW w:w="2304" w:type="dxa"/>
          </w:tcPr>
          <w:p w14:paraId="6BEF9E45" w14:textId="77777777" w:rsidR="003F54C9" w:rsidRPr="003F54C9" w:rsidRDefault="003F54C9" w:rsidP="003F54C9">
            <w:pPr>
              <w:spacing w:after="160" w:line="278" w:lineRule="auto"/>
              <w:rPr>
                <w:lang w:val="en-US"/>
              </w:rPr>
            </w:pPr>
            <w:r w:rsidRPr="003F54C9">
              <w:rPr>
                <w:lang w:val="en-US"/>
              </w:rPr>
              <w:t>AI generates ad-hoc reports/briefs</w:t>
            </w:r>
          </w:p>
        </w:tc>
        <w:tc>
          <w:tcPr>
            <w:tcW w:w="1152" w:type="dxa"/>
          </w:tcPr>
          <w:p w14:paraId="6297BD6B" w14:textId="77777777" w:rsidR="003F54C9" w:rsidRPr="003F54C9" w:rsidRDefault="003F54C9" w:rsidP="003F54C9">
            <w:pPr>
              <w:spacing w:after="160" w:line="278" w:lineRule="auto"/>
              <w:rPr>
                <w:lang w:val="en-US"/>
              </w:rPr>
            </w:pPr>
            <w:r w:rsidRPr="003F54C9">
              <w:rPr>
                <w:lang w:val="en-US"/>
              </w:rPr>
              <w:t>Medium</w:t>
            </w:r>
          </w:p>
        </w:tc>
        <w:tc>
          <w:tcPr>
            <w:tcW w:w="4320" w:type="dxa"/>
          </w:tcPr>
          <w:p w14:paraId="724A918D" w14:textId="77777777" w:rsidR="003F54C9" w:rsidRPr="003F54C9" w:rsidRDefault="003F54C9" w:rsidP="003F54C9">
            <w:pPr>
              <w:spacing w:after="160" w:line="278" w:lineRule="auto"/>
              <w:rPr>
                <w:lang w:val="en-US"/>
              </w:rPr>
            </w:pPr>
            <w:r w:rsidRPr="003F54C9">
              <w:rPr>
                <w:lang w:val="en-US"/>
              </w:rPr>
              <w:t>Extend AI capabilities at C5 in system map</w:t>
            </w:r>
          </w:p>
        </w:tc>
        <w:tc>
          <w:tcPr>
            <w:tcW w:w="1296" w:type="dxa"/>
          </w:tcPr>
          <w:p w14:paraId="31BECCB4" w14:textId="77777777" w:rsidR="003F54C9" w:rsidRPr="003F54C9" w:rsidRDefault="003F54C9" w:rsidP="003F54C9">
            <w:pPr>
              <w:spacing w:after="160" w:line="278" w:lineRule="auto"/>
              <w:rPr>
                <w:lang w:val="en-US"/>
              </w:rPr>
            </w:pPr>
            <w:r w:rsidRPr="003F54C9">
              <w:rPr>
                <w:lang w:val="en-US"/>
              </w:rPr>
              <w:t>Short Term</w:t>
            </w:r>
          </w:p>
        </w:tc>
      </w:tr>
      <w:tr w:rsidR="003F54C9" w:rsidRPr="003F54C9" w14:paraId="40AE8652" w14:textId="77777777" w:rsidTr="003F54C9">
        <w:tc>
          <w:tcPr>
            <w:tcW w:w="576" w:type="dxa"/>
          </w:tcPr>
          <w:p w14:paraId="7F0A95F8" w14:textId="77777777" w:rsidR="003F54C9" w:rsidRPr="003F54C9" w:rsidRDefault="003F54C9" w:rsidP="003F54C9">
            <w:pPr>
              <w:spacing w:after="160" w:line="278" w:lineRule="auto"/>
              <w:rPr>
                <w:lang w:val="en-US"/>
              </w:rPr>
            </w:pPr>
            <w:r w:rsidRPr="003F54C9">
              <w:rPr>
                <w:lang w:val="en-US"/>
              </w:rPr>
              <w:t>6</w:t>
            </w:r>
          </w:p>
        </w:tc>
        <w:tc>
          <w:tcPr>
            <w:tcW w:w="2304" w:type="dxa"/>
          </w:tcPr>
          <w:p w14:paraId="54283711" w14:textId="77777777" w:rsidR="003F54C9" w:rsidRPr="003F54C9" w:rsidRDefault="003F54C9" w:rsidP="003F54C9">
            <w:pPr>
              <w:spacing w:after="160" w:line="278" w:lineRule="auto"/>
              <w:rPr>
                <w:lang w:val="en-US"/>
              </w:rPr>
            </w:pPr>
            <w:r w:rsidRPr="003F54C9">
              <w:rPr>
                <w:lang w:val="en-US"/>
              </w:rPr>
              <w:t>New external data providers</w:t>
            </w:r>
          </w:p>
        </w:tc>
        <w:tc>
          <w:tcPr>
            <w:tcW w:w="1152" w:type="dxa"/>
          </w:tcPr>
          <w:p w14:paraId="25D55747" w14:textId="77777777" w:rsidR="003F54C9" w:rsidRPr="003F54C9" w:rsidRDefault="003F54C9" w:rsidP="003F54C9">
            <w:pPr>
              <w:spacing w:after="160" w:line="278" w:lineRule="auto"/>
              <w:rPr>
                <w:lang w:val="en-US"/>
              </w:rPr>
            </w:pPr>
            <w:r w:rsidRPr="003F54C9">
              <w:rPr>
                <w:lang w:val="en-US"/>
              </w:rPr>
              <w:t>Medium</w:t>
            </w:r>
          </w:p>
        </w:tc>
        <w:tc>
          <w:tcPr>
            <w:tcW w:w="4320" w:type="dxa"/>
          </w:tcPr>
          <w:p w14:paraId="0481F8F1" w14:textId="77777777" w:rsidR="003F54C9" w:rsidRPr="003F54C9" w:rsidRDefault="003F54C9" w:rsidP="003F54C9">
            <w:pPr>
              <w:spacing w:after="160" w:line="278" w:lineRule="auto"/>
              <w:rPr>
                <w:lang w:val="en-US"/>
              </w:rPr>
            </w:pPr>
            <w:proofErr w:type="spellStart"/>
            <w:r w:rsidRPr="003F54C9">
              <w:rPr>
                <w:lang w:val="en-US"/>
              </w:rPr>
              <w:t>Formalise</w:t>
            </w:r>
            <w:proofErr w:type="spellEnd"/>
            <w:r w:rsidRPr="003F54C9">
              <w:rPr>
                <w:lang w:val="en-US"/>
              </w:rPr>
              <w:t xml:space="preserve"> extensible provider onboarding in F4</w:t>
            </w:r>
          </w:p>
        </w:tc>
        <w:tc>
          <w:tcPr>
            <w:tcW w:w="1296" w:type="dxa"/>
          </w:tcPr>
          <w:p w14:paraId="0937E73B" w14:textId="77777777" w:rsidR="003F54C9" w:rsidRPr="003F54C9" w:rsidRDefault="003F54C9" w:rsidP="003F54C9">
            <w:pPr>
              <w:spacing w:after="160" w:line="278" w:lineRule="auto"/>
              <w:rPr>
                <w:lang w:val="en-US"/>
              </w:rPr>
            </w:pPr>
            <w:r w:rsidRPr="003F54C9">
              <w:rPr>
                <w:lang w:val="en-US"/>
              </w:rPr>
              <w:t>Short Term</w:t>
            </w:r>
          </w:p>
        </w:tc>
      </w:tr>
      <w:tr w:rsidR="003F54C9" w:rsidRPr="003F54C9" w14:paraId="33E83A43" w14:textId="77777777" w:rsidTr="003F54C9">
        <w:tc>
          <w:tcPr>
            <w:tcW w:w="576" w:type="dxa"/>
          </w:tcPr>
          <w:p w14:paraId="0263C100" w14:textId="77777777" w:rsidR="003F54C9" w:rsidRPr="003F54C9" w:rsidRDefault="003F54C9" w:rsidP="003F54C9">
            <w:pPr>
              <w:spacing w:after="160" w:line="278" w:lineRule="auto"/>
              <w:rPr>
                <w:lang w:val="en-US"/>
              </w:rPr>
            </w:pPr>
            <w:r w:rsidRPr="003F54C9">
              <w:rPr>
                <w:lang w:val="en-US"/>
              </w:rPr>
              <w:t>8</w:t>
            </w:r>
          </w:p>
        </w:tc>
        <w:tc>
          <w:tcPr>
            <w:tcW w:w="2304" w:type="dxa"/>
          </w:tcPr>
          <w:p w14:paraId="47EFBBDF" w14:textId="77777777" w:rsidR="003F54C9" w:rsidRPr="003F54C9" w:rsidRDefault="003F54C9" w:rsidP="003F54C9">
            <w:pPr>
              <w:spacing w:after="160" w:line="278" w:lineRule="auto"/>
              <w:rPr>
                <w:lang w:val="en-US"/>
              </w:rPr>
            </w:pPr>
            <w:r w:rsidRPr="003F54C9">
              <w:rPr>
                <w:lang w:val="en-US"/>
              </w:rPr>
              <w:t>Media/social media monitoring</w:t>
            </w:r>
          </w:p>
        </w:tc>
        <w:tc>
          <w:tcPr>
            <w:tcW w:w="1152" w:type="dxa"/>
          </w:tcPr>
          <w:p w14:paraId="53072D8F" w14:textId="77777777" w:rsidR="003F54C9" w:rsidRPr="003F54C9" w:rsidRDefault="003F54C9" w:rsidP="003F54C9">
            <w:pPr>
              <w:spacing w:after="160" w:line="278" w:lineRule="auto"/>
              <w:rPr>
                <w:lang w:val="en-US"/>
              </w:rPr>
            </w:pPr>
            <w:r w:rsidRPr="003F54C9">
              <w:rPr>
                <w:lang w:val="en-US"/>
              </w:rPr>
              <w:t>Medium</w:t>
            </w:r>
          </w:p>
        </w:tc>
        <w:tc>
          <w:tcPr>
            <w:tcW w:w="4320" w:type="dxa"/>
          </w:tcPr>
          <w:p w14:paraId="556BA5BC" w14:textId="77777777" w:rsidR="003F54C9" w:rsidRPr="003F54C9" w:rsidRDefault="003F54C9" w:rsidP="003F54C9">
            <w:pPr>
              <w:spacing w:after="160" w:line="278" w:lineRule="auto"/>
              <w:rPr>
                <w:lang w:val="en-US"/>
              </w:rPr>
            </w:pPr>
            <w:r w:rsidRPr="003F54C9">
              <w:rPr>
                <w:lang w:val="en-US"/>
              </w:rPr>
              <w:t>Add as new AI function at C5-C6</w:t>
            </w:r>
          </w:p>
        </w:tc>
        <w:tc>
          <w:tcPr>
            <w:tcW w:w="1296" w:type="dxa"/>
          </w:tcPr>
          <w:p w14:paraId="1DC1EE86" w14:textId="77777777" w:rsidR="003F54C9" w:rsidRPr="003F54C9" w:rsidRDefault="003F54C9" w:rsidP="003F54C9">
            <w:pPr>
              <w:spacing w:after="160" w:line="278" w:lineRule="auto"/>
              <w:rPr>
                <w:lang w:val="en-US"/>
              </w:rPr>
            </w:pPr>
            <w:r w:rsidRPr="003F54C9">
              <w:rPr>
                <w:lang w:val="en-US"/>
              </w:rPr>
              <w:t>Short Term</w:t>
            </w:r>
          </w:p>
        </w:tc>
      </w:tr>
      <w:tr w:rsidR="003F54C9" w:rsidRPr="003F54C9" w14:paraId="1DDEE253" w14:textId="77777777" w:rsidTr="003F54C9">
        <w:tc>
          <w:tcPr>
            <w:tcW w:w="576" w:type="dxa"/>
          </w:tcPr>
          <w:p w14:paraId="6F0FDCED" w14:textId="77777777" w:rsidR="003F54C9" w:rsidRPr="003F54C9" w:rsidRDefault="003F54C9" w:rsidP="003F54C9">
            <w:pPr>
              <w:spacing w:after="160" w:line="278" w:lineRule="auto"/>
              <w:rPr>
                <w:lang w:val="en-US"/>
              </w:rPr>
            </w:pPr>
            <w:r w:rsidRPr="003F54C9">
              <w:rPr>
                <w:lang w:val="en-US"/>
              </w:rPr>
              <w:lastRenderedPageBreak/>
              <w:t>7</w:t>
            </w:r>
          </w:p>
        </w:tc>
        <w:tc>
          <w:tcPr>
            <w:tcW w:w="2304" w:type="dxa"/>
          </w:tcPr>
          <w:p w14:paraId="4E9B5FF7" w14:textId="77777777" w:rsidR="003F54C9" w:rsidRPr="003F54C9" w:rsidRDefault="003F54C9" w:rsidP="003F54C9">
            <w:pPr>
              <w:spacing w:after="160" w:line="278" w:lineRule="auto"/>
              <w:rPr>
                <w:lang w:val="en-US"/>
              </w:rPr>
            </w:pPr>
            <w:r w:rsidRPr="003F54C9">
              <w:rPr>
                <w:lang w:val="en-US"/>
              </w:rPr>
              <w:t>GIS/geospatial integration</w:t>
            </w:r>
          </w:p>
        </w:tc>
        <w:tc>
          <w:tcPr>
            <w:tcW w:w="1152" w:type="dxa"/>
          </w:tcPr>
          <w:p w14:paraId="39BD67EA" w14:textId="77777777" w:rsidR="003F54C9" w:rsidRPr="003F54C9" w:rsidRDefault="003F54C9" w:rsidP="003F54C9">
            <w:pPr>
              <w:spacing w:after="160" w:line="278" w:lineRule="auto"/>
              <w:rPr>
                <w:lang w:val="en-US"/>
              </w:rPr>
            </w:pPr>
            <w:r w:rsidRPr="003F54C9">
              <w:rPr>
                <w:lang w:val="en-US"/>
              </w:rPr>
              <w:t>Low</w:t>
            </w:r>
          </w:p>
        </w:tc>
        <w:tc>
          <w:tcPr>
            <w:tcW w:w="4320" w:type="dxa"/>
          </w:tcPr>
          <w:p w14:paraId="3248460A" w14:textId="77777777" w:rsidR="003F54C9" w:rsidRPr="003F54C9" w:rsidRDefault="003F54C9" w:rsidP="003F54C9">
            <w:pPr>
              <w:spacing w:after="160" w:line="278" w:lineRule="auto"/>
              <w:rPr>
                <w:lang w:val="en-US"/>
              </w:rPr>
            </w:pPr>
            <w:r w:rsidRPr="003F54C9">
              <w:rPr>
                <w:lang w:val="en-US"/>
              </w:rPr>
              <w:t>Defer - note as future-phase capability in F4-G4</w:t>
            </w:r>
          </w:p>
        </w:tc>
        <w:tc>
          <w:tcPr>
            <w:tcW w:w="1296" w:type="dxa"/>
          </w:tcPr>
          <w:p w14:paraId="19B3B2CB" w14:textId="77777777" w:rsidR="003F54C9" w:rsidRPr="003F54C9" w:rsidRDefault="003F54C9" w:rsidP="003F54C9">
            <w:pPr>
              <w:spacing w:after="160" w:line="278" w:lineRule="auto"/>
              <w:rPr>
                <w:lang w:val="en-US"/>
              </w:rPr>
            </w:pPr>
            <w:r w:rsidRPr="003F54C9">
              <w:rPr>
                <w:lang w:val="en-US"/>
              </w:rPr>
              <w:t>Deferred</w:t>
            </w:r>
          </w:p>
        </w:tc>
      </w:tr>
    </w:tbl>
    <w:p w14:paraId="0A9D560F" w14:textId="77777777" w:rsidR="003F54C9" w:rsidRPr="003F54C9" w:rsidRDefault="003F54C9" w:rsidP="003F54C9">
      <w:pPr>
        <w:rPr>
          <w:b/>
          <w:bCs/>
          <w:lang w:val="en-US"/>
        </w:rPr>
      </w:pPr>
      <w:r w:rsidRPr="003F54C9">
        <w:rPr>
          <w:b/>
          <w:bCs/>
          <w:lang w:val="en-US"/>
        </w:rPr>
        <w:t>7. DEPENDENCY ON DELIVERABLES</w:t>
      </w:r>
    </w:p>
    <w:p w14:paraId="50FB3100" w14:textId="77777777" w:rsidR="003F54C9" w:rsidRPr="003F54C9" w:rsidRDefault="003F54C9" w:rsidP="003F54C9">
      <w:pPr>
        <w:rPr>
          <w:lang w:val="en-US"/>
        </w:rPr>
      </w:pPr>
      <w:r w:rsidRPr="003F54C9">
        <w:rPr>
          <w:lang w:val="en-US"/>
        </w:rPr>
        <w:t>The resolution of these issues directly affects two upcoming deliverables:</w:t>
      </w:r>
    </w:p>
    <w:p w14:paraId="4F93A5A4" w14:textId="77777777" w:rsidR="003F54C9" w:rsidRPr="003F54C9" w:rsidRDefault="003F54C9" w:rsidP="003F54C9">
      <w:pPr>
        <w:rPr>
          <w:lang w:val="en-US"/>
        </w:rPr>
      </w:pPr>
      <w:r w:rsidRPr="003F54C9">
        <w:rPr>
          <w:b/>
          <w:lang w:val="en-US"/>
        </w:rPr>
        <w:t xml:space="preserve">Deliverable 3 - Technical Design Package: </w:t>
      </w:r>
      <w:r w:rsidRPr="003F54C9">
        <w:rPr>
          <w:lang w:val="en-US"/>
        </w:rPr>
        <w:t>Issues 3 and 5 must be resolved before this deliverable is drafted, as both affect core system architecture (governance workflows and index calculation logic). Issues 1, 2, 4, and 6 should also be settled to ensure the technical design is complete.</w:t>
      </w:r>
    </w:p>
    <w:p w14:paraId="6E4659D8" w14:textId="77777777" w:rsidR="003F54C9" w:rsidRPr="003F54C9" w:rsidRDefault="003F54C9" w:rsidP="003F54C9">
      <w:pPr>
        <w:rPr>
          <w:lang w:val="en-US"/>
        </w:rPr>
      </w:pPr>
      <w:r w:rsidRPr="003F54C9">
        <w:rPr>
          <w:b/>
          <w:lang w:val="en-US"/>
        </w:rPr>
        <w:t xml:space="preserve">Deliverable 4 - Visual Mock-up of the Platform: </w:t>
      </w:r>
      <w:r w:rsidRPr="003F54C9">
        <w:rPr>
          <w:lang w:val="en-US"/>
        </w:rPr>
        <w:t xml:space="preserve">Resolved issues should be reflected in the interface screens. </w:t>
      </w:r>
      <w:proofErr w:type="gramStart"/>
      <w:r w:rsidRPr="003F54C9">
        <w:rPr>
          <w:lang w:val="en-US"/>
        </w:rPr>
        <w:t>In particular, any</w:t>
      </w:r>
      <w:proofErr w:type="gramEnd"/>
      <w:r w:rsidRPr="003F54C9">
        <w:rPr>
          <w:lang w:val="en-US"/>
        </w:rPr>
        <w:t xml:space="preserve"> new government-facing workflows (Issue 3), AI-generated content flows (Issues 1, 2, 4), and index configuration screens (Issue 5) will require corresponding screen designs.</w:t>
      </w:r>
    </w:p>
    <w:p w14:paraId="1BF1A86F" w14:textId="77777777" w:rsidR="003F54C9" w:rsidRPr="003F54C9" w:rsidRDefault="003F54C9" w:rsidP="003F54C9">
      <w:pPr>
        <w:rPr>
          <w:lang w:val="en-US"/>
        </w:rPr>
      </w:pPr>
      <w:r w:rsidRPr="003F54C9">
        <w:rPr>
          <w:lang w:val="en-US"/>
        </w:rPr>
        <w:t>It is recommended that v1.6 of the system map is approved by the UN team before either deliverable enters drafting.</w:t>
      </w:r>
    </w:p>
    <w:p w14:paraId="20F29139" w14:textId="77777777" w:rsidR="003F54C9" w:rsidRPr="003F54C9" w:rsidRDefault="003F54C9">
      <w:pPr>
        <w:rPr>
          <w:lang w:val="en-US"/>
        </w:rPr>
      </w:pPr>
    </w:p>
    <w:sectPr w:rsidR="003F54C9" w:rsidRPr="003F54C9" w:rsidSect="003F54C9">
      <w:headerReference w:type="default" r:id="rId4"/>
      <w:footerReference w:type="default" r:id="rId5"/>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7896F" w14:textId="77777777" w:rsidR="003F54C9" w:rsidRDefault="003F54C9">
    <w:pPr>
      <w:pStyle w:val="Footer"/>
      <w:jc w:val="center"/>
    </w:pPr>
    <w:r>
      <w:rPr>
        <w:color w:val="787878"/>
        <w:sz w:val="16"/>
      </w:rPr>
      <w:t>EKAP Issue Tracker - Analysis &amp; Action Plan</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772A2" w14:textId="77777777" w:rsidR="003F54C9" w:rsidRDefault="003F54C9">
    <w:pPr>
      <w:pStyle w:val="Header"/>
      <w:jc w:val="right"/>
    </w:pPr>
    <w:r>
      <w:rPr>
        <w:color w:val="787878"/>
        <w:sz w:val="16"/>
      </w:rPr>
      <w:t>UN DESA | EKAP</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4C9"/>
    <w:rsid w:val="003F54C9"/>
    <w:rsid w:val="00D32557"/>
  </w:rsids>
  <m:mathPr>
    <m:mathFont m:val="Cambria Math"/>
    <m:brkBin m:val="before"/>
    <m:brkBinSub m:val="--"/>
    <m:smallFrac m:val="0"/>
    <m:dispDef/>
    <m:lMargin m:val="0"/>
    <m:rMargin m:val="0"/>
    <m:defJc m:val="centerGroup"/>
    <m:wrapIndent m:val="1440"/>
    <m:intLim m:val="subSup"/>
    <m:naryLim m:val="undOvr"/>
  </m:mathPr>
  <w:themeFontLang w:val="en-BH" w:bidi="ar-SA"/>
  <w:clrSchemeMapping w:bg1="light1" w:t1="dark1" w:bg2="light2" w:t2="dark2" w:accent1="accent1" w:accent2="accent2" w:accent3="accent3" w:accent4="accent4" w:accent5="accent5" w:accent6="accent6" w:hyperlink="hyperlink" w:followedHyperlink="followedHyperlink"/>
  <w:decimalSymbol w:val="."/>
  <w:listSeparator w:val=","/>
  <w14:docId w14:val="601DE7F1"/>
  <w15:chartTrackingRefBased/>
  <w15:docId w15:val="{32AB20A9-AF62-E443-98D2-951228320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4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4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4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4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4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4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4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4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4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4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4C9"/>
    <w:rPr>
      <w:rFonts w:eastAsiaTheme="majorEastAsia" w:cstheme="majorBidi"/>
      <w:color w:val="272727" w:themeColor="text1" w:themeTint="D8"/>
    </w:rPr>
  </w:style>
  <w:style w:type="paragraph" w:styleId="Title">
    <w:name w:val="Title"/>
    <w:basedOn w:val="Normal"/>
    <w:next w:val="Normal"/>
    <w:link w:val="TitleChar"/>
    <w:uiPriority w:val="10"/>
    <w:qFormat/>
    <w:rsid w:val="003F5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4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4C9"/>
    <w:pPr>
      <w:spacing w:before="160"/>
      <w:jc w:val="center"/>
    </w:pPr>
    <w:rPr>
      <w:i/>
      <w:iCs/>
      <w:color w:val="404040" w:themeColor="text1" w:themeTint="BF"/>
    </w:rPr>
  </w:style>
  <w:style w:type="character" w:customStyle="1" w:styleId="QuoteChar">
    <w:name w:val="Quote Char"/>
    <w:basedOn w:val="DefaultParagraphFont"/>
    <w:link w:val="Quote"/>
    <w:uiPriority w:val="29"/>
    <w:rsid w:val="003F54C9"/>
    <w:rPr>
      <w:i/>
      <w:iCs/>
      <w:color w:val="404040" w:themeColor="text1" w:themeTint="BF"/>
    </w:rPr>
  </w:style>
  <w:style w:type="paragraph" w:styleId="ListParagraph">
    <w:name w:val="List Paragraph"/>
    <w:basedOn w:val="Normal"/>
    <w:uiPriority w:val="34"/>
    <w:qFormat/>
    <w:rsid w:val="003F54C9"/>
    <w:pPr>
      <w:ind w:left="720"/>
      <w:contextualSpacing/>
    </w:pPr>
  </w:style>
  <w:style w:type="character" w:styleId="IntenseEmphasis">
    <w:name w:val="Intense Emphasis"/>
    <w:basedOn w:val="DefaultParagraphFont"/>
    <w:uiPriority w:val="21"/>
    <w:qFormat/>
    <w:rsid w:val="003F54C9"/>
    <w:rPr>
      <w:i/>
      <w:iCs/>
      <w:color w:val="0F4761" w:themeColor="accent1" w:themeShade="BF"/>
    </w:rPr>
  </w:style>
  <w:style w:type="paragraph" w:styleId="IntenseQuote">
    <w:name w:val="Intense Quote"/>
    <w:basedOn w:val="Normal"/>
    <w:next w:val="Normal"/>
    <w:link w:val="IntenseQuoteChar"/>
    <w:uiPriority w:val="30"/>
    <w:qFormat/>
    <w:rsid w:val="003F54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4C9"/>
    <w:rPr>
      <w:i/>
      <w:iCs/>
      <w:color w:val="0F4761" w:themeColor="accent1" w:themeShade="BF"/>
    </w:rPr>
  </w:style>
  <w:style w:type="character" w:styleId="IntenseReference">
    <w:name w:val="Intense Reference"/>
    <w:basedOn w:val="DefaultParagraphFont"/>
    <w:uiPriority w:val="32"/>
    <w:qFormat/>
    <w:rsid w:val="003F54C9"/>
    <w:rPr>
      <w:b/>
      <w:bCs/>
      <w:smallCaps/>
      <w:color w:val="0F4761" w:themeColor="accent1" w:themeShade="BF"/>
      <w:spacing w:val="5"/>
    </w:rPr>
  </w:style>
  <w:style w:type="table" w:styleId="TableGrid">
    <w:name w:val="Table Grid"/>
    <w:basedOn w:val="TableNormal"/>
    <w:uiPriority w:val="39"/>
    <w:rsid w:val="003F54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F54C9"/>
    <w:pPr>
      <w:tabs>
        <w:tab w:val="center" w:pos="4680"/>
        <w:tab w:val="right" w:pos="9360"/>
      </w:tabs>
      <w:spacing w:after="0" w:line="240" w:lineRule="auto"/>
    </w:pPr>
    <w:rPr>
      <w:rFonts w:ascii="Arial" w:eastAsiaTheme="minorEastAsia" w:hAnsi="Arial"/>
      <w:kern w:val="0"/>
      <w:sz w:val="20"/>
      <w:szCs w:val="22"/>
      <w:lang w:val="en-US"/>
      <w14:ligatures w14:val="none"/>
    </w:rPr>
  </w:style>
  <w:style w:type="character" w:customStyle="1" w:styleId="HeaderChar">
    <w:name w:val="Header Char"/>
    <w:basedOn w:val="DefaultParagraphFont"/>
    <w:link w:val="Header"/>
    <w:uiPriority w:val="99"/>
    <w:rsid w:val="003F54C9"/>
    <w:rPr>
      <w:rFonts w:ascii="Arial" w:eastAsiaTheme="minorEastAsia" w:hAnsi="Arial"/>
      <w:kern w:val="0"/>
      <w:sz w:val="20"/>
      <w:szCs w:val="22"/>
      <w:lang w:val="en-US"/>
      <w14:ligatures w14:val="none"/>
    </w:rPr>
  </w:style>
  <w:style w:type="paragraph" w:styleId="Footer">
    <w:name w:val="footer"/>
    <w:basedOn w:val="Normal"/>
    <w:link w:val="FooterChar"/>
    <w:uiPriority w:val="99"/>
    <w:unhideWhenUsed/>
    <w:rsid w:val="003F54C9"/>
    <w:pPr>
      <w:tabs>
        <w:tab w:val="center" w:pos="4680"/>
        <w:tab w:val="right" w:pos="9360"/>
      </w:tabs>
      <w:spacing w:after="0" w:line="240" w:lineRule="auto"/>
    </w:pPr>
    <w:rPr>
      <w:rFonts w:ascii="Arial" w:eastAsiaTheme="minorEastAsia" w:hAnsi="Arial"/>
      <w:kern w:val="0"/>
      <w:sz w:val="20"/>
      <w:szCs w:val="22"/>
      <w:lang w:val="en-US"/>
      <w14:ligatures w14:val="none"/>
    </w:rPr>
  </w:style>
  <w:style w:type="character" w:customStyle="1" w:styleId="FooterChar">
    <w:name w:val="Footer Char"/>
    <w:basedOn w:val="DefaultParagraphFont"/>
    <w:link w:val="Footer"/>
    <w:uiPriority w:val="99"/>
    <w:rsid w:val="003F54C9"/>
    <w:rPr>
      <w:rFonts w:ascii="Arial" w:eastAsiaTheme="minorEastAsia" w:hAnsi="Arial"/>
      <w:kern w:val="0"/>
      <w:sz w:val="2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1630</Words>
  <Characters>8950</Characters>
  <Application>Microsoft Office Word</Application>
  <DocSecurity>0</DocSecurity>
  <Lines>229</Lines>
  <Paragraphs>182</Paragraphs>
  <ScaleCrop>false</ScaleCrop>
  <Company/>
  <LinksUpToDate>false</LinksUpToDate>
  <CharactersWithSpaces>10398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Abdulla Al Hamed</dc:creator>
  <cp:keywords/>
  <dc:description/>
  <cp:lastModifiedBy>Dr. Abdulla Al Hamed</cp:lastModifiedBy>
  <cp:revision>1</cp:revision>
  <dcterms:created xsi:type="dcterms:W3CDTF">2026-05-12T15:50:00Z</dcterms:created>
  <dcterms:modified xsi:type="dcterms:W3CDTF">2026-05-12T15:53:00Z</dcterms:modified>
</cp:coreProperties>
</file>