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76D3" w14:textId="77777777" w:rsidR="00495DB5" w:rsidRPr="001404EF" w:rsidRDefault="0062344F" w:rsidP="00FD17EE">
      <w:pPr>
        <w:ind w:right="180"/>
        <w:jc w:val="center"/>
        <w:rPr>
          <w:b/>
          <w:sz w:val="28"/>
          <w:szCs w:val="28"/>
        </w:rPr>
      </w:pPr>
      <w:r>
        <w:rPr>
          <w:noProof/>
          <w:sz w:val="31"/>
          <w:szCs w:val="31"/>
        </w:rPr>
        <w:drawing>
          <wp:anchor distT="0" distB="0" distL="114300" distR="114300" simplePos="0" relativeHeight="251657216" behindDoc="1" locked="0" layoutInCell="1" allowOverlap="1" wp14:anchorId="70D51FDF" wp14:editId="3B3498B6">
            <wp:simplePos x="0" y="0"/>
            <wp:positionH relativeFrom="column">
              <wp:posOffset>5963920</wp:posOffset>
            </wp:positionH>
            <wp:positionV relativeFrom="paragraph">
              <wp:posOffset>66040</wp:posOffset>
            </wp:positionV>
            <wp:extent cx="838200" cy="762000"/>
            <wp:effectExtent l="0" t="0" r="0" b="0"/>
            <wp:wrapTight wrapText="bothSides">
              <wp:wrapPolygon edited="0">
                <wp:start x="0" y="0"/>
                <wp:lineTo x="0" y="21060"/>
                <wp:lineTo x="21109" y="21060"/>
                <wp:lineTo x="21109" y="0"/>
                <wp:lineTo x="0" y="0"/>
              </wp:wrapPolygon>
            </wp:wrapTight>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8200" cy="762000"/>
                    </a:xfrm>
                    <a:prstGeom prst="rect">
                      <a:avLst/>
                    </a:prstGeom>
                    <a:noFill/>
                    <a:ln>
                      <a:noFill/>
                    </a:ln>
                  </pic:spPr>
                </pic:pic>
              </a:graphicData>
            </a:graphic>
          </wp:anchor>
        </w:drawing>
      </w:r>
      <w:r>
        <w:rPr>
          <w:noProof/>
          <w:sz w:val="31"/>
          <w:szCs w:val="31"/>
        </w:rPr>
        <w:drawing>
          <wp:anchor distT="0" distB="0" distL="114300" distR="114300" simplePos="0" relativeHeight="251658240" behindDoc="0" locked="0" layoutInCell="1" allowOverlap="1" wp14:anchorId="6BD361D8" wp14:editId="275D929B">
            <wp:simplePos x="0" y="0"/>
            <wp:positionH relativeFrom="column">
              <wp:posOffset>359410</wp:posOffset>
            </wp:positionH>
            <wp:positionV relativeFrom="paragraph">
              <wp:posOffset>23495</wp:posOffset>
            </wp:positionV>
            <wp:extent cx="742950" cy="762000"/>
            <wp:effectExtent l="0" t="0" r="0" b="0"/>
            <wp:wrapNone/>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2950" cy="762000"/>
                    </a:xfrm>
                    <a:prstGeom prst="rect">
                      <a:avLst/>
                    </a:prstGeom>
                    <a:noFill/>
                    <a:ln>
                      <a:noFill/>
                    </a:ln>
                  </pic:spPr>
                </pic:pic>
              </a:graphicData>
            </a:graphic>
          </wp:anchor>
        </w:drawing>
      </w:r>
      <w:r w:rsidR="00FD17EE">
        <w:rPr>
          <w:b/>
          <w:sz w:val="28"/>
          <w:szCs w:val="28"/>
        </w:rPr>
        <w:t xml:space="preserve">                 </w:t>
      </w:r>
      <w:r w:rsidR="00495DB5" w:rsidRPr="001404EF">
        <w:rPr>
          <w:b/>
          <w:sz w:val="28"/>
          <w:szCs w:val="28"/>
        </w:rPr>
        <w:t>SRI RAMAKRISHNA ENGINEERING COLLEGE</w:t>
      </w:r>
    </w:p>
    <w:p w14:paraId="34093167" w14:textId="77777777" w:rsidR="00495DB5" w:rsidRPr="000F40E9" w:rsidRDefault="00FD17EE" w:rsidP="00FD17EE">
      <w:pPr>
        <w:tabs>
          <w:tab w:val="left" w:pos="615"/>
          <w:tab w:val="center" w:pos="4680"/>
        </w:tabs>
        <w:jc w:val="center"/>
        <w:rPr>
          <w:sz w:val="18"/>
          <w:szCs w:val="18"/>
        </w:rPr>
      </w:pPr>
      <w:r>
        <w:rPr>
          <w:sz w:val="18"/>
          <w:szCs w:val="18"/>
        </w:rPr>
        <w:t xml:space="preserve">                        </w:t>
      </w:r>
      <w:r w:rsidR="00495DB5" w:rsidRPr="000F40E9">
        <w:rPr>
          <w:sz w:val="18"/>
          <w:szCs w:val="18"/>
        </w:rPr>
        <w:t>[Educational Service : SNR Sons Charitable Trust]</w:t>
      </w:r>
    </w:p>
    <w:p w14:paraId="5FB91176" w14:textId="77777777" w:rsidR="00495DB5" w:rsidRPr="000F40E9" w:rsidRDefault="00FD17EE" w:rsidP="00FD17EE">
      <w:pPr>
        <w:jc w:val="center"/>
        <w:rPr>
          <w:sz w:val="18"/>
          <w:szCs w:val="18"/>
        </w:rPr>
      </w:pPr>
      <w:r>
        <w:rPr>
          <w:sz w:val="18"/>
          <w:szCs w:val="18"/>
        </w:rPr>
        <w:t xml:space="preserve">                          </w:t>
      </w:r>
      <w:r w:rsidR="00495DB5" w:rsidRPr="000F40E9">
        <w:rPr>
          <w:sz w:val="18"/>
          <w:szCs w:val="18"/>
        </w:rPr>
        <w:t>[Autonomous Institution, Accredited by NAAC with ‘A’ Grade]</w:t>
      </w:r>
    </w:p>
    <w:p w14:paraId="59DFBBED" w14:textId="77777777" w:rsidR="00495DB5" w:rsidRPr="000F40E9" w:rsidRDefault="00FD17EE" w:rsidP="00FD17EE">
      <w:pPr>
        <w:jc w:val="center"/>
        <w:rPr>
          <w:sz w:val="18"/>
          <w:szCs w:val="18"/>
        </w:rPr>
      </w:pPr>
      <w:r>
        <w:rPr>
          <w:sz w:val="18"/>
          <w:szCs w:val="18"/>
        </w:rPr>
        <w:t xml:space="preserve">                        </w:t>
      </w:r>
      <w:r w:rsidR="00495DB5" w:rsidRPr="000F40E9">
        <w:rPr>
          <w:sz w:val="18"/>
          <w:szCs w:val="18"/>
        </w:rPr>
        <w:t>[Approved by AICTE and Permanently Affiliated to Anna University, Chennai]</w:t>
      </w:r>
    </w:p>
    <w:p w14:paraId="773947B0" w14:textId="77777777" w:rsidR="00FD17EE" w:rsidRDefault="00FD17EE" w:rsidP="00FD17EE">
      <w:pPr>
        <w:jc w:val="center"/>
        <w:rPr>
          <w:sz w:val="18"/>
          <w:szCs w:val="18"/>
        </w:rPr>
      </w:pPr>
      <w:r>
        <w:rPr>
          <w:sz w:val="18"/>
          <w:szCs w:val="18"/>
        </w:rPr>
        <w:t xml:space="preserve">                          </w:t>
      </w:r>
      <w:r w:rsidR="00495DB5">
        <w:rPr>
          <w:sz w:val="18"/>
          <w:szCs w:val="18"/>
        </w:rPr>
        <w:t xml:space="preserve">[ISO 9001: </w:t>
      </w:r>
      <w:r w:rsidR="00495DB5" w:rsidRPr="000F40E9">
        <w:rPr>
          <w:sz w:val="18"/>
          <w:szCs w:val="18"/>
        </w:rPr>
        <w:t>20</w:t>
      </w:r>
      <w:r w:rsidR="00495DB5">
        <w:rPr>
          <w:sz w:val="18"/>
          <w:szCs w:val="18"/>
        </w:rPr>
        <w:t>15</w:t>
      </w:r>
      <w:r w:rsidR="00495DB5" w:rsidRPr="000F40E9">
        <w:rPr>
          <w:sz w:val="18"/>
          <w:szCs w:val="18"/>
        </w:rPr>
        <w:t xml:space="preserve"> Certified and all eligible programmes Accredited by NBA]</w:t>
      </w:r>
    </w:p>
    <w:p w14:paraId="6B802DE9" w14:textId="77777777" w:rsidR="00495DB5" w:rsidRDefault="00FD17EE" w:rsidP="00FD17EE">
      <w:pPr>
        <w:jc w:val="center"/>
        <w:rPr>
          <w:sz w:val="18"/>
          <w:szCs w:val="18"/>
        </w:rPr>
      </w:pPr>
      <w:r>
        <w:rPr>
          <w:sz w:val="18"/>
          <w:szCs w:val="18"/>
        </w:rPr>
        <w:t xml:space="preserve">                             </w:t>
      </w:r>
      <w:r w:rsidR="00495DB5" w:rsidRPr="000F40E9">
        <w:rPr>
          <w:sz w:val="18"/>
          <w:szCs w:val="18"/>
        </w:rPr>
        <w:t>VATTAMALAIPALAYAM, N.G.G.O. COLONY POST, COIMBATORE – 641 022.</w:t>
      </w:r>
    </w:p>
    <w:tbl>
      <w:tblPr>
        <w:tblpPr w:leftFromText="180" w:rightFromText="180" w:vertAnchor="page" w:horzAnchor="margin" w:tblpXSpec="center" w:tblpY="202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31"/>
        <w:gridCol w:w="2531"/>
        <w:gridCol w:w="1514"/>
        <w:gridCol w:w="4236"/>
      </w:tblGrid>
      <w:tr w:rsidR="00495DB5" w14:paraId="4A18AAAD" w14:textId="77777777" w:rsidTr="00FD17EE">
        <w:trPr>
          <w:trHeight w:val="551"/>
        </w:trPr>
        <w:tc>
          <w:tcPr>
            <w:tcW w:w="10812" w:type="dxa"/>
            <w:gridSpan w:val="4"/>
            <w:tcBorders>
              <w:left w:val="single" w:sz="4" w:space="0" w:color="000000"/>
              <w:bottom w:val="single" w:sz="4" w:space="0" w:color="000000"/>
              <w:right w:val="single" w:sz="4" w:space="0" w:color="000000"/>
            </w:tcBorders>
          </w:tcPr>
          <w:p w14:paraId="2F6E30F7" w14:textId="77777777" w:rsidR="00495DB5" w:rsidRDefault="00495DB5" w:rsidP="00495DB5">
            <w:pPr>
              <w:pStyle w:val="TableParagraph"/>
              <w:spacing w:line="274" w:lineRule="exact"/>
              <w:ind w:left="3678" w:right="3680"/>
              <w:jc w:val="center"/>
              <w:rPr>
                <w:b/>
                <w:sz w:val="24"/>
              </w:rPr>
            </w:pPr>
            <w:r>
              <w:rPr>
                <w:b/>
                <w:sz w:val="24"/>
              </w:rPr>
              <w:t>Evaluation of Mini Project</w:t>
            </w:r>
            <w:r>
              <w:rPr>
                <w:b/>
                <w:spacing w:val="4"/>
                <w:sz w:val="24"/>
              </w:rPr>
              <w:t xml:space="preserve"> </w:t>
            </w:r>
            <w:r>
              <w:rPr>
                <w:b/>
                <w:sz w:val="24"/>
              </w:rPr>
              <w:t>Work</w:t>
            </w:r>
          </w:p>
          <w:p w14:paraId="31594E2C" w14:textId="2D6638ED" w:rsidR="00495DB5" w:rsidRDefault="00495DB5" w:rsidP="00893AFB">
            <w:pPr>
              <w:pStyle w:val="TableParagraph"/>
              <w:spacing w:line="274" w:lineRule="exact"/>
              <w:ind w:left="5" w:right="34"/>
              <w:rPr>
                <w:b/>
                <w:sz w:val="24"/>
              </w:rPr>
            </w:pPr>
            <w:r>
              <w:rPr>
                <w:b/>
                <w:sz w:val="24"/>
                <w:szCs w:val="24"/>
              </w:rPr>
              <w:t xml:space="preserve"> </w:t>
            </w:r>
            <w:r w:rsidRPr="008A3E47">
              <w:rPr>
                <w:b/>
                <w:sz w:val="24"/>
                <w:szCs w:val="24"/>
              </w:rPr>
              <w:t>Year/Section :  I</w:t>
            </w:r>
            <w:r w:rsidR="00893AFB">
              <w:rPr>
                <w:b/>
                <w:sz w:val="24"/>
                <w:szCs w:val="24"/>
              </w:rPr>
              <w:t>I</w:t>
            </w:r>
            <w:r>
              <w:rPr>
                <w:b/>
                <w:sz w:val="24"/>
                <w:szCs w:val="24"/>
              </w:rPr>
              <w:t>/ C</w:t>
            </w:r>
            <w:r w:rsidRPr="008A3E47">
              <w:rPr>
                <w:b/>
                <w:sz w:val="24"/>
                <w:szCs w:val="24"/>
              </w:rPr>
              <w:t xml:space="preserve">       </w:t>
            </w:r>
            <w:r>
              <w:rPr>
                <w:b/>
                <w:sz w:val="24"/>
                <w:szCs w:val="24"/>
              </w:rPr>
              <w:t xml:space="preserve">                    </w:t>
            </w:r>
            <w:r w:rsidRPr="008A3E47">
              <w:rPr>
                <w:b/>
                <w:sz w:val="24"/>
                <w:szCs w:val="24"/>
              </w:rPr>
              <w:t xml:space="preserve"> </w:t>
            </w:r>
            <w:r>
              <w:rPr>
                <w:b/>
                <w:sz w:val="24"/>
                <w:szCs w:val="24"/>
              </w:rPr>
              <w:t xml:space="preserve">                                                                                         </w:t>
            </w:r>
            <w:r w:rsidRPr="008A3E47">
              <w:rPr>
                <w:b/>
                <w:sz w:val="24"/>
                <w:szCs w:val="24"/>
              </w:rPr>
              <w:t xml:space="preserve">Semester : </w:t>
            </w:r>
            <w:r w:rsidR="00893AFB">
              <w:rPr>
                <w:b/>
                <w:sz w:val="24"/>
                <w:szCs w:val="24"/>
              </w:rPr>
              <w:t>I</w:t>
            </w:r>
            <w:r w:rsidRPr="008A3E47">
              <w:rPr>
                <w:b/>
                <w:sz w:val="24"/>
                <w:szCs w:val="24"/>
              </w:rPr>
              <w:t xml:space="preserve">V                                                          </w:t>
            </w:r>
            <w:r>
              <w:rPr>
                <w:b/>
                <w:sz w:val="24"/>
                <w:szCs w:val="24"/>
              </w:rPr>
              <w:t xml:space="preserve">                                                </w:t>
            </w:r>
            <w:r w:rsidRPr="008A3E47">
              <w:rPr>
                <w:b/>
                <w:sz w:val="24"/>
                <w:szCs w:val="24"/>
              </w:rPr>
              <w:t xml:space="preserve"> </w:t>
            </w:r>
          </w:p>
        </w:tc>
      </w:tr>
      <w:tr w:rsidR="00495DB5" w14:paraId="38B91BD9" w14:textId="77777777" w:rsidTr="00FD17EE">
        <w:trPr>
          <w:trHeight w:val="138"/>
        </w:trPr>
        <w:tc>
          <w:tcPr>
            <w:tcW w:w="6576" w:type="dxa"/>
            <w:gridSpan w:val="3"/>
            <w:tcBorders>
              <w:top w:val="single" w:sz="4" w:space="0" w:color="000000"/>
              <w:left w:val="single" w:sz="4" w:space="0" w:color="000000"/>
              <w:bottom w:val="single" w:sz="4" w:space="0" w:color="000000"/>
              <w:right w:val="single" w:sz="4" w:space="0" w:color="000000"/>
            </w:tcBorders>
            <w:shd w:val="clear" w:color="auto" w:fill="7E7E7E"/>
            <w:vAlign w:val="center"/>
          </w:tcPr>
          <w:p w14:paraId="2F588DA2" w14:textId="77777777" w:rsidR="00495DB5" w:rsidRDefault="00495DB5" w:rsidP="00495DB5">
            <w:pPr>
              <w:pStyle w:val="TableParagraph"/>
              <w:contextualSpacing/>
              <w:rPr>
                <w:b/>
                <w:sz w:val="24"/>
              </w:rPr>
            </w:pPr>
            <w:r>
              <w:rPr>
                <w:b/>
                <w:sz w:val="24"/>
              </w:rPr>
              <w:t>Title of the Project</w:t>
            </w:r>
          </w:p>
        </w:tc>
        <w:tc>
          <w:tcPr>
            <w:tcW w:w="4236" w:type="dxa"/>
            <w:tcBorders>
              <w:top w:val="single" w:sz="4" w:space="0" w:color="000000"/>
              <w:left w:val="single" w:sz="4" w:space="0" w:color="000000"/>
              <w:bottom w:val="single" w:sz="4" w:space="0" w:color="000000"/>
              <w:right w:val="single" w:sz="4" w:space="0" w:color="000000"/>
            </w:tcBorders>
            <w:shd w:val="clear" w:color="auto" w:fill="7E7E7E"/>
            <w:vAlign w:val="center"/>
          </w:tcPr>
          <w:p w14:paraId="733E5112" w14:textId="77777777" w:rsidR="00495DB5" w:rsidRDefault="00495DB5" w:rsidP="00495DB5">
            <w:pPr>
              <w:pStyle w:val="TableParagraph"/>
              <w:ind w:left="107"/>
              <w:contextualSpacing/>
              <w:rPr>
                <w:b/>
                <w:sz w:val="24"/>
              </w:rPr>
            </w:pPr>
            <w:r>
              <w:rPr>
                <w:b/>
                <w:sz w:val="24"/>
              </w:rPr>
              <w:t>Academic Year</w:t>
            </w:r>
          </w:p>
        </w:tc>
      </w:tr>
      <w:tr w:rsidR="00495DB5" w14:paraId="66F769A8" w14:textId="77777777" w:rsidTr="00FD17EE">
        <w:trPr>
          <w:trHeight w:val="397"/>
        </w:trPr>
        <w:tc>
          <w:tcPr>
            <w:tcW w:w="6576" w:type="dxa"/>
            <w:gridSpan w:val="3"/>
            <w:tcBorders>
              <w:top w:val="single" w:sz="4" w:space="0" w:color="000000"/>
              <w:left w:val="single" w:sz="4" w:space="0" w:color="000000"/>
              <w:bottom w:val="single" w:sz="4" w:space="0" w:color="000000"/>
              <w:right w:val="single" w:sz="4" w:space="0" w:color="000000"/>
            </w:tcBorders>
            <w:vAlign w:val="center"/>
          </w:tcPr>
          <w:p w14:paraId="306E147F" w14:textId="3F8F04F3" w:rsidR="00495DB5" w:rsidRDefault="001D47E2" w:rsidP="00625D6A">
            <w:pPr>
              <w:pStyle w:val="TableParagraph"/>
              <w:spacing w:before="6"/>
              <w:ind w:left="0"/>
              <w:rPr>
                <w:sz w:val="24"/>
              </w:rPr>
            </w:pPr>
            <w:r>
              <w:rPr>
                <w:sz w:val="24"/>
              </w:rPr>
              <w:t xml:space="preserve">Battery Management </w:t>
            </w:r>
            <w:r w:rsidR="00EA6F31">
              <w:rPr>
                <w:sz w:val="24"/>
              </w:rPr>
              <w:t>for</w:t>
            </w:r>
            <w:r>
              <w:rPr>
                <w:sz w:val="24"/>
              </w:rPr>
              <w:t xml:space="preserve"> Electric Vehicles</w:t>
            </w:r>
          </w:p>
        </w:tc>
        <w:tc>
          <w:tcPr>
            <w:tcW w:w="4236" w:type="dxa"/>
            <w:tcBorders>
              <w:top w:val="single" w:sz="4" w:space="0" w:color="000000"/>
              <w:left w:val="single" w:sz="4" w:space="0" w:color="000000"/>
              <w:bottom w:val="single" w:sz="4" w:space="0" w:color="000000"/>
              <w:right w:val="single" w:sz="4" w:space="0" w:color="000000"/>
            </w:tcBorders>
            <w:vAlign w:val="center"/>
          </w:tcPr>
          <w:p w14:paraId="0A151C9D" w14:textId="77777777" w:rsidR="00495DB5" w:rsidRDefault="00625D6A" w:rsidP="00495DB5">
            <w:pPr>
              <w:pStyle w:val="TableParagraph"/>
              <w:spacing w:line="263" w:lineRule="exact"/>
              <w:ind w:left="107"/>
              <w:rPr>
                <w:sz w:val="24"/>
              </w:rPr>
            </w:pPr>
            <w:r>
              <w:rPr>
                <w:sz w:val="24"/>
              </w:rPr>
              <w:t>2020</w:t>
            </w:r>
            <w:r w:rsidR="00495DB5">
              <w:rPr>
                <w:sz w:val="24"/>
              </w:rPr>
              <w:t xml:space="preserve"> – 202</w:t>
            </w:r>
            <w:r w:rsidR="00893AFB">
              <w:rPr>
                <w:sz w:val="24"/>
              </w:rPr>
              <w:t>1</w:t>
            </w:r>
          </w:p>
        </w:tc>
      </w:tr>
      <w:tr w:rsidR="00495DB5" w14:paraId="4D96BCAD" w14:textId="77777777" w:rsidTr="00FD17EE">
        <w:trPr>
          <w:trHeight w:val="282"/>
        </w:trPr>
        <w:tc>
          <w:tcPr>
            <w:tcW w:w="6576" w:type="dxa"/>
            <w:gridSpan w:val="3"/>
            <w:tcBorders>
              <w:top w:val="single" w:sz="4" w:space="0" w:color="000000"/>
              <w:left w:val="single" w:sz="4" w:space="0" w:color="000000"/>
              <w:bottom w:val="single" w:sz="4" w:space="0" w:color="000000"/>
              <w:right w:val="single" w:sz="4" w:space="0" w:color="000000"/>
            </w:tcBorders>
            <w:shd w:val="clear" w:color="auto" w:fill="7E7E7E"/>
          </w:tcPr>
          <w:p w14:paraId="3C9D3BD5" w14:textId="77777777" w:rsidR="00495DB5" w:rsidRDefault="00495DB5" w:rsidP="00495DB5">
            <w:pPr>
              <w:pStyle w:val="TableParagraph"/>
              <w:spacing w:before="1"/>
              <w:rPr>
                <w:b/>
                <w:sz w:val="24"/>
              </w:rPr>
            </w:pPr>
            <w:r>
              <w:rPr>
                <w:b/>
                <w:sz w:val="24"/>
              </w:rPr>
              <w:t>Project Team Members</w:t>
            </w:r>
          </w:p>
        </w:tc>
        <w:tc>
          <w:tcPr>
            <w:tcW w:w="4236" w:type="dxa"/>
            <w:tcBorders>
              <w:top w:val="single" w:sz="4" w:space="0" w:color="000000"/>
              <w:left w:val="single" w:sz="4" w:space="0" w:color="000000"/>
              <w:bottom w:val="single" w:sz="4" w:space="0" w:color="000000"/>
              <w:right w:val="single" w:sz="4" w:space="0" w:color="000000"/>
            </w:tcBorders>
            <w:shd w:val="clear" w:color="auto" w:fill="7E7E7E"/>
          </w:tcPr>
          <w:p w14:paraId="770D2022" w14:textId="77777777" w:rsidR="00495DB5" w:rsidRDefault="00495DB5" w:rsidP="00495DB5">
            <w:pPr>
              <w:pStyle w:val="TableParagraph"/>
              <w:spacing w:before="1"/>
              <w:ind w:left="107"/>
              <w:rPr>
                <w:b/>
                <w:sz w:val="24"/>
              </w:rPr>
            </w:pPr>
            <w:r>
              <w:rPr>
                <w:b/>
                <w:sz w:val="24"/>
              </w:rPr>
              <w:t>Supervisor</w:t>
            </w:r>
          </w:p>
        </w:tc>
      </w:tr>
      <w:tr w:rsidR="00495DB5" w14:paraId="46644F89" w14:textId="77777777" w:rsidTr="00FD17EE">
        <w:trPr>
          <w:trHeight w:val="1556"/>
        </w:trPr>
        <w:tc>
          <w:tcPr>
            <w:tcW w:w="6576" w:type="dxa"/>
            <w:gridSpan w:val="3"/>
            <w:tcBorders>
              <w:top w:val="single" w:sz="4" w:space="0" w:color="000000"/>
              <w:left w:val="single" w:sz="4" w:space="0" w:color="000000"/>
              <w:bottom w:val="single" w:sz="4" w:space="0" w:color="000000"/>
              <w:right w:val="single" w:sz="4" w:space="0" w:color="000000"/>
            </w:tcBorders>
          </w:tcPr>
          <w:p w14:paraId="2F8BC035" w14:textId="56976EE1" w:rsidR="00495DB5" w:rsidRDefault="001D47E2" w:rsidP="001D47E2">
            <w:pPr>
              <w:pStyle w:val="TableParagraph"/>
              <w:tabs>
                <w:tab w:val="left" w:pos="341"/>
                <w:tab w:val="right" w:pos="3403"/>
              </w:tabs>
              <w:spacing w:line="360" w:lineRule="auto"/>
              <w:ind w:left="0"/>
              <w:jc w:val="both"/>
              <w:rPr>
                <w:sz w:val="24"/>
              </w:rPr>
            </w:pPr>
            <w:r>
              <w:rPr>
                <w:sz w:val="24"/>
              </w:rPr>
              <w:t xml:space="preserve">   R. SRIMAN BALAJI (1902230)</w:t>
            </w:r>
          </w:p>
          <w:p w14:paraId="78CBC2A3" w14:textId="43F6392A" w:rsidR="001D47E2" w:rsidRDefault="001D47E2" w:rsidP="001D47E2">
            <w:pPr>
              <w:pStyle w:val="TableParagraph"/>
              <w:tabs>
                <w:tab w:val="left" w:pos="341"/>
                <w:tab w:val="right" w:pos="3403"/>
              </w:tabs>
              <w:spacing w:line="360" w:lineRule="auto"/>
              <w:jc w:val="both"/>
              <w:rPr>
                <w:sz w:val="24"/>
              </w:rPr>
            </w:pPr>
            <w:r>
              <w:rPr>
                <w:sz w:val="24"/>
              </w:rPr>
              <w:t xml:space="preserve"> A. M. SRISHUWETHA (1902232)</w:t>
            </w:r>
          </w:p>
          <w:p w14:paraId="0B99640F" w14:textId="7443DEBE" w:rsidR="001D47E2" w:rsidRDefault="001D47E2" w:rsidP="001D47E2">
            <w:pPr>
              <w:pStyle w:val="TableParagraph"/>
              <w:tabs>
                <w:tab w:val="left" w:pos="341"/>
                <w:tab w:val="right" w:pos="3403"/>
              </w:tabs>
              <w:spacing w:line="360" w:lineRule="auto"/>
              <w:jc w:val="both"/>
              <w:rPr>
                <w:sz w:val="24"/>
              </w:rPr>
            </w:pPr>
            <w:r>
              <w:rPr>
                <w:sz w:val="24"/>
              </w:rPr>
              <w:t xml:space="preserve"> S. I. THIRUMALINI (1902246)</w:t>
            </w:r>
          </w:p>
          <w:p w14:paraId="38890254" w14:textId="6F86709F" w:rsidR="001D47E2" w:rsidRDefault="001D47E2" w:rsidP="001D47E2">
            <w:pPr>
              <w:pStyle w:val="TableParagraph"/>
              <w:tabs>
                <w:tab w:val="left" w:pos="341"/>
                <w:tab w:val="right" w:pos="3403"/>
              </w:tabs>
              <w:spacing w:line="360" w:lineRule="auto"/>
              <w:jc w:val="both"/>
              <w:rPr>
                <w:sz w:val="24"/>
              </w:rPr>
            </w:pPr>
            <w:r>
              <w:rPr>
                <w:sz w:val="24"/>
              </w:rPr>
              <w:t xml:space="preserve"> S. I. ABUTHALHA (1904006)</w:t>
            </w:r>
          </w:p>
        </w:tc>
        <w:tc>
          <w:tcPr>
            <w:tcW w:w="4236" w:type="dxa"/>
            <w:tcBorders>
              <w:top w:val="single" w:sz="4" w:space="0" w:color="000000"/>
              <w:left w:val="single" w:sz="4" w:space="0" w:color="000000"/>
              <w:bottom w:val="single" w:sz="4" w:space="0" w:color="000000"/>
              <w:right w:val="single" w:sz="4" w:space="0" w:color="000000"/>
            </w:tcBorders>
          </w:tcPr>
          <w:p w14:paraId="7B2B270E" w14:textId="77777777" w:rsidR="00495DB5" w:rsidRDefault="00495DB5" w:rsidP="00495DB5">
            <w:pPr>
              <w:pStyle w:val="TableParagraph"/>
              <w:ind w:left="0"/>
              <w:rPr>
                <w:sz w:val="26"/>
              </w:rPr>
            </w:pPr>
          </w:p>
          <w:p w14:paraId="41863C6C" w14:textId="77777777" w:rsidR="00495DB5" w:rsidRDefault="00495DB5" w:rsidP="00495DB5">
            <w:pPr>
              <w:pStyle w:val="TableParagraph"/>
              <w:spacing w:before="5"/>
              <w:ind w:left="0"/>
              <w:rPr>
                <w:sz w:val="21"/>
              </w:rPr>
            </w:pPr>
          </w:p>
          <w:p w14:paraId="55C8CA48" w14:textId="66558705" w:rsidR="00625D6A" w:rsidRDefault="001D47E2" w:rsidP="00625D6A">
            <w:pPr>
              <w:pStyle w:val="TableParagraph"/>
              <w:tabs>
                <w:tab w:val="left" w:pos="4202"/>
              </w:tabs>
              <w:spacing w:before="1" w:line="237" w:lineRule="auto"/>
              <w:ind w:left="107"/>
              <w:rPr>
                <w:sz w:val="24"/>
              </w:rPr>
            </w:pPr>
            <w:r>
              <w:rPr>
                <w:sz w:val="24"/>
              </w:rPr>
              <w:t>Ms. S. Niveda</w:t>
            </w:r>
          </w:p>
          <w:p w14:paraId="13051E33" w14:textId="60102361" w:rsidR="00495DB5" w:rsidRDefault="00495DB5" w:rsidP="00625D6A">
            <w:pPr>
              <w:pStyle w:val="TableParagraph"/>
              <w:tabs>
                <w:tab w:val="left" w:pos="4202"/>
              </w:tabs>
              <w:spacing w:before="1" w:line="237" w:lineRule="auto"/>
              <w:ind w:left="107"/>
              <w:rPr>
                <w:sz w:val="24"/>
              </w:rPr>
            </w:pPr>
            <w:r>
              <w:rPr>
                <w:sz w:val="24"/>
              </w:rPr>
              <w:t xml:space="preserve">Assistant Professor </w:t>
            </w:r>
            <w:r w:rsidR="001D47E2">
              <w:rPr>
                <w:sz w:val="24"/>
              </w:rPr>
              <w:t>(OG)</w:t>
            </w:r>
            <w:r>
              <w:rPr>
                <w:sz w:val="24"/>
              </w:rPr>
              <w:t>/ ECE</w:t>
            </w:r>
          </w:p>
        </w:tc>
      </w:tr>
      <w:tr w:rsidR="00495DB5" w14:paraId="306BC313" w14:textId="77777777" w:rsidTr="00FD17EE">
        <w:trPr>
          <w:trHeight w:val="155"/>
        </w:trPr>
        <w:tc>
          <w:tcPr>
            <w:tcW w:w="10812" w:type="dxa"/>
            <w:gridSpan w:val="4"/>
            <w:tcBorders>
              <w:top w:val="single" w:sz="4" w:space="0" w:color="000000"/>
              <w:left w:val="single" w:sz="4" w:space="0" w:color="000000"/>
              <w:bottom w:val="single" w:sz="4" w:space="0" w:color="000000"/>
              <w:right w:val="single" w:sz="4" w:space="0" w:color="000000"/>
            </w:tcBorders>
            <w:shd w:val="clear" w:color="auto" w:fill="7E7E7E"/>
          </w:tcPr>
          <w:p w14:paraId="114C1FC7" w14:textId="77777777" w:rsidR="00495DB5" w:rsidRPr="00C707A7" w:rsidRDefault="00495DB5" w:rsidP="00495DB5">
            <w:pPr>
              <w:pStyle w:val="TableParagraph"/>
              <w:spacing w:line="268" w:lineRule="exact"/>
              <w:ind w:left="3678" w:right="3674"/>
              <w:jc w:val="center"/>
              <w:rPr>
                <w:b/>
                <w:sz w:val="24"/>
              </w:rPr>
            </w:pPr>
            <w:r w:rsidRPr="00C707A7">
              <w:rPr>
                <w:b/>
                <w:sz w:val="24"/>
              </w:rPr>
              <w:t>Abstract</w:t>
            </w:r>
          </w:p>
        </w:tc>
      </w:tr>
      <w:tr w:rsidR="00495DB5" w14:paraId="017A8A7E" w14:textId="77777777" w:rsidTr="00FD17EE">
        <w:trPr>
          <w:trHeight w:val="3490"/>
        </w:trPr>
        <w:tc>
          <w:tcPr>
            <w:tcW w:w="10812" w:type="dxa"/>
            <w:gridSpan w:val="4"/>
            <w:tcBorders>
              <w:top w:val="single" w:sz="4" w:space="0" w:color="000000"/>
              <w:left w:val="single" w:sz="4" w:space="0" w:color="000000"/>
              <w:bottom w:val="single" w:sz="4" w:space="0" w:color="000000"/>
              <w:right w:val="single" w:sz="4" w:space="0" w:color="000000"/>
            </w:tcBorders>
          </w:tcPr>
          <w:p w14:paraId="38D9400A" w14:textId="1E95D381" w:rsidR="009313C2" w:rsidRPr="00BF1416" w:rsidRDefault="00BF1416" w:rsidP="00BF1416">
            <w:pPr>
              <w:pStyle w:val="TableParagraph"/>
              <w:spacing w:line="360" w:lineRule="auto"/>
              <w:ind w:left="108" w:right="108" w:firstLine="720"/>
              <w:contextualSpacing/>
              <w:jc w:val="both"/>
              <w:rPr>
                <w:sz w:val="28"/>
                <w:szCs w:val="28"/>
              </w:rPr>
            </w:pPr>
            <w:r w:rsidRPr="00BF1416">
              <w:rPr>
                <w:color w:val="333333"/>
                <w:sz w:val="28"/>
                <w:szCs w:val="28"/>
                <w:lang w:eastAsia="en-IN"/>
              </w:rPr>
              <w:t>The battery is a fundamental component of electric vehicles, which represent a step forward towards sustainable mobility.</w:t>
            </w:r>
            <w:r>
              <w:rPr>
                <w:color w:val="333333"/>
                <w:sz w:val="28"/>
                <w:szCs w:val="28"/>
                <w:lang w:eastAsia="en-IN"/>
              </w:rPr>
              <w:t xml:space="preserve"> </w:t>
            </w:r>
            <w:r w:rsidRPr="00BF1416">
              <w:rPr>
                <w:color w:val="333333"/>
                <w:sz w:val="28"/>
                <w:szCs w:val="28"/>
                <w:lang w:eastAsia="en-IN"/>
              </w:rPr>
              <w:t>Lithium chemistry is now acknowledged as the technology of choice for energy storage in electric vehicles</w:t>
            </w:r>
            <w:r>
              <w:rPr>
                <w:color w:val="333333"/>
                <w:sz w:val="28"/>
                <w:szCs w:val="28"/>
                <w:lang w:eastAsia="en-IN"/>
              </w:rPr>
              <w:t>.</w:t>
            </w:r>
            <w:r w:rsidRPr="00B1222B">
              <w:rPr>
                <w:sz w:val="32"/>
                <w:szCs w:val="32"/>
              </w:rPr>
              <w:t xml:space="preserve"> </w:t>
            </w:r>
            <w:r>
              <w:rPr>
                <w:sz w:val="28"/>
                <w:szCs w:val="28"/>
              </w:rPr>
              <w:t xml:space="preserve">In this </w:t>
            </w:r>
            <w:r w:rsidR="007E159B">
              <w:rPr>
                <w:sz w:val="28"/>
                <w:szCs w:val="28"/>
              </w:rPr>
              <w:t>paper, we</w:t>
            </w:r>
            <w:r>
              <w:rPr>
                <w:sz w:val="28"/>
                <w:szCs w:val="28"/>
              </w:rPr>
              <w:t xml:space="preserve"> have</w:t>
            </w:r>
            <w:r w:rsidRPr="00BF1416">
              <w:rPr>
                <w:sz w:val="28"/>
                <w:szCs w:val="28"/>
              </w:rPr>
              <w:t xml:space="preserve"> implemented and tested</w:t>
            </w:r>
            <w:r>
              <w:rPr>
                <w:sz w:val="28"/>
                <w:szCs w:val="28"/>
              </w:rPr>
              <w:t xml:space="preserve"> the</w:t>
            </w:r>
            <w:r w:rsidRPr="00BF1416">
              <w:rPr>
                <w:sz w:val="28"/>
                <w:szCs w:val="28"/>
              </w:rPr>
              <w:t xml:space="preserve"> monitoring system for battery powered Electric Vehicles (EV). This system evaluates and displays the battery temperature, charging/discharging current and State of Charge (SOC) for the considered model battery. For monitoring purpose, digital and analog sensors with microcontrollers are used. The battery information and the obtained results explaining the main characteristics of the system are presented by photographs and some experimental results are given by the LCD screen.</w:t>
            </w:r>
            <w:r w:rsidR="007E159B">
              <w:rPr>
                <w:sz w:val="28"/>
                <w:szCs w:val="28"/>
              </w:rPr>
              <w:t xml:space="preserve"> And the results are sent to the user immediately through SMS.</w:t>
            </w:r>
          </w:p>
        </w:tc>
      </w:tr>
      <w:tr w:rsidR="00495DB5" w14:paraId="39A9A7BF" w14:textId="77777777" w:rsidTr="00FD17EE">
        <w:trPr>
          <w:trHeight w:val="266"/>
        </w:trPr>
        <w:tc>
          <w:tcPr>
            <w:tcW w:w="10812" w:type="dxa"/>
            <w:gridSpan w:val="4"/>
            <w:tcBorders>
              <w:top w:val="single" w:sz="4" w:space="0" w:color="000000"/>
              <w:left w:val="single" w:sz="4" w:space="0" w:color="000000"/>
              <w:bottom w:val="single" w:sz="4" w:space="0" w:color="000000"/>
              <w:right w:val="single" w:sz="4" w:space="0" w:color="000000"/>
            </w:tcBorders>
            <w:shd w:val="clear" w:color="auto" w:fill="7E7E7E"/>
            <w:vAlign w:val="center"/>
          </w:tcPr>
          <w:p w14:paraId="551FA27E" w14:textId="77777777" w:rsidR="00495DB5" w:rsidRDefault="00495DB5" w:rsidP="00495DB5">
            <w:pPr>
              <w:pStyle w:val="TableParagraph"/>
              <w:spacing w:before="1"/>
              <w:rPr>
                <w:b/>
                <w:sz w:val="24"/>
              </w:rPr>
            </w:pPr>
            <w:r>
              <w:rPr>
                <w:b/>
                <w:sz w:val="24"/>
              </w:rPr>
              <w:t>Strengths and Limitations of the Project Work</w:t>
            </w:r>
          </w:p>
        </w:tc>
      </w:tr>
      <w:tr w:rsidR="00495DB5" w14:paraId="148D3C75" w14:textId="77777777" w:rsidTr="00FD17EE">
        <w:trPr>
          <w:trHeight w:val="4074"/>
        </w:trPr>
        <w:tc>
          <w:tcPr>
            <w:tcW w:w="10812" w:type="dxa"/>
            <w:gridSpan w:val="4"/>
            <w:tcBorders>
              <w:top w:val="single" w:sz="4" w:space="0" w:color="000000"/>
              <w:left w:val="single" w:sz="4" w:space="0" w:color="000000"/>
              <w:bottom w:val="single" w:sz="4" w:space="0" w:color="auto"/>
              <w:right w:val="single" w:sz="4" w:space="0" w:color="000000"/>
            </w:tcBorders>
          </w:tcPr>
          <w:p w14:paraId="3C9525E0" w14:textId="74DFBA33" w:rsidR="00495DB5" w:rsidRPr="007E159B" w:rsidRDefault="00495DB5" w:rsidP="00495DB5">
            <w:pPr>
              <w:pStyle w:val="TableParagraph"/>
              <w:spacing w:line="273" w:lineRule="exact"/>
              <w:rPr>
                <w:b/>
                <w:sz w:val="24"/>
              </w:rPr>
            </w:pPr>
            <w:r w:rsidRPr="007E159B">
              <w:rPr>
                <w:b/>
                <w:sz w:val="24"/>
              </w:rPr>
              <w:t>Strength:</w:t>
            </w:r>
          </w:p>
          <w:p w14:paraId="45F73B86" w14:textId="1618AE9D" w:rsidR="007E159B" w:rsidRPr="007E159B" w:rsidRDefault="007E159B" w:rsidP="007E159B">
            <w:pPr>
              <w:pStyle w:val="TableParagraph"/>
              <w:numPr>
                <w:ilvl w:val="0"/>
                <w:numId w:val="6"/>
              </w:numPr>
              <w:spacing w:line="360" w:lineRule="auto"/>
              <w:jc w:val="both"/>
              <w:rPr>
                <w:bCs/>
                <w:sz w:val="24"/>
              </w:rPr>
            </w:pPr>
            <w:r w:rsidRPr="007E159B">
              <w:rPr>
                <w:bCs/>
                <w:sz w:val="24"/>
              </w:rPr>
              <w:t>Step by step battery discharge is monitored thoroughly.</w:t>
            </w:r>
          </w:p>
          <w:p w14:paraId="4BEF7B26" w14:textId="63B05C1F" w:rsidR="007E159B" w:rsidRPr="007E159B" w:rsidRDefault="007E159B" w:rsidP="007E159B">
            <w:pPr>
              <w:pStyle w:val="TableParagraph"/>
              <w:numPr>
                <w:ilvl w:val="0"/>
                <w:numId w:val="6"/>
              </w:numPr>
              <w:spacing w:line="360" w:lineRule="auto"/>
              <w:jc w:val="both"/>
              <w:rPr>
                <w:bCs/>
                <w:sz w:val="24"/>
              </w:rPr>
            </w:pPr>
            <w:r w:rsidRPr="007E159B">
              <w:rPr>
                <w:bCs/>
                <w:sz w:val="24"/>
              </w:rPr>
              <w:t>Alert messages are sent to the owner/driver of the electric vehicle.</w:t>
            </w:r>
          </w:p>
          <w:p w14:paraId="7FCAFC68" w14:textId="079D2B89" w:rsidR="007E159B" w:rsidRPr="007E159B" w:rsidRDefault="007E159B" w:rsidP="007E159B">
            <w:pPr>
              <w:pStyle w:val="TableParagraph"/>
              <w:numPr>
                <w:ilvl w:val="0"/>
                <w:numId w:val="6"/>
              </w:numPr>
              <w:spacing w:line="360" w:lineRule="auto"/>
              <w:jc w:val="both"/>
              <w:rPr>
                <w:bCs/>
                <w:sz w:val="24"/>
              </w:rPr>
            </w:pPr>
            <w:r w:rsidRPr="007E159B">
              <w:rPr>
                <w:bCs/>
                <w:sz w:val="24"/>
              </w:rPr>
              <w:t>Also, using the GPS, the location of the vehicle will be shared to the owner/driver.</w:t>
            </w:r>
          </w:p>
          <w:p w14:paraId="339BDBF8" w14:textId="4CCECA5F" w:rsidR="007E159B" w:rsidRPr="007E159B" w:rsidRDefault="007E159B" w:rsidP="007E159B">
            <w:pPr>
              <w:pStyle w:val="TableParagraph"/>
              <w:numPr>
                <w:ilvl w:val="0"/>
                <w:numId w:val="6"/>
              </w:numPr>
              <w:spacing w:line="360" w:lineRule="auto"/>
              <w:jc w:val="both"/>
              <w:rPr>
                <w:bCs/>
                <w:sz w:val="24"/>
              </w:rPr>
            </w:pPr>
            <w:r w:rsidRPr="007E159B">
              <w:rPr>
                <w:bCs/>
                <w:sz w:val="24"/>
              </w:rPr>
              <w:t>Avoids wastage of time.</w:t>
            </w:r>
          </w:p>
          <w:p w14:paraId="34368C22" w14:textId="3674F0A6" w:rsidR="007E159B" w:rsidRPr="007E159B" w:rsidRDefault="007E159B" w:rsidP="007E159B">
            <w:pPr>
              <w:pStyle w:val="TableParagraph"/>
              <w:numPr>
                <w:ilvl w:val="0"/>
                <w:numId w:val="6"/>
              </w:numPr>
              <w:spacing w:line="360" w:lineRule="auto"/>
              <w:jc w:val="both"/>
              <w:rPr>
                <w:bCs/>
                <w:sz w:val="24"/>
              </w:rPr>
            </w:pPr>
            <w:r w:rsidRPr="007E159B">
              <w:rPr>
                <w:bCs/>
                <w:sz w:val="24"/>
              </w:rPr>
              <w:t>Easy to recharge/replace the battery when needed.</w:t>
            </w:r>
          </w:p>
          <w:p w14:paraId="61BD354E" w14:textId="77777777" w:rsidR="00495DB5" w:rsidRDefault="00495DB5" w:rsidP="00495DB5">
            <w:pPr>
              <w:pStyle w:val="TableParagraph"/>
              <w:spacing w:before="146"/>
              <w:rPr>
                <w:b/>
                <w:sz w:val="24"/>
              </w:rPr>
            </w:pPr>
            <w:r>
              <w:rPr>
                <w:b/>
                <w:sz w:val="24"/>
              </w:rPr>
              <w:t>Limitations:</w:t>
            </w:r>
          </w:p>
          <w:p w14:paraId="32B2E879" w14:textId="46F17C2B" w:rsidR="00880470" w:rsidRPr="00880470" w:rsidRDefault="00880470" w:rsidP="00880470">
            <w:pPr>
              <w:pStyle w:val="TableParagraph"/>
              <w:numPr>
                <w:ilvl w:val="0"/>
                <w:numId w:val="1"/>
              </w:numPr>
              <w:tabs>
                <w:tab w:val="left" w:pos="831"/>
              </w:tabs>
              <w:spacing w:before="132"/>
              <w:ind w:hanging="361"/>
              <w:rPr>
                <w:sz w:val="24"/>
              </w:rPr>
            </w:pPr>
            <w:r>
              <w:rPr>
                <w:sz w:val="24"/>
              </w:rPr>
              <w:t>Only lower range of battery can be sensed (i.e., 25V).</w:t>
            </w:r>
          </w:p>
        </w:tc>
      </w:tr>
      <w:tr w:rsidR="00495DB5" w14:paraId="33DD4A16" w14:textId="77777777" w:rsidTr="00FD17EE">
        <w:trPr>
          <w:trHeight w:val="231"/>
        </w:trPr>
        <w:tc>
          <w:tcPr>
            <w:tcW w:w="2531" w:type="dxa"/>
            <w:tcBorders>
              <w:top w:val="single" w:sz="4" w:space="0" w:color="auto"/>
              <w:left w:val="single" w:sz="4" w:space="0" w:color="auto"/>
              <w:bottom w:val="single" w:sz="4" w:space="0" w:color="auto"/>
              <w:right w:val="single" w:sz="4" w:space="0" w:color="auto"/>
            </w:tcBorders>
            <w:vAlign w:val="center"/>
          </w:tcPr>
          <w:p w14:paraId="09550775" w14:textId="77777777" w:rsidR="00495DB5" w:rsidRDefault="00495DB5" w:rsidP="00495DB5">
            <w:pPr>
              <w:pStyle w:val="TableParagraph"/>
              <w:spacing w:line="268" w:lineRule="exact"/>
              <w:rPr>
                <w:sz w:val="24"/>
              </w:rPr>
            </w:pPr>
            <w:r>
              <w:rPr>
                <w:b/>
                <w:sz w:val="24"/>
              </w:rPr>
              <w:t xml:space="preserve">PEO: </w:t>
            </w:r>
            <w:r w:rsidR="00897DD2">
              <w:rPr>
                <w:sz w:val="24"/>
              </w:rPr>
              <w:t>I, II, III</w:t>
            </w:r>
          </w:p>
        </w:tc>
        <w:tc>
          <w:tcPr>
            <w:tcW w:w="2531" w:type="dxa"/>
            <w:tcBorders>
              <w:top w:val="single" w:sz="4" w:space="0" w:color="auto"/>
              <w:left w:val="single" w:sz="4" w:space="0" w:color="auto"/>
              <w:bottom w:val="single" w:sz="4" w:space="0" w:color="auto"/>
              <w:right w:val="single" w:sz="4" w:space="0" w:color="auto"/>
            </w:tcBorders>
            <w:vAlign w:val="center"/>
          </w:tcPr>
          <w:p w14:paraId="1E0BDAC3" w14:textId="77777777" w:rsidR="00495DB5" w:rsidRDefault="00495DB5" w:rsidP="00495DB5">
            <w:pPr>
              <w:pStyle w:val="TableParagraph"/>
              <w:spacing w:line="268" w:lineRule="exact"/>
              <w:ind w:left="109"/>
              <w:rPr>
                <w:sz w:val="24"/>
              </w:rPr>
            </w:pPr>
            <w:r>
              <w:rPr>
                <w:b/>
                <w:sz w:val="24"/>
              </w:rPr>
              <w:t xml:space="preserve">PSO: </w:t>
            </w:r>
            <w:r>
              <w:rPr>
                <w:sz w:val="24"/>
              </w:rPr>
              <w:t>1</w:t>
            </w:r>
          </w:p>
        </w:tc>
        <w:tc>
          <w:tcPr>
            <w:tcW w:w="5750" w:type="dxa"/>
            <w:gridSpan w:val="2"/>
            <w:tcBorders>
              <w:top w:val="single" w:sz="4" w:space="0" w:color="auto"/>
              <w:left w:val="single" w:sz="4" w:space="0" w:color="auto"/>
              <w:bottom w:val="single" w:sz="4" w:space="0" w:color="auto"/>
              <w:right w:val="single" w:sz="4" w:space="0" w:color="auto"/>
            </w:tcBorders>
            <w:vAlign w:val="center"/>
          </w:tcPr>
          <w:p w14:paraId="47D43AB7" w14:textId="77777777" w:rsidR="00495DB5" w:rsidRDefault="00495DB5" w:rsidP="00495DB5">
            <w:pPr>
              <w:pStyle w:val="TableParagraph"/>
              <w:spacing w:line="268" w:lineRule="exact"/>
              <w:ind w:left="109"/>
              <w:rPr>
                <w:sz w:val="24"/>
              </w:rPr>
            </w:pPr>
            <w:r>
              <w:rPr>
                <w:b/>
                <w:sz w:val="24"/>
              </w:rPr>
              <w:t xml:space="preserve">Program Outcomes: </w:t>
            </w:r>
            <w:r w:rsidR="001A23DC">
              <w:rPr>
                <w:sz w:val="24"/>
              </w:rPr>
              <w:t>1, 2, 3, 4,</w:t>
            </w:r>
            <w:r>
              <w:rPr>
                <w:sz w:val="24"/>
              </w:rPr>
              <w:t xml:space="preserve"> 6, 7, 8, 9, 10, 11, 12</w:t>
            </w:r>
          </w:p>
        </w:tc>
      </w:tr>
      <w:tr w:rsidR="00495DB5" w14:paraId="25748A09" w14:textId="77777777" w:rsidTr="00FD17EE">
        <w:trPr>
          <w:trHeight w:val="231"/>
        </w:trPr>
        <w:tc>
          <w:tcPr>
            <w:tcW w:w="2531" w:type="dxa"/>
            <w:tcBorders>
              <w:top w:val="single" w:sz="4" w:space="0" w:color="auto"/>
              <w:left w:val="nil"/>
              <w:bottom w:val="nil"/>
              <w:right w:val="nil"/>
            </w:tcBorders>
            <w:vAlign w:val="center"/>
          </w:tcPr>
          <w:p w14:paraId="4B6FEC08" w14:textId="77777777" w:rsidR="00495DB5" w:rsidRDefault="00495DB5" w:rsidP="00495DB5">
            <w:pPr>
              <w:pStyle w:val="TableParagraph"/>
              <w:spacing w:line="268" w:lineRule="exact"/>
              <w:rPr>
                <w:b/>
                <w:sz w:val="24"/>
              </w:rPr>
            </w:pPr>
          </w:p>
          <w:p w14:paraId="1FBED808" w14:textId="77777777" w:rsidR="00495DB5" w:rsidRDefault="00495DB5" w:rsidP="00495DB5">
            <w:pPr>
              <w:pStyle w:val="TableParagraph"/>
              <w:spacing w:line="268" w:lineRule="exact"/>
              <w:rPr>
                <w:b/>
                <w:sz w:val="24"/>
              </w:rPr>
            </w:pPr>
          </w:p>
          <w:p w14:paraId="77727EAC" w14:textId="77777777" w:rsidR="00495DB5" w:rsidRDefault="00495DB5" w:rsidP="00495DB5">
            <w:pPr>
              <w:pStyle w:val="TableParagraph"/>
              <w:spacing w:line="268" w:lineRule="exact"/>
              <w:rPr>
                <w:b/>
                <w:sz w:val="24"/>
              </w:rPr>
            </w:pPr>
          </w:p>
        </w:tc>
        <w:tc>
          <w:tcPr>
            <w:tcW w:w="2531" w:type="dxa"/>
            <w:tcBorders>
              <w:top w:val="single" w:sz="4" w:space="0" w:color="auto"/>
              <w:left w:val="nil"/>
              <w:bottom w:val="nil"/>
              <w:right w:val="nil"/>
            </w:tcBorders>
            <w:vAlign w:val="center"/>
          </w:tcPr>
          <w:p w14:paraId="7E728F88" w14:textId="77777777" w:rsidR="00495DB5" w:rsidRDefault="00495DB5" w:rsidP="00495DB5">
            <w:pPr>
              <w:pStyle w:val="TableParagraph"/>
              <w:spacing w:line="268" w:lineRule="exact"/>
              <w:ind w:left="109"/>
              <w:rPr>
                <w:b/>
                <w:sz w:val="24"/>
              </w:rPr>
            </w:pPr>
          </w:p>
        </w:tc>
        <w:tc>
          <w:tcPr>
            <w:tcW w:w="5750" w:type="dxa"/>
            <w:gridSpan w:val="2"/>
            <w:tcBorders>
              <w:top w:val="single" w:sz="4" w:space="0" w:color="auto"/>
              <w:left w:val="nil"/>
              <w:bottom w:val="nil"/>
              <w:right w:val="nil"/>
            </w:tcBorders>
            <w:vAlign w:val="center"/>
          </w:tcPr>
          <w:p w14:paraId="0BF948C6" w14:textId="77777777" w:rsidR="00495DB5" w:rsidRDefault="00495DB5" w:rsidP="00495DB5">
            <w:pPr>
              <w:adjustRightInd w:val="0"/>
              <w:jc w:val="right"/>
              <w:rPr>
                <w:b/>
              </w:rPr>
            </w:pPr>
            <w:r>
              <w:rPr>
                <w:b/>
              </w:rPr>
              <w:t xml:space="preserve">  </w:t>
            </w:r>
          </w:p>
          <w:p w14:paraId="75698AD9" w14:textId="77777777" w:rsidR="00495DB5" w:rsidRDefault="00495DB5" w:rsidP="00495DB5">
            <w:pPr>
              <w:adjustRightInd w:val="0"/>
              <w:jc w:val="right"/>
              <w:rPr>
                <w:b/>
              </w:rPr>
            </w:pPr>
          </w:p>
          <w:p w14:paraId="6D00AC80" w14:textId="77777777" w:rsidR="00495DB5" w:rsidRDefault="00495DB5" w:rsidP="00495DB5">
            <w:pPr>
              <w:adjustRightInd w:val="0"/>
              <w:jc w:val="right"/>
              <w:rPr>
                <w:rFonts w:eastAsia="Calibri"/>
                <w:b/>
                <w:color w:val="000000"/>
                <w:sz w:val="20"/>
                <w:szCs w:val="24"/>
              </w:rPr>
            </w:pPr>
            <w:r>
              <w:rPr>
                <w:b/>
              </w:rPr>
              <w:t>Signature of Project Guide</w:t>
            </w:r>
          </w:p>
          <w:p w14:paraId="4DE6AC80" w14:textId="77777777" w:rsidR="00495DB5" w:rsidRDefault="00495DB5" w:rsidP="00495DB5">
            <w:pPr>
              <w:pStyle w:val="TableParagraph"/>
              <w:spacing w:line="268" w:lineRule="exact"/>
              <w:ind w:left="109"/>
              <w:rPr>
                <w:b/>
                <w:sz w:val="24"/>
              </w:rPr>
            </w:pPr>
          </w:p>
        </w:tc>
      </w:tr>
    </w:tbl>
    <w:p w14:paraId="02E04574" w14:textId="77777777" w:rsidR="00495DB5" w:rsidRPr="00495DB5" w:rsidRDefault="00495DB5" w:rsidP="00495DB5">
      <w:pPr>
        <w:jc w:val="center"/>
        <w:rPr>
          <w:b/>
          <w:sz w:val="18"/>
          <w:szCs w:val="18"/>
        </w:rPr>
      </w:pPr>
      <w:r w:rsidRPr="00495DB5">
        <w:rPr>
          <w:b/>
          <w:sz w:val="18"/>
          <w:szCs w:val="18"/>
        </w:rPr>
        <w:t>DEPARTMENT OF ELECTRONICS AND COMMUNICATION ENGINEERING</w:t>
      </w:r>
    </w:p>
    <w:sectPr w:rsidR="00495DB5" w:rsidRPr="00495DB5" w:rsidSect="00495DB5">
      <w:type w:val="continuous"/>
      <w:pgSz w:w="12240" w:h="15840"/>
      <w:pgMar w:top="284" w:right="600" w:bottom="426"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D30"/>
    <w:multiLevelType w:val="hybridMultilevel"/>
    <w:tmpl w:val="F490E208"/>
    <w:lvl w:ilvl="0" w:tplc="4009000B">
      <w:start w:val="1"/>
      <w:numFmt w:val="bullet"/>
      <w:lvlText w:val=""/>
      <w:lvlJc w:val="left"/>
      <w:pPr>
        <w:ind w:left="830" w:hanging="360"/>
      </w:pPr>
      <w:rPr>
        <w:rFonts w:ascii="Wingdings" w:hAnsi="Wingdings"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 w15:restartNumberingAfterBreak="0">
    <w:nsid w:val="4B3906BA"/>
    <w:multiLevelType w:val="hybridMultilevel"/>
    <w:tmpl w:val="ACC44B2C"/>
    <w:lvl w:ilvl="0" w:tplc="E184273C">
      <w:start w:val="19"/>
      <w:numFmt w:val="upperLetter"/>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 w15:restartNumberingAfterBreak="0">
    <w:nsid w:val="7133760F"/>
    <w:multiLevelType w:val="hybridMultilevel"/>
    <w:tmpl w:val="DCDC97CC"/>
    <w:lvl w:ilvl="0" w:tplc="2048C20C">
      <w:start w:val="1"/>
      <w:numFmt w:val="upperLetter"/>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3" w15:restartNumberingAfterBreak="0">
    <w:nsid w:val="77176EDE"/>
    <w:multiLevelType w:val="hybridMultilevel"/>
    <w:tmpl w:val="59B261DC"/>
    <w:lvl w:ilvl="0" w:tplc="E7D45800">
      <w:start w:val="19"/>
      <w:numFmt w:val="upp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4" w15:restartNumberingAfterBreak="0">
    <w:nsid w:val="7A6F4C10"/>
    <w:multiLevelType w:val="hybridMultilevel"/>
    <w:tmpl w:val="7C182BE6"/>
    <w:lvl w:ilvl="0" w:tplc="9634B4FE">
      <w:start w:val="1"/>
      <w:numFmt w:val="upperLetter"/>
      <w:lvlText w:val="%1."/>
      <w:lvlJc w:val="left"/>
      <w:pPr>
        <w:ind w:left="340" w:hanging="231"/>
      </w:pPr>
      <w:rPr>
        <w:rFonts w:ascii="Times New Roman" w:eastAsia="Times New Roman" w:hAnsi="Times New Roman" w:cs="Times New Roman" w:hint="default"/>
        <w:spacing w:val="-6"/>
        <w:w w:val="99"/>
        <w:sz w:val="22"/>
        <w:szCs w:val="22"/>
        <w:lang w:val="en-US" w:eastAsia="en-US" w:bidi="ar-SA"/>
      </w:rPr>
    </w:lvl>
    <w:lvl w:ilvl="1" w:tplc="00ECB738">
      <w:numFmt w:val="bullet"/>
      <w:lvlText w:val="•"/>
      <w:lvlJc w:val="left"/>
      <w:pPr>
        <w:ind w:left="962" w:hanging="231"/>
      </w:pPr>
      <w:rPr>
        <w:rFonts w:hint="default"/>
        <w:lang w:val="en-US" w:eastAsia="en-US" w:bidi="ar-SA"/>
      </w:rPr>
    </w:lvl>
    <w:lvl w:ilvl="2" w:tplc="74A0A5D8">
      <w:numFmt w:val="bullet"/>
      <w:lvlText w:val="•"/>
      <w:lvlJc w:val="left"/>
      <w:pPr>
        <w:ind w:left="1585" w:hanging="231"/>
      </w:pPr>
      <w:rPr>
        <w:rFonts w:hint="default"/>
        <w:lang w:val="en-US" w:eastAsia="en-US" w:bidi="ar-SA"/>
      </w:rPr>
    </w:lvl>
    <w:lvl w:ilvl="3" w:tplc="C0B0A758">
      <w:numFmt w:val="bullet"/>
      <w:lvlText w:val="•"/>
      <w:lvlJc w:val="left"/>
      <w:pPr>
        <w:ind w:left="2207" w:hanging="231"/>
      </w:pPr>
      <w:rPr>
        <w:rFonts w:hint="default"/>
        <w:lang w:val="en-US" w:eastAsia="en-US" w:bidi="ar-SA"/>
      </w:rPr>
    </w:lvl>
    <w:lvl w:ilvl="4" w:tplc="61CA211A">
      <w:numFmt w:val="bullet"/>
      <w:lvlText w:val="•"/>
      <w:lvlJc w:val="left"/>
      <w:pPr>
        <w:ind w:left="2830" w:hanging="231"/>
      </w:pPr>
      <w:rPr>
        <w:rFonts w:hint="default"/>
        <w:lang w:val="en-US" w:eastAsia="en-US" w:bidi="ar-SA"/>
      </w:rPr>
    </w:lvl>
    <w:lvl w:ilvl="5" w:tplc="5DA62C82">
      <w:numFmt w:val="bullet"/>
      <w:lvlText w:val="•"/>
      <w:lvlJc w:val="left"/>
      <w:pPr>
        <w:ind w:left="3453" w:hanging="231"/>
      </w:pPr>
      <w:rPr>
        <w:rFonts w:hint="default"/>
        <w:lang w:val="en-US" w:eastAsia="en-US" w:bidi="ar-SA"/>
      </w:rPr>
    </w:lvl>
    <w:lvl w:ilvl="6" w:tplc="EC98469E">
      <w:numFmt w:val="bullet"/>
      <w:lvlText w:val="•"/>
      <w:lvlJc w:val="left"/>
      <w:pPr>
        <w:ind w:left="4075" w:hanging="231"/>
      </w:pPr>
      <w:rPr>
        <w:rFonts w:hint="default"/>
        <w:lang w:val="en-US" w:eastAsia="en-US" w:bidi="ar-SA"/>
      </w:rPr>
    </w:lvl>
    <w:lvl w:ilvl="7" w:tplc="73F612FA">
      <w:numFmt w:val="bullet"/>
      <w:lvlText w:val="•"/>
      <w:lvlJc w:val="left"/>
      <w:pPr>
        <w:ind w:left="4698" w:hanging="231"/>
      </w:pPr>
      <w:rPr>
        <w:rFonts w:hint="default"/>
        <w:lang w:val="en-US" w:eastAsia="en-US" w:bidi="ar-SA"/>
      </w:rPr>
    </w:lvl>
    <w:lvl w:ilvl="8" w:tplc="6EA4EE7E">
      <w:numFmt w:val="bullet"/>
      <w:lvlText w:val="•"/>
      <w:lvlJc w:val="left"/>
      <w:pPr>
        <w:ind w:left="5320" w:hanging="231"/>
      </w:pPr>
      <w:rPr>
        <w:rFonts w:hint="default"/>
        <w:lang w:val="en-US" w:eastAsia="en-US" w:bidi="ar-SA"/>
      </w:rPr>
    </w:lvl>
  </w:abstractNum>
  <w:abstractNum w:abstractNumId="5" w15:restartNumberingAfterBreak="0">
    <w:nsid w:val="7F9414DB"/>
    <w:multiLevelType w:val="hybridMultilevel"/>
    <w:tmpl w:val="E6C25668"/>
    <w:lvl w:ilvl="0" w:tplc="32C4FF30">
      <w:numFmt w:val="bullet"/>
      <w:lvlText w:val=""/>
      <w:lvlJc w:val="left"/>
      <w:pPr>
        <w:ind w:left="830" w:hanging="360"/>
      </w:pPr>
      <w:rPr>
        <w:rFonts w:ascii="Wingdings" w:eastAsia="Wingdings" w:hAnsi="Wingdings" w:cs="Wingdings" w:hint="default"/>
        <w:w w:val="100"/>
        <w:sz w:val="24"/>
        <w:szCs w:val="24"/>
        <w:lang w:val="en-US" w:eastAsia="en-US" w:bidi="ar-SA"/>
      </w:rPr>
    </w:lvl>
    <w:lvl w:ilvl="1" w:tplc="5A7E14B6">
      <w:numFmt w:val="bullet"/>
      <w:lvlText w:val="•"/>
      <w:lvlJc w:val="left"/>
      <w:pPr>
        <w:ind w:left="1836" w:hanging="360"/>
      </w:pPr>
      <w:rPr>
        <w:rFonts w:hint="default"/>
        <w:lang w:val="en-US" w:eastAsia="en-US" w:bidi="ar-SA"/>
      </w:rPr>
    </w:lvl>
    <w:lvl w:ilvl="2" w:tplc="00F034CA">
      <w:numFmt w:val="bullet"/>
      <w:lvlText w:val="•"/>
      <w:lvlJc w:val="left"/>
      <w:pPr>
        <w:ind w:left="2832" w:hanging="360"/>
      </w:pPr>
      <w:rPr>
        <w:rFonts w:hint="default"/>
        <w:lang w:val="en-US" w:eastAsia="en-US" w:bidi="ar-SA"/>
      </w:rPr>
    </w:lvl>
    <w:lvl w:ilvl="3" w:tplc="B98849AE">
      <w:numFmt w:val="bullet"/>
      <w:lvlText w:val="•"/>
      <w:lvlJc w:val="left"/>
      <w:pPr>
        <w:ind w:left="3828" w:hanging="360"/>
      </w:pPr>
      <w:rPr>
        <w:rFonts w:hint="default"/>
        <w:lang w:val="en-US" w:eastAsia="en-US" w:bidi="ar-SA"/>
      </w:rPr>
    </w:lvl>
    <w:lvl w:ilvl="4" w:tplc="FFC8518A">
      <w:numFmt w:val="bullet"/>
      <w:lvlText w:val="•"/>
      <w:lvlJc w:val="left"/>
      <w:pPr>
        <w:ind w:left="4824" w:hanging="360"/>
      </w:pPr>
      <w:rPr>
        <w:rFonts w:hint="default"/>
        <w:lang w:val="en-US" w:eastAsia="en-US" w:bidi="ar-SA"/>
      </w:rPr>
    </w:lvl>
    <w:lvl w:ilvl="5" w:tplc="801AF604">
      <w:numFmt w:val="bullet"/>
      <w:lvlText w:val="•"/>
      <w:lvlJc w:val="left"/>
      <w:pPr>
        <w:ind w:left="5821" w:hanging="360"/>
      </w:pPr>
      <w:rPr>
        <w:rFonts w:hint="default"/>
        <w:lang w:val="en-US" w:eastAsia="en-US" w:bidi="ar-SA"/>
      </w:rPr>
    </w:lvl>
    <w:lvl w:ilvl="6" w:tplc="BA12F1A0">
      <w:numFmt w:val="bullet"/>
      <w:lvlText w:val="•"/>
      <w:lvlJc w:val="left"/>
      <w:pPr>
        <w:ind w:left="6817" w:hanging="360"/>
      </w:pPr>
      <w:rPr>
        <w:rFonts w:hint="default"/>
        <w:lang w:val="en-US" w:eastAsia="en-US" w:bidi="ar-SA"/>
      </w:rPr>
    </w:lvl>
    <w:lvl w:ilvl="7" w:tplc="2B4A3708">
      <w:numFmt w:val="bullet"/>
      <w:lvlText w:val="•"/>
      <w:lvlJc w:val="left"/>
      <w:pPr>
        <w:ind w:left="7813" w:hanging="360"/>
      </w:pPr>
      <w:rPr>
        <w:rFonts w:hint="default"/>
        <w:lang w:val="en-US" w:eastAsia="en-US" w:bidi="ar-SA"/>
      </w:rPr>
    </w:lvl>
    <w:lvl w:ilvl="8" w:tplc="88A49B5E">
      <w:numFmt w:val="bullet"/>
      <w:lvlText w:val="•"/>
      <w:lvlJc w:val="left"/>
      <w:pPr>
        <w:ind w:left="8809" w:hanging="360"/>
      </w:pPr>
      <w:rPr>
        <w:rFonts w:hint="default"/>
        <w:lang w:val="en-US" w:eastAsia="en-US" w:bidi="ar-SA"/>
      </w:rPr>
    </w:lvl>
  </w:abstractNum>
  <w:num w:numId="1" w16cid:durableId="1547448913">
    <w:abstractNumId w:val="5"/>
  </w:num>
  <w:num w:numId="2" w16cid:durableId="1180125470">
    <w:abstractNumId w:val="4"/>
  </w:num>
  <w:num w:numId="3" w16cid:durableId="140999641">
    <w:abstractNumId w:val="1"/>
  </w:num>
  <w:num w:numId="4" w16cid:durableId="630984741">
    <w:abstractNumId w:val="2"/>
  </w:num>
  <w:num w:numId="5" w16cid:durableId="1743333805">
    <w:abstractNumId w:val="3"/>
  </w:num>
  <w:num w:numId="6" w16cid:durableId="135224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0NLa0NDa0NDA0MTRU0lEKTi0uzszPAykwrAUA1odeRywAAAA="/>
  </w:docVars>
  <w:rsids>
    <w:rsidRoot w:val="004F625B"/>
    <w:rsid w:val="001A23DC"/>
    <w:rsid w:val="001D47E2"/>
    <w:rsid w:val="0020660A"/>
    <w:rsid w:val="002A1DF4"/>
    <w:rsid w:val="00315BEA"/>
    <w:rsid w:val="003868B2"/>
    <w:rsid w:val="00495DB5"/>
    <w:rsid w:val="004F625B"/>
    <w:rsid w:val="0062344F"/>
    <w:rsid w:val="00625D6A"/>
    <w:rsid w:val="007E159B"/>
    <w:rsid w:val="00880470"/>
    <w:rsid w:val="00887F56"/>
    <w:rsid w:val="00893AFB"/>
    <w:rsid w:val="00897DD2"/>
    <w:rsid w:val="009313C2"/>
    <w:rsid w:val="009A526A"/>
    <w:rsid w:val="009B4AB6"/>
    <w:rsid w:val="00BF1416"/>
    <w:rsid w:val="00C707A7"/>
    <w:rsid w:val="00CC0A16"/>
    <w:rsid w:val="00DF23A6"/>
    <w:rsid w:val="00EA6F31"/>
    <w:rsid w:val="00FD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75E4"/>
  <w15:docId w15:val="{847382EE-AE4E-CE4C-8183-6624EFD9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F625B"/>
    <w:pPr>
      <w:widowControl w:val="0"/>
      <w:autoSpaceDE w:val="0"/>
      <w:autoSpaceDN w:val="0"/>
    </w:pPr>
    <w:rPr>
      <w:rFonts w:ascii="Times New Roman" w:eastAsia="Times New Roman" w:hAnsi="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F625B"/>
  </w:style>
  <w:style w:type="paragraph" w:customStyle="1" w:styleId="TableParagraph">
    <w:name w:val="Table Paragraph"/>
    <w:basedOn w:val="Normal"/>
    <w:uiPriority w:val="1"/>
    <w:qFormat/>
    <w:rsid w:val="004F625B"/>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J</dc:creator>
  <cp:keywords/>
  <cp:lastModifiedBy>Nithin Soundar</cp:lastModifiedBy>
  <cp:revision>3</cp:revision>
  <cp:lastPrinted>2020-06-04T16:42:00Z</cp:lastPrinted>
  <dcterms:created xsi:type="dcterms:W3CDTF">2021-06-28T08:05:00Z</dcterms:created>
  <dcterms:modified xsi:type="dcterms:W3CDTF">2022-06-05T14:47:00Z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2020-05-26T00:00:00Z</vt:filetime>
  </property>
</Properties>
</file>