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BE6" w:rsidRPr="00CE759E" w:rsidRDefault="00A35BE6" w:rsidP="00A35BE6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bookmarkStart w:id="0" w:name="_GoBack"/>
      <w:bookmarkEnd w:id="0"/>
      <w:r w:rsidRPr="00CE759E">
        <w:rPr>
          <w:rFonts w:ascii="Times New Roman" w:hAnsi="Times New Roman"/>
          <w:b w:val="0"/>
          <w:sz w:val="24"/>
          <w:szCs w:val="24"/>
        </w:rPr>
        <w:t>I B. Tech I Semester Regular Examinations -  December, 2023</w:t>
      </w:r>
    </w:p>
    <w:p w:rsidR="00A35BE6" w:rsidRPr="00CE759E" w:rsidRDefault="00A35BE6" w:rsidP="00A35BE6">
      <w:pPr>
        <w:pStyle w:val="Title"/>
        <w:tabs>
          <w:tab w:val="clear" w:pos="4702"/>
        </w:tabs>
        <w:ind w:left="0"/>
        <w:rPr>
          <w:rFonts w:ascii="Times New Roman" w:hAnsi="Times New Roman"/>
          <w:sz w:val="36"/>
          <w:szCs w:val="36"/>
        </w:rPr>
      </w:pPr>
      <w:r w:rsidRPr="00CE759E">
        <w:rPr>
          <w:rFonts w:ascii="Times New Roman" w:hAnsi="Times New Roman"/>
          <w:sz w:val="36"/>
          <w:szCs w:val="36"/>
        </w:rPr>
        <w:t>ELEMENTARY MATHEMATICS</w:t>
      </w:r>
    </w:p>
    <w:p w:rsidR="00A35BE6" w:rsidRPr="00CE759E" w:rsidRDefault="00A35BE6" w:rsidP="003A601B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CE759E">
        <w:rPr>
          <w:rFonts w:ascii="Times New Roman" w:hAnsi="Times New Roman"/>
          <w:sz w:val="24"/>
          <w:szCs w:val="24"/>
        </w:rPr>
        <w:t>Time: 150 Min</w:t>
      </w:r>
      <w:r w:rsidRPr="00CE759E">
        <w:rPr>
          <w:rFonts w:ascii="Times New Roman" w:hAnsi="Times New Roman"/>
          <w:b w:val="0"/>
          <w:sz w:val="24"/>
          <w:szCs w:val="24"/>
        </w:rPr>
        <w:t xml:space="preserve">          </w:t>
      </w:r>
      <w:r w:rsidRPr="00CE759E">
        <w:rPr>
          <w:rFonts w:ascii="Times New Roman" w:hAnsi="Times New Roman"/>
          <w:caps/>
          <w:sz w:val="24"/>
          <w:szCs w:val="24"/>
        </w:rPr>
        <w:t xml:space="preserve">                 </w:t>
      </w:r>
      <w:proofErr w:type="gramStart"/>
      <w:r w:rsidRPr="00CE759E">
        <w:rPr>
          <w:rFonts w:ascii="Times New Roman" w:hAnsi="Times New Roman"/>
          <w:caps/>
          <w:sz w:val="24"/>
          <w:szCs w:val="24"/>
        </w:rPr>
        <w:t xml:space="preserve">   (</w:t>
      </w:r>
      <w:proofErr w:type="gramEnd"/>
      <w:r w:rsidRPr="00CE759E">
        <w:rPr>
          <w:rFonts w:ascii="Times New Roman" w:hAnsi="Times New Roman"/>
          <w:b w:val="0"/>
          <w:caps/>
          <w:sz w:val="24"/>
          <w:szCs w:val="24"/>
        </w:rPr>
        <w:t>BI/BIOTECH/BME/FT)</w:t>
      </w:r>
      <w:r w:rsidRPr="00CE759E">
        <w:rPr>
          <w:rFonts w:ascii="Times New Roman" w:hAnsi="Times New Roman"/>
          <w:b w:val="0"/>
          <w:sz w:val="24"/>
          <w:szCs w:val="24"/>
        </w:rPr>
        <w:t xml:space="preserve">                   </w:t>
      </w:r>
      <w:r w:rsidR="003A601B" w:rsidRPr="00CE759E">
        <w:rPr>
          <w:rFonts w:ascii="Times New Roman" w:hAnsi="Times New Roman"/>
          <w:b w:val="0"/>
          <w:sz w:val="24"/>
          <w:szCs w:val="24"/>
        </w:rPr>
        <w:t xml:space="preserve"> </w:t>
      </w:r>
      <w:r w:rsidRPr="00CE759E">
        <w:rPr>
          <w:rFonts w:ascii="Times New Roman" w:hAnsi="Times New Roman"/>
          <w:b w:val="0"/>
          <w:sz w:val="24"/>
          <w:szCs w:val="24"/>
        </w:rPr>
        <w:t xml:space="preserve"> </w:t>
      </w:r>
      <w:r w:rsidR="003A601B" w:rsidRPr="00CE759E">
        <w:rPr>
          <w:rFonts w:ascii="Times New Roman" w:hAnsi="Times New Roman"/>
          <w:b w:val="0"/>
          <w:sz w:val="24"/>
          <w:szCs w:val="24"/>
        </w:rPr>
        <w:t xml:space="preserve"> </w:t>
      </w:r>
      <w:r w:rsidR="00B44170" w:rsidRPr="00CE759E">
        <w:rPr>
          <w:rFonts w:ascii="Times New Roman" w:hAnsi="Times New Roman"/>
          <w:b w:val="0"/>
          <w:sz w:val="24"/>
          <w:szCs w:val="24"/>
        </w:rPr>
        <w:t xml:space="preserve">   </w:t>
      </w:r>
      <w:r w:rsidRPr="00CE759E">
        <w:rPr>
          <w:rFonts w:ascii="Times New Roman" w:hAnsi="Times New Roman"/>
          <w:sz w:val="24"/>
          <w:szCs w:val="24"/>
        </w:rPr>
        <w:t>Max. Marks:80M</w:t>
      </w:r>
    </w:p>
    <w:p w:rsidR="00A35BE6" w:rsidRPr="00CE759E" w:rsidRDefault="00A35BE6" w:rsidP="003A601B">
      <w:pPr>
        <w:pStyle w:val="Heading1"/>
        <w:spacing w:before="0" w:beforeAutospacing="0" w:after="0" w:afterAutospacing="0"/>
        <w:jc w:val="center"/>
        <w:rPr>
          <w:color w:val="000000"/>
          <w:sz w:val="24"/>
        </w:rPr>
      </w:pPr>
      <w:r w:rsidRPr="00CE759E">
        <w:rPr>
          <w:color w:val="000000"/>
          <w:sz w:val="24"/>
        </w:rPr>
        <w:t xml:space="preserve">SECTION – A  </w:t>
      </w:r>
    </w:p>
    <w:p w:rsidR="00A35BE6" w:rsidRPr="00CE759E" w:rsidRDefault="00A35BE6" w:rsidP="003A601B">
      <w:pPr>
        <w:spacing w:after="0" w:line="240" w:lineRule="auto"/>
        <w:ind w:right="-330"/>
        <w:rPr>
          <w:rFonts w:ascii="Times New Roman" w:hAnsi="Times New Roman" w:cs="Times New Roman"/>
          <w:b/>
          <w:sz w:val="24"/>
          <w:szCs w:val="24"/>
        </w:rPr>
      </w:pPr>
      <w:r w:rsidRPr="00CE759E">
        <w:rPr>
          <w:rFonts w:ascii="Times New Roman" w:hAnsi="Times New Roman" w:cs="Times New Roman"/>
          <w:b/>
          <w:sz w:val="24"/>
          <w:szCs w:val="24"/>
        </w:rPr>
        <w:t>Answer all Four questions</w:t>
      </w:r>
      <w:r w:rsidRPr="00CE759E">
        <w:rPr>
          <w:rFonts w:ascii="Times New Roman" w:hAnsi="Times New Roman" w:cs="Times New Roman"/>
          <w:b/>
          <w:sz w:val="24"/>
          <w:szCs w:val="24"/>
        </w:rPr>
        <w:tab/>
      </w:r>
      <w:r w:rsidRPr="00CE759E">
        <w:rPr>
          <w:rFonts w:ascii="Times New Roman" w:hAnsi="Times New Roman" w:cs="Times New Roman"/>
          <w:b/>
          <w:sz w:val="24"/>
          <w:szCs w:val="24"/>
        </w:rPr>
        <w:tab/>
      </w:r>
      <w:r w:rsidRPr="00CE759E">
        <w:rPr>
          <w:rFonts w:ascii="Times New Roman" w:hAnsi="Times New Roman" w:cs="Times New Roman"/>
          <w:b/>
          <w:sz w:val="24"/>
          <w:szCs w:val="24"/>
        </w:rPr>
        <w:tab/>
      </w:r>
      <w:r w:rsidRPr="00CE759E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4×10M=40M</w:t>
      </w:r>
    </w:p>
    <w:p w:rsidR="00A35BE6" w:rsidRPr="00CE759E" w:rsidRDefault="00A35BE6" w:rsidP="003A601B">
      <w:pPr>
        <w:spacing w:after="0" w:line="240" w:lineRule="auto"/>
        <w:ind w:right="-330"/>
        <w:rPr>
          <w:rFonts w:ascii="Times New Roman" w:hAnsi="Times New Roman" w:cs="Times New Roman"/>
          <w:b/>
          <w:sz w:val="12"/>
          <w:szCs w:val="24"/>
        </w:rPr>
      </w:pPr>
    </w:p>
    <w:p w:rsidR="003A601B" w:rsidRPr="005E2C34" w:rsidRDefault="008A5658" w:rsidP="00BF420A">
      <w:pPr>
        <w:pStyle w:val="Heading1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b w:val="0"/>
          <w:sz w:val="24"/>
          <w:szCs w:val="24"/>
        </w:rPr>
      </w:pPr>
      <w:r w:rsidRPr="00CE759E">
        <w:rPr>
          <w:b w:val="0"/>
          <w:bCs w:val="0"/>
          <w:color w:val="000000"/>
          <w:spacing w:val="-8"/>
          <w:sz w:val="24"/>
          <w:szCs w:val="24"/>
        </w:rPr>
        <w:t>a)</w:t>
      </w:r>
      <w:r w:rsidR="00B63214" w:rsidRPr="00CE759E">
        <w:rPr>
          <w:b w:val="0"/>
          <w:bCs w:val="0"/>
          <w:color w:val="000000"/>
          <w:spacing w:val="-8"/>
          <w:sz w:val="24"/>
          <w:szCs w:val="24"/>
        </w:rPr>
        <w:t xml:space="preserve"> </w:t>
      </w:r>
      <w:r w:rsidRPr="00CE759E">
        <w:rPr>
          <w:b w:val="0"/>
          <w:bCs w:val="0"/>
          <w:color w:val="000000"/>
          <w:spacing w:val="-8"/>
          <w:sz w:val="24"/>
          <w:szCs w:val="24"/>
        </w:rPr>
        <w:t xml:space="preserve"> </w:t>
      </w:r>
      <w:r w:rsidR="00B63214" w:rsidRPr="005E2C34">
        <w:rPr>
          <w:b w:val="0"/>
          <w:sz w:val="24"/>
          <w:szCs w:val="24"/>
        </w:rPr>
        <w:t>Consider a sequence where the odd-numbered terms form an arithmetic progression,</w:t>
      </w:r>
      <w:r w:rsidRPr="005E2C34">
        <w:rPr>
          <w:b w:val="0"/>
          <w:sz w:val="24"/>
          <w:szCs w:val="24"/>
        </w:rPr>
        <w:t xml:space="preserve"> </w:t>
      </w:r>
      <w:r w:rsidR="00B63214" w:rsidRPr="005E2C34">
        <w:rPr>
          <w:b w:val="0"/>
          <w:sz w:val="24"/>
          <w:szCs w:val="24"/>
        </w:rPr>
        <w:t>and</w:t>
      </w:r>
      <w:r w:rsidRPr="005E2C34">
        <w:rPr>
          <w:b w:val="0"/>
          <w:sz w:val="24"/>
          <w:szCs w:val="24"/>
        </w:rPr>
        <w:t xml:space="preserve"> </w:t>
      </w:r>
      <w:r w:rsidR="00B63214" w:rsidRPr="005E2C34">
        <w:rPr>
          <w:b w:val="0"/>
          <w:sz w:val="24"/>
          <w:szCs w:val="24"/>
        </w:rPr>
        <w:t>the</w:t>
      </w:r>
      <w:r w:rsidRPr="005E2C34">
        <w:rPr>
          <w:b w:val="0"/>
          <w:sz w:val="24"/>
          <w:szCs w:val="24"/>
        </w:rPr>
        <w:t xml:space="preserve"> </w:t>
      </w:r>
      <w:r w:rsidR="00B63214" w:rsidRPr="005E2C34">
        <w:rPr>
          <w:b w:val="0"/>
          <w:sz w:val="24"/>
          <w:szCs w:val="24"/>
        </w:rPr>
        <w:t>even-numbered terms form a geometric progression. If the first term is 3 and</w:t>
      </w:r>
      <w:r w:rsidR="003A601B" w:rsidRPr="005E2C34">
        <w:rPr>
          <w:b w:val="0"/>
          <w:sz w:val="24"/>
          <w:szCs w:val="24"/>
        </w:rPr>
        <w:t xml:space="preserve"> </w:t>
      </w:r>
      <w:r w:rsidR="00B63214" w:rsidRPr="005E2C34">
        <w:rPr>
          <w:b w:val="0"/>
          <w:sz w:val="24"/>
          <w:szCs w:val="24"/>
        </w:rPr>
        <w:t>the</w:t>
      </w:r>
      <w:r w:rsidRPr="005E2C34">
        <w:rPr>
          <w:b w:val="0"/>
          <w:sz w:val="24"/>
          <w:szCs w:val="24"/>
        </w:rPr>
        <w:t xml:space="preserve"> </w:t>
      </w:r>
      <w:r w:rsidR="00B63214" w:rsidRPr="005E2C34">
        <w:rPr>
          <w:b w:val="0"/>
          <w:sz w:val="24"/>
          <w:szCs w:val="24"/>
        </w:rPr>
        <w:t>common difference and ratio are 2 and 4, respectively, find the 6th term.</w:t>
      </w:r>
      <w:r w:rsidR="00B63214" w:rsidRPr="005E2C34">
        <w:rPr>
          <w:b w:val="0"/>
          <w:sz w:val="24"/>
          <w:szCs w:val="24"/>
        </w:rPr>
        <w:tab/>
      </w:r>
      <w:r w:rsidR="00B63214" w:rsidRPr="005E2C34">
        <w:rPr>
          <w:b w:val="0"/>
          <w:sz w:val="24"/>
          <w:szCs w:val="24"/>
        </w:rPr>
        <w:tab/>
      </w:r>
    </w:p>
    <w:p w:rsidR="003A601B" w:rsidRPr="005E2C34" w:rsidRDefault="003A601B" w:rsidP="007B76EA">
      <w:pPr>
        <w:pStyle w:val="Heading1"/>
        <w:shd w:val="clear" w:color="auto" w:fill="FFFFFF"/>
        <w:spacing w:before="0" w:beforeAutospacing="0" w:after="0" w:afterAutospacing="0"/>
        <w:ind w:left="720"/>
        <w:jc w:val="both"/>
        <w:rPr>
          <w:b w:val="0"/>
          <w:sz w:val="24"/>
          <w:szCs w:val="24"/>
        </w:rPr>
      </w:pPr>
    </w:p>
    <w:p w:rsidR="00B63214" w:rsidRPr="005E2C34" w:rsidRDefault="008A5658" w:rsidP="007B76EA">
      <w:pPr>
        <w:pStyle w:val="Heading1"/>
        <w:shd w:val="clear" w:color="auto" w:fill="FFFFFF"/>
        <w:spacing w:before="0" w:beforeAutospacing="0" w:after="0" w:afterAutospacing="0"/>
        <w:ind w:left="720"/>
        <w:jc w:val="both"/>
        <w:rPr>
          <w:b w:val="0"/>
          <w:sz w:val="24"/>
          <w:szCs w:val="24"/>
        </w:rPr>
      </w:pPr>
      <w:r w:rsidRPr="005E2C34">
        <w:rPr>
          <w:b w:val="0"/>
          <w:sz w:val="24"/>
          <w:szCs w:val="24"/>
        </w:rPr>
        <w:t>b)</w:t>
      </w:r>
      <w:r w:rsidR="00B63214" w:rsidRPr="005E2C34">
        <w:rPr>
          <w:b w:val="0"/>
          <w:sz w:val="24"/>
          <w:szCs w:val="24"/>
        </w:rPr>
        <w:t xml:space="preserve"> </w:t>
      </w:r>
      <w:r w:rsidRPr="005E2C34">
        <w:rPr>
          <w:b w:val="0"/>
          <w:sz w:val="24"/>
          <w:szCs w:val="24"/>
        </w:rPr>
        <w:t xml:space="preserve"> </w:t>
      </w:r>
      <w:r w:rsidR="00B63214" w:rsidRPr="005E2C34">
        <w:rPr>
          <w:b w:val="0"/>
          <w:sz w:val="24"/>
          <w:szCs w:val="24"/>
        </w:rPr>
        <w:t>A ladder has rungs 25 cm apart. The rungs decrease uniformly in length from 45 cm at the</w:t>
      </w:r>
      <w:r w:rsidRPr="005E2C34">
        <w:rPr>
          <w:b w:val="0"/>
          <w:sz w:val="24"/>
          <w:szCs w:val="24"/>
        </w:rPr>
        <w:t xml:space="preserve"> </w:t>
      </w:r>
      <w:r w:rsidR="00B63214" w:rsidRPr="005E2C34">
        <w:rPr>
          <w:b w:val="0"/>
          <w:sz w:val="24"/>
          <w:szCs w:val="24"/>
        </w:rPr>
        <w:t>bottom to 25 cm at the top. If the top and the bottom rungs are 2 and 1/2​m apart, what is the length of the wood required for the rungs?</w:t>
      </w:r>
      <w:r w:rsidR="00B63214" w:rsidRPr="005E2C34">
        <w:rPr>
          <w:b w:val="0"/>
          <w:sz w:val="24"/>
          <w:szCs w:val="24"/>
        </w:rPr>
        <w:tab/>
      </w:r>
      <w:r w:rsidR="00B63214" w:rsidRPr="005E2C34">
        <w:rPr>
          <w:b w:val="0"/>
          <w:sz w:val="24"/>
          <w:szCs w:val="24"/>
        </w:rPr>
        <w:tab/>
      </w:r>
      <w:r w:rsidR="00B63214" w:rsidRPr="005E2C34">
        <w:rPr>
          <w:b w:val="0"/>
          <w:sz w:val="24"/>
          <w:szCs w:val="24"/>
        </w:rPr>
        <w:tab/>
      </w:r>
      <w:r w:rsidR="00B63214" w:rsidRPr="005E2C34">
        <w:rPr>
          <w:b w:val="0"/>
          <w:sz w:val="24"/>
          <w:szCs w:val="24"/>
        </w:rPr>
        <w:tab/>
      </w:r>
      <w:r w:rsidR="00B63214" w:rsidRPr="005E2C34">
        <w:rPr>
          <w:b w:val="0"/>
          <w:sz w:val="24"/>
          <w:szCs w:val="24"/>
        </w:rPr>
        <w:tab/>
      </w:r>
      <w:r w:rsidR="00B63214" w:rsidRPr="005E2C34">
        <w:rPr>
          <w:b w:val="0"/>
          <w:sz w:val="24"/>
          <w:szCs w:val="24"/>
        </w:rPr>
        <w:tab/>
      </w:r>
      <w:r w:rsidR="00B63214" w:rsidRPr="005E2C34">
        <w:rPr>
          <w:b w:val="0"/>
          <w:sz w:val="24"/>
          <w:szCs w:val="24"/>
        </w:rPr>
        <w:tab/>
      </w:r>
    </w:p>
    <w:p w:rsidR="008A5658" w:rsidRPr="005E2C34" w:rsidRDefault="008A5658" w:rsidP="007B76EA">
      <w:pPr>
        <w:pStyle w:val="Heading1"/>
        <w:shd w:val="clear" w:color="auto" w:fill="FFFFFF"/>
        <w:spacing w:before="0" w:beforeAutospacing="0" w:after="0" w:afterAutospacing="0"/>
        <w:ind w:left="720"/>
        <w:jc w:val="both"/>
        <w:rPr>
          <w:b w:val="0"/>
          <w:sz w:val="24"/>
          <w:szCs w:val="24"/>
        </w:rPr>
      </w:pPr>
      <w:r w:rsidRPr="005E2C34">
        <w:rPr>
          <w:b w:val="0"/>
          <w:sz w:val="24"/>
          <w:szCs w:val="24"/>
        </w:rPr>
        <w:t>c)</w:t>
      </w:r>
      <w:r w:rsidR="00B63214" w:rsidRPr="005E2C34">
        <w:rPr>
          <w:b w:val="0"/>
          <w:sz w:val="24"/>
          <w:szCs w:val="24"/>
        </w:rPr>
        <w:t xml:space="preserve"> Model a scenario where the value of an investment grows exponentially over time due to compound interest.</w:t>
      </w:r>
      <w:r w:rsidR="00B63214" w:rsidRPr="005E2C34">
        <w:rPr>
          <w:b w:val="0"/>
          <w:sz w:val="24"/>
          <w:szCs w:val="24"/>
        </w:rPr>
        <w:tab/>
      </w:r>
      <w:r w:rsidR="00B63214" w:rsidRPr="005E2C34">
        <w:rPr>
          <w:b w:val="0"/>
          <w:sz w:val="24"/>
          <w:szCs w:val="24"/>
        </w:rPr>
        <w:tab/>
      </w:r>
    </w:p>
    <w:p w:rsidR="00B63214" w:rsidRPr="00CE759E" w:rsidRDefault="00B63214" w:rsidP="007B76EA">
      <w:pPr>
        <w:pStyle w:val="Heading1"/>
        <w:shd w:val="clear" w:color="auto" w:fill="FFFFFF"/>
        <w:spacing w:before="0" w:beforeAutospacing="0" w:after="0" w:afterAutospacing="0"/>
        <w:ind w:left="720"/>
        <w:jc w:val="both"/>
        <w:rPr>
          <w:b w:val="0"/>
          <w:bCs w:val="0"/>
          <w:color w:val="000000"/>
          <w:spacing w:val="-8"/>
          <w:sz w:val="24"/>
          <w:szCs w:val="24"/>
        </w:rPr>
      </w:pPr>
      <w:r w:rsidRPr="005E2C34">
        <w:rPr>
          <w:b w:val="0"/>
          <w:sz w:val="24"/>
          <w:szCs w:val="24"/>
        </w:rPr>
        <w:tab/>
      </w:r>
      <w:r w:rsidRPr="005E2C34">
        <w:rPr>
          <w:b w:val="0"/>
          <w:sz w:val="24"/>
          <w:szCs w:val="24"/>
        </w:rPr>
        <w:tab/>
      </w:r>
      <w:r w:rsidRPr="005E2C34">
        <w:rPr>
          <w:b w:val="0"/>
          <w:sz w:val="24"/>
          <w:szCs w:val="24"/>
        </w:rPr>
        <w:tab/>
      </w:r>
      <w:r w:rsidRPr="00CE759E">
        <w:rPr>
          <w:b w:val="0"/>
          <w:bCs w:val="0"/>
          <w:color w:val="000000"/>
          <w:spacing w:val="-8"/>
          <w:sz w:val="24"/>
          <w:szCs w:val="24"/>
        </w:rPr>
        <w:tab/>
      </w:r>
      <w:r w:rsidRPr="00CE759E">
        <w:rPr>
          <w:b w:val="0"/>
          <w:bCs w:val="0"/>
          <w:color w:val="000000"/>
          <w:spacing w:val="-8"/>
          <w:sz w:val="24"/>
          <w:szCs w:val="24"/>
        </w:rPr>
        <w:tab/>
      </w:r>
      <w:r w:rsidRPr="00CE759E">
        <w:rPr>
          <w:b w:val="0"/>
          <w:bCs w:val="0"/>
          <w:color w:val="000000"/>
          <w:spacing w:val="-8"/>
          <w:sz w:val="24"/>
          <w:szCs w:val="24"/>
        </w:rPr>
        <w:tab/>
      </w:r>
      <w:r w:rsidRPr="00CE759E">
        <w:rPr>
          <w:b w:val="0"/>
          <w:bCs w:val="0"/>
          <w:color w:val="000000"/>
          <w:spacing w:val="-8"/>
          <w:sz w:val="24"/>
          <w:szCs w:val="24"/>
        </w:rPr>
        <w:tab/>
      </w:r>
    </w:p>
    <w:p w:rsidR="00B63214" w:rsidRPr="00CE759E" w:rsidRDefault="00B63214" w:rsidP="007B76EA">
      <w:pPr>
        <w:pStyle w:val="Heading1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b w:val="0"/>
          <w:bCs w:val="0"/>
          <w:color w:val="000000"/>
          <w:spacing w:val="-8"/>
          <w:sz w:val="24"/>
          <w:szCs w:val="24"/>
        </w:rPr>
      </w:pPr>
      <w:r w:rsidRPr="00CE759E">
        <w:rPr>
          <w:b w:val="0"/>
          <w:sz w:val="24"/>
          <w:szCs w:val="24"/>
        </w:rPr>
        <w:t>a</w:t>
      </w:r>
      <w:r w:rsidR="008A5658" w:rsidRPr="00CE759E">
        <w:rPr>
          <w:b w:val="0"/>
          <w:sz w:val="24"/>
          <w:szCs w:val="24"/>
        </w:rPr>
        <w:t>)</w:t>
      </w:r>
      <w:r w:rsidRPr="00CE759E">
        <w:rPr>
          <w:b w:val="0"/>
          <w:sz w:val="24"/>
          <w:szCs w:val="24"/>
        </w:rPr>
        <w:t xml:space="preserve"> Decompose the function </w:t>
      </w:r>
      <m:oMath>
        <m:f>
          <m:fPr>
            <m:ctrlPr>
              <w:rPr>
                <w:rFonts w:ascii="Cambria Math" w:hAnsi="Cambria Math"/>
                <w:b w:val="0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 w:val="0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hAnsi="Cambria Math"/>
                    <w:b w:val="0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 w:val="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+x+1</m:t>
                </m:r>
              </m:e>
            </m:d>
          </m:den>
        </m:f>
      </m:oMath>
      <w:r w:rsidRPr="00CE759E">
        <w:rPr>
          <w:b w:val="0"/>
          <w:sz w:val="24"/>
          <w:szCs w:val="24"/>
        </w:rPr>
        <w:t xml:space="preserve">  into partial fractions. </w:t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</w:p>
    <w:p w:rsidR="00C87728" w:rsidRPr="00CE759E" w:rsidRDefault="00C87728" w:rsidP="007B76EA">
      <w:pPr>
        <w:pStyle w:val="Heading1"/>
        <w:shd w:val="clear" w:color="auto" w:fill="FFFFFF"/>
        <w:spacing w:before="0" w:beforeAutospacing="0" w:after="0" w:afterAutospacing="0"/>
        <w:ind w:left="720"/>
        <w:jc w:val="both"/>
        <w:rPr>
          <w:b w:val="0"/>
          <w:sz w:val="16"/>
          <w:szCs w:val="24"/>
        </w:rPr>
      </w:pPr>
    </w:p>
    <w:p w:rsidR="00B63214" w:rsidRPr="00CE759E" w:rsidRDefault="00B63214" w:rsidP="007B76EA">
      <w:pPr>
        <w:pStyle w:val="Heading1"/>
        <w:shd w:val="clear" w:color="auto" w:fill="FFFFFF"/>
        <w:spacing w:before="0" w:beforeAutospacing="0" w:after="0" w:afterAutospacing="0"/>
        <w:ind w:left="720"/>
        <w:jc w:val="both"/>
        <w:rPr>
          <w:b w:val="0"/>
          <w:bCs w:val="0"/>
          <w:color w:val="000000"/>
          <w:spacing w:val="-8"/>
          <w:sz w:val="24"/>
          <w:szCs w:val="24"/>
        </w:rPr>
      </w:pPr>
      <w:r w:rsidRPr="00CE759E">
        <w:rPr>
          <w:b w:val="0"/>
          <w:sz w:val="24"/>
          <w:szCs w:val="24"/>
        </w:rPr>
        <w:t>b</w:t>
      </w:r>
      <w:r w:rsidR="008A5658" w:rsidRPr="00CE759E">
        <w:rPr>
          <w:b w:val="0"/>
          <w:sz w:val="24"/>
          <w:szCs w:val="24"/>
        </w:rPr>
        <w:t>)</w:t>
      </w:r>
      <w:r w:rsidRPr="00CE759E">
        <w:rPr>
          <w:b w:val="0"/>
          <w:sz w:val="24"/>
          <w:szCs w:val="24"/>
        </w:rPr>
        <w:t xml:space="preserve"> Investigate the properties of the decomposed terms, especially when </w:t>
      </w:r>
      <w:r w:rsidRPr="00CE759E">
        <w:rPr>
          <w:b w:val="0"/>
          <w:i/>
          <w:iCs/>
          <w:sz w:val="24"/>
          <w:szCs w:val="24"/>
        </w:rPr>
        <w:t>x</w:t>
      </w:r>
      <w:r w:rsidRPr="00CE759E">
        <w:rPr>
          <w:b w:val="0"/>
          <w:sz w:val="24"/>
          <w:szCs w:val="24"/>
        </w:rPr>
        <w:t xml:space="preserve"> is restricted to </w:t>
      </w:r>
      <w:r w:rsidR="008A5658" w:rsidRPr="00CE759E">
        <w:rPr>
          <w:b w:val="0"/>
          <w:sz w:val="24"/>
          <w:szCs w:val="24"/>
        </w:rPr>
        <w:t xml:space="preserve">   </w:t>
      </w:r>
      <w:r w:rsidRPr="00CE759E">
        <w:rPr>
          <w:b w:val="0"/>
          <w:sz w:val="24"/>
          <w:szCs w:val="24"/>
        </w:rPr>
        <w:t>certain intervals.</w:t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  <w:r w:rsidRPr="00CE759E">
        <w:rPr>
          <w:b w:val="0"/>
          <w:sz w:val="24"/>
          <w:szCs w:val="24"/>
        </w:rPr>
        <w:tab/>
      </w:r>
    </w:p>
    <w:p w:rsidR="00C87728" w:rsidRPr="00CE759E" w:rsidRDefault="00C87728" w:rsidP="007B76EA">
      <w:pPr>
        <w:pStyle w:val="Heading1"/>
        <w:shd w:val="clear" w:color="auto" w:fill="FFFFFF"/>
        <w:spacing w:before="0" w:beforeAutospacing="0" w:after="0" w:afterAutospacing="0"/>
        <w:ind w:left="720"/>
        <w:jc w:val="both"/>
        <w:rPr>
          <w:b w:val="0"/>
          <w:sz w:val="24"/>
          <w:szCs w:val="24"/>
        </w:rPr>
      </w:pPr>
    </w:p>
    <w:p w:rsidR="00C87728" w:rsidRPr="00CE759E" w:rsidRDefault="00B63214" w:rsidP="007B76EA">
      <w:pPr>
        <w:pStyle w:val="Heading1"/>
        <w:shd w:val="clear" w:color="auto" w:fill="FFFFFF"/>
        <w:spacing w:before="0" w:beforeAutospacing="0" w:after="0" w:afterAutospacing="0"/>
        <w:ind w:left="720"/>
        <w:jc w:val="both"/>
        <w:rPr>
          <w:b w:val="0"/>
          <w:color w:val="0F0F0F"/>
          <w:sz w:val="24"/>
          <w:szCs w:val="24"/>
        </w:rPr>
      </w:pPr>
      <w:r w:rsidRPr="00CE759E">
        <w:rPr>
          <w:b w:val="0"/>
          <w:sz w:val="24"/>
          <w:szCs w:val="24"/>
        </w:rPr>
        <w:t>c</w:t>
      </w:r>
      <w:r w:rsidR="008A5658" w:rsidRPr="00CE759E">
        <w:rPr>
          <w:b w:val="0"/>
          <w:sz w:val="24"/>
          <w:szCs w:val="24"/>
        </w:rPr>
        <w:t>)</w:t>
      </w:r>
      <w:r w:rsidRPr="00CE759E">
        <w:rPr>
          <w:b w:val="0"/>
          <w:sz w:val="24"/>
          <w:szCs w:val="24"/>
        </w:rPr>
        <w:t xml:space="preserve"> </w:t>
      </w:r>
      <w:r w:rsidRPr="00CE759E">
        <w:rPr>
          <w:b w:val="0"/>
          <w:color w:val="0F0F0F"/>
          <w:sz w:val="24"/>
          <w:szCs w:val="24"/>
        </w:rPr>
        <w:t xml:space="preserve">How do you handle quadratic factors in the denominator when decomposing a </w:t>
      </w:r>
      <w:r w:rsidR="008A5658" w:rsidRPr="00CE759E">
        <w:rPr>
          <w:b w:val="0"/>
          <w:sz w:val="24"/>
          <w:szCs w:val="24"/>
        </w:rPr>
        <w:t xml:space="preserve">   </w:t>
      </w:r>
      <w:r w:rsidRPr="00CE759E">
        <w:rPr>
          <w:b w:val="0"/>
          <w:color w:val="0F0F0F"/>
          <w:sz w:val="24"/>
          <w:szCs w:val="24"/>
        </w:rPr>
        <w:t xml:space="preserve">rational function into partial fractions? </w:t>
      </w:r>
      <w:r w:rsidRPr="00CE759E">
        <w:rPr>
          <w:b w:val="0"/>
          <w:color w:val="0F0F0F"/>
          <w:sz w:val="24"/>
          <w:szCs w:val="24"/>
        </w:rPr>
        <w:tab/>
      </w:r>
      <w:r w:rsidRPr="00CE759E">
        <w:rPr>
          <w:b w:val="0"/>
          <w:color w:val="0F0F0F"/>
          <w:sz w:val="24"/>
          <w:szCs w:val="24"/>
        </w:rPr>
        <w:tab/>
      </w:r>
      <w:r w:rsidRPr="00CE759E">
        <w:rPr>
          <w:b w:val="0"/>
          <w:color w:val="0F0F0F"/>
          <w:sz w:val="24"/>
          <w:szCs w:val="24"/>
        </w:rPr>
        <w:tab/>
      </w:r>
      <w:r w:rsidRPr="00CE759E">
        <w:rPr>
          <w:b w:val="0"/>
          <w:color w:val="0F0F0F"/>
          <w:sz w:val="24"/>
          <w:szCs w:val="24"/>
        </w:rPr>
        <w:tab/>
      </w:r>
      <w:r w:rsidRPr="00CE759E">
        <w:rPr>
          <w:b w:val="0"/>
          <w:color w:val="0F0F0F"/>
          <w:sz w:val="24"/>
          <w:szCs w:val="24"/>
        </w:rPr>
        <w:tab/>
      </w:r>
      <w:r w:rsidRPr="00CE759E">
        <w:rPr>
          <w:b w:val="0"/>
          <w:color w:val="0F0F0F"/>
          <w:sz w:val="24"/>
          <w:szCs w:val="24"/>
        </w:rPr>
        <w:tab/>
      </w:r>
    </w:p>
    <w:p w:rsidR="00B63214" w:rsidRPr="00CE759E" w:rsidRDefault="00B63214" w:rsidP="007B76EA">
      <w:pPr>
        <w:pStyle w:val="Heading1"/>
        <w:shd w:val="clear" w:color="auto" w:fill="FFFFFF"/>
        <w:spacing w:before="0" w:beforeAutospacing="0" w:after="0" w:afterAutospacing="0"/>
        <w:ind w:left="720"/>
        <w:jc w:val="both"/>
        <w:rPr>
          <w:b w:val="0"/>
          <w:bCs w:val="0"/>
          <w:color w:val="000000"/>
          <w:spacing w:val="-8"/>
          <w:sz w:val="24"/>
          <w:szCs w:val="24"/>
        </w:rPr>
      </w:pPr>
      <w:r w:rsidRPr="00CE759E">
        <w:rPr>
          <w:b w:val="0"/>
          <w:color w:val="0F0F0F"/>
          <w:sz w:val="24"/>
          <w:szCs w:val="24"/>
        </w:rPr>
        <w:tab/>
      </w:r>
    </w:p>
    <w:p w:rsidR="003A601B" w:rsidRPr="00CE759E" w:rsidRDefault="008A5658" w:rsidP="007B76EA">
      <w:pPr>
        <w:pStyle w:val="ListParagraph"/>
        <w:numPr>
          <w:ilvl w:val="0"/>
          <w:numId w:val="1"/>
        </w:numPr>
        <w:jc w:val="both"/>
      </w:pPr>
      <w:r w:rsidRPr="00CE759E">
        <w:t>a)</w:t>
      </w:r>
      <w:r w:rsidR="00B63214" w:rsidRPr="00CE759E">
        <w:t xml:space="preserve"> </w:t>
      </w:r>
      <w:r w:rsidR="00B63214" w:rsidRPr="00CE759E">
        <w:rPr>
          <w:lang w:val="en-IN"/>
        </w:rPr>
        <w:t>How does the derivative of a constant function behave?</w:t>
      </w:r>
      <w:r w:rsidR="00B63214" w:rsidRPr="00CE759E">
        <w:rPr>
          <w:lang w:val="en-IN"/>
        </w:rPr>
        <w:tab/>
      </w:r>
    </w:p>
    <w:p w:rsidR="003A601B" w:rsidRPr="00CE759E" w:rsidRDefault="003A601B" w:rsidP="007B76EA">
      <w:pPr>
        <w:pStyle w:val="ListParagraph"/>
        <w:jc w:val="both"/>
        <w:rPr>
          <w:lang w:val="en-IN"/>
        </w:rPr>
      </w:pPr>
    </w:p>
    <w:p w:rsidR="003A601B" w:rsidRPr="00CE759E" w:rsidRDefault="00B63214" w:rsidP="007B76EA">
      <w:pPr>
        <w:pStyle w:val="ListParagraph"/>
        <w:jc w:val="both"/>
      </w:pPr>
      <w:r w:rsidRPr="00CE759E">
        <w:rPr>
          <w:lang w:val="en-IN"/>
        </w:rPr>
        <w:t>b</w:t>
      </w:r>
      <w:r w:rsidR="008A5658" w:rsidRPr="00CE759E">
        <w:rPr>
          <w:lang w:val="en-IN"/>
        </w:rPr>
        <w:t>)</w:t>
      </w:r>
      <w:r w:rsidRPr="00CE759E">
        <w:rPr>
          <w:lang w:val="en-IN"/>
        </w:rPr>
        <w:t xml:space="preserve"> </w:t>
      </w:r>
      <w:r w:rsidRPr="00CE759E">
        <w:t xml:space="preserve">Can you analyze the derivative of the function </w:t>
      </w:r>
      <w:r w:rsidR="00C87728" w:rsidRPr="00CE759E">
        <w:rPr>
          <w:b/>
          <w:position w:val="-24"/>
        </w:rPr>
        <w:object w:dxaOrig="1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8pt;height:35.45pt" o:ole="">
            <v:imagedata r:id="rId7" o:title=""/>
          </v:shape>
          <o:OLEObject Type="Embed" ProgID="Equation.DSMT4" ShapeID="_x0000_i1025" DrawAspect="Content" ObjectID="_1764150095" r:id="rId8"/>
        </w:object>
      </w:r>
      <w:r w:rsidRPr="00CE759E">
        <w:t>. If yes, then find the derivative of that function with respect to x.</w:t>
      </w:r>
      <w:r w:rsidRPr="00CE759E">
        <w:tab/>
      </w:r>
      <w:r w:rsidRPr="00CE759E">
        <w:tab/>
      </w:r>
      <w:r w:rsidRPr="00CE759E">
        <w:tab/>
      </w:r>
      <w:r w:rsidRPr="00CE759E">
        <w:tab/>
      </w:r>
      <w:r w:rsidRPr="00CE759E">
        <w:tab/>
      </w:r>
    </w:p>
    <w:p w:rsidR="003A601B" w:rsidRPr="00CE759E" w:rsidRDefault="003A601B" w:rsidP="007B76EA">
      <w:pPr>
        <w:pStyle w:val="ListParagraph"/>
        <w:jc w:val="both"/>
      </w:pPr>
    </w:p>
    <w:p w:rsidR="00A35BE6" w:rsidRPr="00CE759E" w:rsidRDefault="00B63214" w:rsidP="007B76EA">
      <w:pPr>
        <w:pStyle w:val="ListParagraph"/>
        <w:jc w:val="both"/>
        <w:rPr>
          <w:color w:val="0F0F0F"/>
        </w:rPr>
      </w:pPr>
      <w:r w:rsidRPr="00CE759E">
        <w:t>c</w:t>
      </w:r>
      <w:r w:rsidR="008A5658" w:rsidRPr="00CE759E">
        <w:t>)</w:t>
      </w:r>
      <w:r w:rsidRPr="00CE759E">
        <w:t xml:space="preserve"> </w:t>
      </w:r>
      <w:r w:rsidRPr="00CE759E">
        <w:rPr>
          <w:color w:val="0F0F0F"/>
        </w:rPr>
        <w:t xml:space="preserve">The population of a species is modeled by the function </w:t>
      </w:r>
      <m:oMath>
        <m:r>
          <w:rPr>
            <w:rFonts w:ascii="Cambria Math" w:hAnsi="Cambria Math"/>
            <w:color w:val="0F0F0F"/>
          </w:rPr>
          <m:t>P(t)=500</m:t>
        </m:r>
        <m:sSup>
          <m:sSupPr>
            <m:ctrlPr>
              <w:rPr>
                <w:rFonts w:ascii="Cambria Math" w:hAnsi="Cambria Math"/>
                <w:i/>
                <w:color w:val="0F0F0F"/>
              </w:rPr>
            </m:ctrlPr>
          </m:sSupPr>
          <m:e>
            <m:r>
              <w:rPr>
                <w:rFonts w:ascii="Cambria Math" w:hAnsi="Cambria Math"/>
                <w:color w:val="0F0F0F"/>
              </w:rPr>
              <m:t>e</m:t>
            </m:r>
          </m:e>
          <m:sup>
            <m:r>
              <w:rPr>
                <w:rFonts w:ascii="Cambria Math" w:hAnsi="Cambria Math"/>
                <w:color w:val="0F0F0F"/>
              </w:rPr>
              <m:t>0.02t</m:t>
            </m:r>
          </m:sup>
        </m:sSup>
      </m:oMath>
      <w:r w:rsidRPr="00CE759E">
        <w:rPr>
          <w:color w:val="0F0F0F"/>
        </w:rPr>
        <w:t xml:space="preserve"> where</w:t>
      </w:r>
      <w:r w:rsidR="00C87728" w:rsidRPr="00CE759E">
        <w:rPr>
          <w:color w:val="0F0F0F"/>
        </w:rPr>
        <w:t xml:space="preserve"> </w:t>
      </w:r>
      <m:oMath>
        <m:r>
          <w:rPr>
            <w:rFonts w:ascii="Cambria Math" w:hAnsi="Cambria Math"/>
            <w:color w:val="0F0F0F"/>
          </w:rPr>
          <m:t xml:space="preserve">t </m:t>
        </m:r>
      </m:oMath>
      <w:r w:rsidRPr="00CE759E">
        <w:rPr>
          <w:color w:val="0F0F0F"/>
        </w:rPr>
        <w:t xml:space="preserve">is the time in </w:t>
      </w:r>
      <w:r w:rsidR="00C87728" w:rsidRPr="00CE759E">
        <w:rPr>
          <w:color w:val="0F0F0F"/>
        </w:rPr>
        <w:t>years?</w:t>
      </w:r>
      <w:r w:rsidRPr="00CE759E">
        <w:rPr>
          <w:color w:val="0F0F0F"/>
        </w:rPr>
        <w:t xml:space="preserve"> Find the rate at which the population is growing after 3 years.  </w:t>
      </w:r>
    </w:p>
    <w:p w:rsidR="00C87728" w:rsidRPr="00CE759E" w:rsidRDefault="00C87728" w:rsidP="007B76EA">
      <w:pPr>
        <w:pStyle w:val="ListParagraph"/>
        <w:jc w:val="both"/>
        <w:rPr>
          <w:color w:val="0F0F0F"/>
        </w:rPr>
      </w:pPr>
    </w:p>
    <w:p w:rsidR="00B63214" w:rsidRPr="00CE759E" w:rsidRDefault="00B63214" w:rsidP="007B76EA">
      <w:pPr>
        <w:pStyle w:val="ListParagraph"/>
        <w:jc w:val="both"/>
      </w:pPr>
      <w:r w:rsidRPr="00CE759E">
        <w:rPr>
          <w:color w:val="0F0F0F"/>
        </w:rPr>
        <w:t xml:space="preserve">      </w:t>
      </w:r>
    </w:p>
    <w:p w:rsidR="00B63214" w:rsidRPr="00CE759E" w:rsidRDefault="00B63214" w:rsidP="001C4DD3">
      <w:pPr>
        <w:pStyle w:val="ListParagraph"/>
        <w:numPr>
          <w:ilvl w:val="0"/>
          <w:numId w:val="1"/>
        </w:numPr>
        <w:jc w:val="both"/>
      </w:pPr>
      <w:r w:rsidRPr="00CE759E">
        <w:t>a</w:t>
      </w:r>
      <w:r w:rsidR="008A5658" w:rsidRPr="00CE759E">
        <w:t>)</w:t>
      </w:r>
      <w:r w:rsidRPr="00CE759E">
        <w:t xml:space="preserve"> </w:t>
      </w:r>
      <w:r w:rsidRPr="00CE759E">
        <w:rPr>
          <w:lang w:val="en-IN"/>
        </w:rPr>
        <w:t>If you multiply the entire equation of a line by a constant, how does it affect the</w:t>
      </w:r>
      <w:r w:rsidR="008A5658" w:rsidRPr="00CE759E">
        <w:rPr>
          <w:lang w:val="en-IN"/>
        </w:rPr>
        <w:t xml:space="preserve">    </w:t>
      </w:r>
      <w:r w:rsidRPr="00CE759E">
        <w:rPr>
          <w:lang w:val="en-IN"/>
        </w:rPr>
        <w:t xml:space="preserve">line?                                                                                                                                </w:t>
      </w:r>
    </w:p>
    <w:p w:rsidR="00C87728" w:rsidRPr="00CE759E" w:rsidRDefault="00C87728" w:rsidP="007B76EA">
      <w:pPr>
        <w:pStyle w:val="ListParagraph"/>
        <w:jc w:val="both"/>
      </w:pPr>
    </w:p>
    <w:p w:rsidR="00B63214" w:rsidRPr="00CE759E" w:rsidRDefault="00B63214" w:rsidP="007B76EA">
      <w:pPr>
        <w:pStyle w:val="ListParagraph"/>
        <w:jc w:val="both"/>
      </w:pPr>
      <w:r w:rsidRPr="00CE759E">
        <w:t>b) A person standing at the junction (crossing) of two straight paths represented by the</w:t>
      </w:r>
      <w:r w:rsidR="008A5658" w:rsidRPr="00CE759E">
        <w:t xml:space="preserve">   </w:t>
      </w:r>
      <w:r w:rsidRPr="00CE759E">
        <w:t xml:space="preserve">equations 2x−3y+4 = 0 and 3x+4y−5= 0 wants to reach the path whose equation is </w:t>
      </w:r>
      <w:r w:rsidR="008A5658" w:rsidRPr="00CE759E">
        <w:t xml:space="preserve">    </w:t>
      </w:r>
      <w:r w:rsidRPr="00CE759E">
        <w:t xml:space="preserve">6x−7y+8= 0 in the least time. Find equation of the path that he should follow.            </w:t>
      </w:r>
    </w:p>
    <w:p w:rsidR="00C87728" w:rsidRPr="00CE759E" w:rsidRDefault="00C87728" w:rsidP="007B76EA">
      <w:pPr>
        <w:pStyle w:val="ListParagraph"/>
        <w:jc w:val="both"/>
      </w:pPr>
    </w:p>
    <w:p w:rsidR="00B63214" w:rsidRPr="00CE759E" w:rsidRDefault="00B63214" w:rsidP="007B76EA">
      <w:pPr>
        <w:pStyle w:val="ListParagraph"/>
        <w:jc w:val="both"/>
      </w:pPr>
      <w:r w:rsidRPr="00CE759E">
        <w:t>c</w:t>
      </w:r>
      <w:r w:rsidR="008A5658" w:rsidRPr="00CE759E">
        <w:t xml:space="preserve">) </w:t>
      </w:r>
      <w:r w:rsidRPr="00CE759E">
        <w:rPr>
          <w:lang w:val="en-IN"/>
        </w:rPr>
        <w:t>Explain the role of straight lines and linear equations in medical imaging</w:t>
      </w:r>
      <w:r w:rsidR="008A5658" w:rsidRPr="00CE759E">
        <w:rPr>
          <w:lang w:val="en-IN"/>
        </w:rPr>
        <w:t xml:space="preserve"> </w:t>
      </w:r>
      <w:r w:rsidRPr="00CE759E">
        <w:rPr>
          <w:lang w:val="en-IN"/>
        </w:rPr>
        <w:t>technologies such as CT scans or MRI scans.</w:t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  <w:t xml:space="preserve">   </w:t>
      </w:r>
    </w:p>
    <w:p w:rsidR="00B63214" w:rsidRPr="00CE759E" w:rsidRDefault="00B63214" w:rsidP="007B76EA">
      <w:pPr>
        <w:pStyle w:val="ListParagraph"/>
        <w:jc w:val="both"/>
      </w:pPr>
    </w:p>
    <w:p w:rsidR="00A35BE6" w:rsidRPr="00CE759E" w:rsidRDefault="00A35BE6" w:rsidP="007B76EA">
      <w:pPr>
        <w:wordWrap w:val="0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759E">
        <w:rPr>
          <w:rFonts w:ascii="Times New Roman" w:hAnsi="Times New Roman" w:cs="Times New Roman"/>
          <w:b/>
          <w:sz w:val="24"/>
          <w:szCs w:val="24"/>
        </w:rPr>
        <w:t>SECTION - B</w:t>
      </w:r>
    </w:p>
    <w:p w:rsidR="00A35BE6" w:rsidRPr="00CE759E" w:rsidRDefault="00A35BE6" w:rsidP="007B76EA">
      <w:pPr>
        <w:wordWrap w:val="0"/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759E">
        <w:rPr>
          <w:rFonts w:ascii="Times New Roman" w:hAnsi="Times New Roman" w:cs="Times New Roman"/>
          <w:b/>
          <w:sz w:val="24"/>
          <w:szCs w:val="24"/>
        </w:rPr>
        <w:t xml:space="preserve">Answer all Two questions </w:t>
      </w:r>
      <w:r w:rsidRPr="00CE759E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CE759E">
        <w:rPr>
          <w:rFonts w:ascii="Times New Roman" w:hAnsi="Times New Roman" w:cs="Times New Roman"/>
          <w:b/>
          <w:sz w:val="24"/>
          <w:szCs w:val="24"/>
        </w:rPr>
        <w:tab/>
      </w:r>
      <w:r w:rsidRPr="00CE759E">
        <w:rPr>
          <w:rFonts w:ascii="Times New Roman" w:hAnsi="Times New Roman" w:cs="Times New Roman"/>
          <w:b/>
          <w:sz w:val="24"/>
          <w:szCs w:val="24"/>
        </w:rPr>
        <w:tab/>
      </w:r>
      <w:r w:rsidRPr="00CE759E">
        <w:rPr>
          <w:rFonts w:ascii="Times New Roman" w:hAnsi="Times New Roman" w:cs="Times New Roman"/>
          <w:b/>
          <w:sz w:val="24"/>
          <w:szCs w:val="24"/>
        </w:rPr>
        <w:tab/>
      </w:r>
      <w:r w:rsidRPr="00CE759E">
        <w:rPr>
          <w:rFonts w:ascii="Times New Roman" w:hAnsi="Times New Roman" w:cs="Times New Roman"/>
          <w:b/>
          <w:sz w:val="24"/>
          <w:szCs w:val="24"/>
        </w:rPr>
        <w:tab/>
      </w:r>
      <w:r w:rsidRPr="00CE759E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</w:t>
      </w:r>
      <w:r w:rsidR="007B76EA" w:rsidRPr="00CE759E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CE759E">
        <w:rPr>
          <w:rFonts w:ascii="Times New Roman" w:hAnsi="Times New Roman" w:cs="Times New Roman"/>
          <w:b/>
          <w:sz w:val="24"/>
          <w:szCs w:val="24"/>
        </w:rPr>
        <w:t>2×20M=40M</w:t>
      </w:r>
    </w:p>
    <w:p w:rsidR="00A35BE6" w:rsidRPr="00CE759E" w:rsidRDefault="00A35BE6" w:rsidP="007B76EA">
      <w:pPr>
        <w:wordWrap w:val="0"/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63214" w:rsidRPr="00CE759E" w:rsidRDefault="00B63214" w:rsidP="007B76EA">
      <w:pPr>
        <w:pStyle w:val="ListParagraph"/>
        <w:numPr>
          <w:ilvl w:val="0"/>
          <w:numId w:val="1"/>
        </w:numPr>
        <w:jc w:val="both"/>
        <w:rPr>
          <w:lang w:val="en-IN"/>
        </w:rPr>
      </w:pPr>
      <w:r w:rsidRPr="00CE759E">
        <w:t>a</w:t>
      </w:r>
      <w:r w:rsidR="003C384E" w:rsidRPr="00CE759E">
        <w:t>)</w:t>
      </w:r>
      <w:r w:rsidRPr="00CE759E">
        <w:t xml:space="preserve"> </w:t>
      </w:r>
      <w:r w:rsidRPr="00CE759E">
        <w:rPr>
          <w:lang w:val="en-IN"/>
        </w:rPr>
        <w:t xml:space="preserve">Explain the reciprocal relationships between cosecant, secant, and cotangent.       </w:t>
      </w:r>
    </w:p>
    <w:p w:rsidR="00C87728" w:rsidRPr="00CE759E" w:rsidRDefault="00C87728" w:rsidP="007B76EA">
      <w:pPr>
        <w:pStyle w:val="ListParagraph"/>
        <w:jc w:val="both"/>
      </w:pPr>
    </w:p>
    <w:p w:rsidR="00B63214" w:rsidRPr="00CE759E" w:rsidRDefault="00B63214" w:rsidP="007B76EA">
      <w:pPr>
        <w:pStyle w:val="ListParagraph"/>
        <w:jc w:val="both"/>
        <w:rPr>
          <w:lang w:val="en-IN"/>
        </w:rPr>
      </w:pPr>
      <w:r w:rsidRPr="00CE759E">
        <w:t>b</w:t>
      </w:r>
      <w:r w:rsidR="003C384E" w:rsidRPr="00CE759E">
        <w:t>)</w:t>
      </w:r>
      <w:r w:rsidRPr="00CE759E">
        <w:t xml:space="preserve"> The angle of elevation of a jet fighter from point A on the ground is 60 degrees.</w:t>
      </w:r>
      <w:r w:rsidR="003C384E" w:rsidRPr="00CE759E">
        <w:t xml:space="preserve"> </w:t>
      </w:r>
      <w:r w:rsidRPr="00CE759E">
        <w:t>After</w:t>
      </w:r>
      <w:r w:rsidR="003C384E" w:rsidRPr="00CE759E">
        <w:t xml:space="preserve"> </w:t>
      </w:r>
      <w:r w:rsidRPr="00CE759E">
        <w:t>15 seconds the angle of elevation changes from 60 degrees to 30 degrees.</w:t>
      </w:r>
      <w:r w:rsidR="007B76EA" w:rsidRPr="00CE759E">
        <w:t xml:space="preserve"> </w:t>
      </w:r>
      <w:r w:rsidRPr="00CE759E">
        <w:t>If the jet is</w:t>
      </w:r>
      <w:r w:rsidR="003C384E" w:rsidRPr="00CE759E">
        <w:t xml:space="preserve"> </w:t>
      </w:r>
      <w:r w:rsidRPr="00CE759E">
        <w:t>flying at a speed of 720 km/</w:t>
      </w:r>
      <w:proofErr w:type="spellStart"/>
      <w:r w:rsidRPr="00CE759E">
        <w:t>hr</w:t>
      </w:r>
      <w:proofErr w:type="spellEnd"/>
      <w:r w:rsidRPr="00CE759E">
        <w:t>, find the height at which the jet fighter is</w:t>
      </w:r>
      <w:r w:rsidR="003C384E" w:rsidRPr="00CE759E">
        <w:t xml:space="preserve"> </w:t>
      </w:r>
      <w:r w:rsidRPr="00CE759E">
        <w:t xml:space="preserve">flying.                    </w:t>
      </w:r>
    </w:p>
    <w:p w:rsidR="00C87728" w:rsidRPr="00CE759E" w:rsidRDefault="00C87728" w:rsidP="007B76EA">
      <w:pPr>
        <w:pStyle w:val="ListParagraph"/>
        <w:jc w:val="both"/>
        <w:rPr>
          <w:lang w:val="en-IN"/>
        </w:rPr>
      </w:pPr>
    </w:p>
    <w:p w:rsidR="00A35BE6" w:rsidRPr="00CE759E" w:rsidRDefault="00B63214" w:rsidP="007B76EA">
      <w:pPr>
        <w:pStyle w:val="ListParagraph"/>
        <w:jc w:val="both"/>
        <w:rPr>
          <w:lang w:val="en-IN"/>
        </w:rPr>
      </w:pPr>
      <w:r w:rsidRPr="00CE759E">
        <w:rPr>
          <w:lang w:val="en-IN"/>
        </w:rPr>
        <w:t>c</w:t>
      </w:r>
      <w:r w:rsidR="003C384E" w:rsidRPr="00CE759E">
        <w:rPr>
          <w:lang w:val="en-IN"/>
        </w:rPr>
        <w:t>)</w:t>
      </w:r>
      <w:r w:rsidRPr="00CE759E">
        <w:rPr>
          <w:lang w:val="en-IN"/>
        </w:rPr>
        <w:t xml:space="preserve"> Explore how trigonometry is employed in medical imaging techniques such as </w:t>
      </w:r>
      <w:proofErr w:type="gramStart"/>
      <w:r w:rsidRPr="00CE759E">
        <w:rPr>
          <w:lang w:val="en-IN"/>
        </w:rPr>
        <w:t>CT</w:t>
      </w:r>
      <w:r w:rsidR="003C384E" w:rsidRPr="00CE759E">
        <w:rPr>
          <w:lang w:val="en-IN"/>
        </w:rPr>
        <w:t xml:space="preserve">  </w:t>
      </w:r>
      <w:r w:rsidRPr="00CE759E">
        <w:rPr>
          <w:lang w:val="en-IN"/>
        </w:rPr>
        <w:t>scans</w:t>
      </w:r>
      <w:proofErr w:type="gramEnd"/>
      <w:r w:rsidRPr="00CE759E">
        <w:rPr>
          <w:lang w:val="en-IN"/>
        </w:rPr>
        <w:t>.</w:t>
      </w:r>
      <w:r w:rsidRPr="00CE759E">
        <w:rPr>
          <w:lang w:val="en-IN"/>
        </w:rPr>
        <w:tab/>
      </w:r>
    </w:p>
    <w:p w:rsidR="00C87728" w:rsidRPr="00CE759E" w:rsidRDefault="00C87728" w:rsidP="007B76EA">
      <w:pPr>
        <w:pStyle w:val="ListParagraph"/>
        <w:jc w:val="both"/>
        <w:rPr>
          <w:lang w:val="en-IN"/>
        </w:rPr>
      </w:pPr>
    </w:p>
    <w:p w:rsidR="00B63214" w:rsidRPr="00CE759E" w:rsidRDefault="00B63214" w:rsidP="007B76EA">
      <w:pPr>
        <w:pStyle w:val="ListParagraph"/>
        <w:jc w:val="both"/>
        <w:rPr>
          <w:b/>
        </w:rPr>
      </w:pP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</w:p>
    <w:p w:rsidR="00B63214" w:rsidRPr="00CE759E" w:rsidRDefault="00B63214" w:rsidP="007B76EA">
      <w:pPr>
        <w:pStyle w:val="ListParagraph"/>
        <w:numPr>
          <w:ilvl w:val="0"/>
          <w:numId w:val="1"/>
        </w:numPr>
        <w:jc w:val="both"/>
      </w:pPr>
      <w:r w:rsidRPr="00CE759E">
        <w:rPr>
          <w:b/>
        </w:rPr>
        <w:t xml:space="preserve"> </w:t>
      </w:r>
      <w:r w:rsidRPr="00CE759E">
        <w:t>a</w:t>
      </w:r>
      <w:r w:rsidR="003C384E" w:rsidRPr="00CE759E">
        <w:t>)</w:t>
      </w:r>
      <w:r w:rsidRPr="00CE759E">
        <w:t xml:space="preserve"> </w:t>
      </w:r>
      <w:r w:rsidRPr="00CE759E">
        <w:rPr>
          <w:lang w:val="en-IN"/>
        </w:rPr>
        <w:t>Apply integration to find the area under the curve</w:t>
      </w:r>
      <m:oMath>
        <m:r>
          <w:rPr>
            <w:rFonts w:ascii="Cambria Math" w:hAnsi="Cambria Math"/>
            <w:lang w:val="en-IN"/>
          </w:rPr>
          <m:t>y=</m:t>
        </m:r>
        <m:sSup>
          <m:sSupPr>
            <m:ctrlPr>
              <w:rPr>
                <w:rFonts w:ascii="Cambria Math" w:hAnsi="Cambria Math"/>
                <w:i/>
                <w:lang w:val="en-IN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E759E">
        <w:rPr>
          <w:lang w:val="en-IN"/>
        </w:rPr>
        <w:t xml:space="preserve"> from </w:t>
      </w:r>
      <m:oMath>
        <m:r>
          <w:rPr>
            <w:rFonts w:ascii="Cambria Math" w:hAnsi="Cambria Math"/>
            <w:lang w:val="en-IN"/>
          </w:rPr>
          <m:t xml:space="preserve">x=0 </m:t>
        </m:r>
      </m:oMath>
      <w:r w:rsidRPr="00CE759E">
        <w:rPr>
          <w:lang w:val="en-IN"/>
        </w:rPr>
        <w:t xml:space="preserve">to </w:t>
      </w:r>
      <m:oMath>
        <m:r>
          <w:rPr>
            <w:rFonts w:ascii="Cambria Math" w:hAnsi="Cambria Math"/>
            <w:lang w:val="en-IN"/>
          </w:rPr>
          <m:t>x=2</m:t>
        </m:r>
      </m:oMath>
      <w:r w:rsidRPr="00CE759E">
        <w:rPr>
          <w:lang w:val="en-IN"/>
        </w:rPr>
        <w:t>.</w:t>
      </w:r>
      <w:r w:rsidRPr="00CE759E">
        <w:rPr>
          <w:lang w:val="en-IN"/>
        </w:rPr>
        <w:tab/>
      </w:r>
    </w:p>
    <w:p w:rsidR="00C87728" w:rsidRPr="00CE759E" w:rsidRDefault="00C87728" w:rsidP="007B76EA">
      <w:pPr>
        <w:pStyle w:val="ListParagraph"/>
        <w:jc w:val="both"/>
      </w:pPr>
    </w:p>
    <w:p w:rsidR="00B63214" w:rsidRPr="00CE759E" w:rsidRDefault="00C87728" w:rsidP="007B76EA">
      <w:pPr>
        <w:pStyle w:val="ListParagraph"/>
        <w:jc w:val="both"/>
      </w:pPr>
      <w:r w:rsidRPr="00CE759E">
        <w:t xml:space="preserve"> </w:t>
      </w:r>
      <w:r w:rsidR="00B63214" w:rsidRPr="00CE759E">
        <w:t>b</w:t>
      </w:r>
      <w:r w:rsidR="003C384E" w:rsidRPr="00CE759E">
        <w:t>)</w:t>
      </w:r>
      <w:r w:rsidR="00B63214" w:rsidRPr="00CE759E">
        <w:t xml:space="preserve"> Determine the partial fractions of the following functions, if possible; using those </w:t>
      </w:r>
      <w:r w:rsidR="003C384E" w:rsidRPr="00CE759E">
        <w:t xml:space="preserve">   </w:t>
      </w:r>
      <w:r w:rsidR="00E831A5" w:rsidRPr="00CE759E">
        <w:t xml:space="preserve"> </w:t>
      </w:r>
      <w:r w:rsidR="00B63214" w:rsidRPr="00CE759E">
        <w:t xml:space="preserve">partial fractions integrate them. </w:t>
      </w:r>
      <w:r w:rsidR="00B63214" w:rsidRPr="00CE759E">
        <w:object w:dxaOrig="1660" w:dyaOrig="800">
          <v:shape id="_x0000_i1026" type="#_x0000_t75" style="width:83.3pt;height:40.3pt" o:ole="">
            <v:imagedata r:id="rId9" o:title=""/>
          </v:shape>
          <o:OLEObject Type="Embed" ProgID="Equation.DSMT4" ShapeID="_x0000_i1026" DrawAspect="Content" ObjectID="_1764150096" r:id="rId10"/>
        </w:object>
      </w:r>
    </w:p>
    <w:p w:rsidR="00C87728" w:rsidRPr="00CE759E" w:rsidRDefault="00C87728" w:rsidP="007B76EA">
      <w:pPr>
        <w:pStyle w:val="ListParagraph"/>
        <w:jc w:val="both"/>
      </w:pPr>
    </w:p>
    <w:p w:rsidR="00B63214" w:rsidRPr="00CE759E" w:rsidRDefault="00B63214" w:rsidP="007B76EA">
      <w:pPr>
        <w:pStyle w:val="ListParagraph"/>
        <w:jc w:val="both"/>
      </w:pPr>
      <w:r w:rsidRPr="00CE759E">
        <w:t>c</w:t>
      </w:r>
      <w:r w:rsidR="003C384E" w:rsidRPr="00CE759E">
        <w:t>)</w:t>
      </w:r>
      <w:r w:rsidRPr="00CE759E">
        <w:t xml:space="preserve"> </w:t>
      </w:r>
      <w:r w:rsidRPr="00CE759E">
        <w:rPr>
          <w:lang w:val="en-IN"/>
        </w:rPr>
        <w:t xml:space="preserve">How can integration concepts be creatively applied to model or understand </w:t>
      </w:r>
      <w:proofErr w:type="gramStart"/>
      <w:r w:rsidRPr="00CE759E">
        <w:rPr>
          <w:lang w:val="en-IN"/>
        </w:rPr>
        <w:t xml:space="preserve">natural </w:t>
      </w:r>
      <w:r w:rsidR="00E831A5" w:rsidRPr="00CE759E">
        <w:rPr>
          <w:lang w:val="en-IN"/>
        </w:rPr>
        <w:t xml:space="preserve"> </w:t>
      </w:r>
      <w:r w:rsidRPr="00CE759E">
        <w:rPr>
          <w:lang w:val="en-IN"/>
        </w:rPr>
        <w:t>phenomena</w:t>
      </w:r>
      <w:proofErr w:type="gramEnd"/>
      <w:r w:rsidRPr="00CE759E">
        <w:rPr>
          <w:lang w:val="en-IN"/>
        </w:rPr>
        <w:t>, such as the growth of plants or the behaviour of animals?</w:t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  <w:r w:rsidRPr="00CE759E">
        <w:rPr>
          <w:lang w:val="en-IN"/>
        </w:rPr>
        <w:tab/>
      </w:r>
    </w:p>
    <w:p w:rsidR="004604BD" w:rsidRPr="00CE759E" w:rsidRDefault="004604BD" w:rsidP="007B76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604BD" w:rsidRPr="00CE759E" w:rsidSect="003A601B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274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512" w:rsidRDefault="00654512" w:rsidP="00A35BE6">
      <w:pPr>
        <w:spacing w:after="0" w:line="240" w:lineRule="auto"/>
      </w:pPr>
      <w:r>
        <w:separator/>
      </w:r>
    </w:p>
  </w:endnote>
  <w:endnote w:type="continuationSeparator" w:id="0">
    <w:p w:rsidR="00654512" w:rsidRDefault="00654512" w:rsidP="00A35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">
    <w:altName w:val="Bookman Old Style"/>
    <w:charset w:val="00"/>
    <w:family w:val="auto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BE6" w:rsidRPr="00A35BE6" w:rsidRDefault="0061054A" w:rsidP="00A35BE6">
    <w:pPr>
      <w:pStyle w:val="Footer"/>
      <w:jc w:val="center"/>
      <w:rPr>
        <w:rFonts w:ascii="Times New Roman" w:hAnsi="Times New Roman" w:cs="Times New Roman"/>
        <w:sz w:val="20"/>
        <w:szCs w:val="20"/>
      </w:rPr>
    </w:pPr>
    <w:sdt>
      <w:sdtPr>
        <w:id w:val="628667738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sz w:val="20"/>
          <w:szCs w:val="20"/>
        </w:rPr>
      </w:sdtEndPr>
      <w:sdtContent>
        <w:r w:rsidR="00A35BE6" w:rsidRPr="00A35BE6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A35BE6" w:rsidRPr="00A35BE6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</w:instrText>
        </w:r>
        <w:r w:rsidR="00A35BE6" w:rsidRPr="00A35BE6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A35BE6" w:rsidRPr="00A35BE6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="00A35BE6" w:rsidRPr="00A35BE6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="00A35BE6" w:rsidRPr="00A35BE6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A35BE6" w:rsidRPr="00A35BE6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NUMPAGES  </w:instrText>
        </w:r>
        <w:r w:rsidR="00A35BE6" w:rsidRPr="00A35BE6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A35BE6" w:rsidRPr="00A35BE6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sdtContent>
    </w:sdt>
  </w:p>
  <w:p w:rsidR="00A35BE6" w:rsidRDefault="00A35B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80471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id w:val="1864638343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p w:rsidR="00A35BE6" w:rsidRPr="00A35BE6" w:rsidRDefault="00A35BE6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5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35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A35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61054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A35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A35BE6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A35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35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A35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61054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A35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A35BE6" w:rsidRDefault="00A35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512" w:rsidRDefault="00654512" w:rsidP="00A35BE6">
      <w:pPr>
        <w:spacing w:after="0" w:line="240" w:lineRule="auto"/>
      </w:pPr>
      <w:r>
        <w:separator/>
      </w:r>
    </w:p>
  </w:footnote>
  <w:footnote w:type="continuationSeparator" w:id="0">
    <w:p w:rsidR="00654512" w:rsidRDefault="00654512" w:rsidP="00A35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BE6" w:rsidRDefault="00A35BE6" w:rsidP="00A35BE6">
    <w:pPr>
      <w:pStyle w:val="Header"/>
      <w:jc w:val="center"/>
    </w:pPr>
  </w:p>
  <w:p w:rsidR="00A35BE6" w:rsidRPr="0041619D" w:rsidRDefault="00A35BE6" w:rsidP="00A35BE6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</w:t>
    </w:r>
    <w:r>
      <w:rPr>
        <w:rFonts w:ascii="Times New Roman" w:hAnsi="Times New Roman"/>
        <w:b/>
        <w:sz w:val="24"/>
        <w:szCs w:val="24"/>
        <w:lang w:val="en-US"/>
      </w:rPr>
      <w:t>MT101/5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BE6" w:rsidRDefault="00A35BE6" w:rsidP="00A35BE6">
    <w:pPr>
      <w:pStyle w:val="Header"/>
      <w:jc w:val="center"/>
    </w:pPr>
    <w:r w:rsidRPr="00ED5BD0">
      <w:rPr>
        <w:noProof/>
        <w:lang w:eastAsia="en-IN"/>
      </w:rPr>
      <w:drawing>
        <wp:inline distT="0" distB="0" distL="0" distR="0">
          <wp:extent cx="5676900" cy="1152525"/>
          <wp:effectExtent l="0" t="0" r="0" b="9525"/>
          <wp:docPr id="15" name="Picture 15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690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35BE6" w:rsidRPr="0041619D" w:rsidRDefault="00A35BE6" w:rsidP="00A35BE6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 w:rsidR="00914379">
      <w:rPr>
        <w:rFonts w:ascii="Times New Roman" w:hAnsi="Times New Roman"/>
        <w:b/>
        <w:sz w:val="24"/>
        <w:szCs w:val="24"/>
      </w:rPr>
      <w:tab/>
      <w:t xml:space="preserve">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</w:t>
    </w:r>
    <w:r w:rsidR="00914379">
      <w:rPr>
        <w:rFonts w:ascii="Times New Roman" w:hAnsi="Times New Roman"/>
        <w:b/>
        <w:sz w:val="24"/>
        <w:szCs w:val="24"/>
      </w:rPr>
      <w:t>MT1</w:t>
    </w:r>
    <w:r>
      <w:rPr>
        <w:rFonts w:ascii="Times New Roman" w:hAnsi="Times New Roman"/>
        <w:b/>
        <w:sz w:val="24"/>
        <w:szCs w:val="24"/>
        <w:lang w:val="en-US"/>
      </w:rPr>
      <w:t>01</w:t>
    </w:r>
    <w:r w:rsidR="006D35B2">
      <w:rPr>
        <w:rFonts w:ascii="Times New Roman" w:hAnsi="Times New Roman"/>
        <w:b/>
        <w:sz w:val="24"/>
        <w:szCs w:val="24"/>
      </w:rPr>
      <w:t>/5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167A8"/>
    <w:multiLevelType w:val="hybridMultilevel"/>
    <w:tmpl w:val="8E28235C"/>
    <w:lvl w:ilvl="0" w:tplc="E7E8584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A81"/>
    <w:rsid w:val="00007EFA"/>
    <w:rsid w:val="000C37F3"/>
    <w:rsid w:val="00337A81"/>
    <w:rsid w:val="003A601B"/>
    <w:rsid w:val="003C384E"/>
    <w:rsid w:val="003C7E37"/>
    <w:rsid w:val="004604BD"/>
    <w:rsid w:val="00587F6C"/>
    <w:rsid w:val="005E2C34"/>
    <w:rsid w:val="0061054A"/>
    <w:rsid w:val="00654512"/>
    <w:rsid w:val="006D35B2"/>
    <w:rsid w:val="007B76EA"/>
    <w:rsid w:val="008A5658"/>
    <w:rsid w:val="00914379"/>
    <w:rsid w:val="00A35BE6"/>
    <w:rsid w:val="00A91319"/>
    <w:rsid w:val="00AC1285"/>
    <w:rsid w:val="00AF4BAB"/>
    <w:rsid w:val="00B44170"/>
    <w:rsid w:val="00B63214"/>
    <w:rsid w:val="00C87728"/>
    <w:rsid w:val="00CE759E"/>
    <w:rsid w:val="00D60E30"/>
    <w:rsid w:val="00E23774"/>
    <w:rsid w:val="00E8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DDD52000-04B9-4F0E-A9C1-BE31CC4E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3214"/>
  </w:style>
  <w:style w:type="paragraph" w:styleId="Heading1">
    <w:name w:val="heading 1"/>
    <w:basedOn w:val="Normal"/>
    <w:link w:val="Heading1Char"/>
    <w:uiPriority w:val="9"/>
    <w:qFormat/>
    <w:rsid w:val="00B632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1"/>
    <w:qFormat/>
    <w:rsid w:val="00B632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B63214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B63214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mord">
    <w:name w:val="mord"/>
    <w:basedOn w:val="DefaultParagraphFont"/>
    <w:rsid w:val="00B63214"/>
  </w:style>
  <w:style w:type="character" w:customStyle="1" w:styleId="vlist-s">
    <w:name w:val="vlist-s"/>
    <w:basedOn w:val="DefaultParagraphFont"/>
    <w:rsid w:val="00B63214"/>
  </w:style>
  <w:style w:type="paragraph" w:styleId="BalloonText">
    <w:name w:val="Balloon Text"/>
    <w:basedOn w:val="Normal"/>
    <w:link w:val="BalloonTextChar"/>
    <w:uiPriority w:val="99"/>
    <w:semiHidden/>
    <w:unhideWhenUsed/>
    <w:rsid w:val="00587F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F6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35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BE6"/>
  </w:style>
  <w:style w:type="paragraph" w:styleId="Footer">
    <w:name w:val="footer"/>
    <w:basedOn w:val="Normal"/>
    <w:link w:val="FooterChar"/>
    <w:uiPriority w:val="99"/>
    <w:unhideWhenUsed/>
    <w:rsid w:val="00A35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19</cp:revision>
  <cp:lastPrinted>2023-12-15T07:25:00Z</cp:lastPrinted>
  <dcterms:created xsi:type="dcterms:W3CDTF">2023-12-01T11:08:00Z</dcterms:created>
  <dcterms:modified xsi:type="dcterms:W3CDTF">2023-12-15T07:25:00Z</dcterms:modified>
</cp:coreProperties>
</file>