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1BA80" w14:textId="448A9822" w:rsidR="0003506B" w:rsidRPr="0090587C" w:rsidRDefault="0003506B" w:rsidP="0003506B">
      <w:pPr>
        <w:tabs>
          <w:tab w:val="left" w:pos="210"/>
          <w:tab w:val="left" w:pos="426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 xml:space="preserve">I B. Tech </w:t>
      </w:r>
      <w:r w:rsidRPr="0090587C">
        <w:rPr>
          <w:rFonts w:ascii="Times New Roman" w:hAnsi="Times New Roman"/>
          <w:bCs/>
          <w:sz w:val="24"/>
          <w:szCs w:val="24"/>
        </w:rPr>
        <w:t>I</w:t>
      </w:r>
      <w:r>
        <w:rPr>
          <w:rFonts w:ascii="Times New Roman" w:hAnsi="Times New Roman"/>
          <w:bCs/>
          <w:sz w:val="24"/>
          <w:szCs w:val="24"/>
        </w:rPr>
        <w:t>I</w:t>
      </w:r>
      <w:r w:rsidRPr="0090587C">
        <w:rPr>
          <w:rFonts w:ascii="Times New Roman" w:hAnsi="Times New Roman"/>
          <w:bCs/>
          <w:sz w:val="24"/>
          <w:szCs w:val="24"/>
        </w:rPr>
        <w:t xml:space="preserve"> Semester</w:t>
      </w:r>
      <w:r>
        <w:rPr>
          <w:rFonts w:ascii="Times New Roman" w:hAnsi="Times New Roman"/>
          <w:bCs/>
          <w:sz w:val="24"/>
          <w:szCs w:val="24"/>
        </w:rPr>
        <w:t xml:space="preserve"> Supplementary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 w:rsidR="00610240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June, 2025</w:t>
      </w:r>
    </w:p>
    <w:p w14:paraId="53AC8B34" w14:textId="77777777" w:rsidR="008212E7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  <w:lang w:val="en-US"/>
        </w:rPr>
      </w:pPr>
      <w:r w:rsidRPr="00E61D81">
        <w:rPr>
          <w:rFonts w:ascii="Times New Roman" w:eastAsia="Calibri" w:hAnsi="Times New Roman" w:cs="Times New Roman"/>
          <w:b/>
          <w:sz w:val="32"/>
          <w:szCs w:val="32"/>
          <w:lang w:val="en-US"/>
        </w:rPr>
        <w:t>SEMICONDUCTOR PHYSICS AND ELECTROMAGNETICS</w:t>
      </w:r>
    </w:p>
    <w:p w14:paraId="1D652767" w14:textId="067BA1DA" w:rsidR="008212E7" w:rsidRPr="00E47B54" w:rsidRDefault="008212E7" w:rsidP="008212E7">
      <w:pPr>
        <w:suppressAutoHyphens w:val="0"/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  <w:lang w:val="en-US"/>
        </w:rPr>
        <w:t>(CSE</w:t>
      </w:r>
      <w:r w:rsidR="00BB39D2">
        <w:rPr>
          <w:rFonts w:ascii="Times New Roman" w:eastAsia="Calibri" w:hAnsi="Times New Roman" w:cs="Times New Roman"/>
          <w:sz w:val="24"/>
          <w:szCs w:val="24"/>
          <w:lang w:val="en-US"/>
        </w:rPr>
        <w:t>/IT</w:t>
      </w:r>
      <w:r w:rsidR="00D400E9">
        <w:rPr>
          <w:rFonts w:ascii="Times New Roman" w:eastAsia="Calibri" w:hAnsi="Times New Roman" w:cs="Times New Roman"/>
          <w:sz w:val="24"/>
          <w:szCs w:val="24"/>
          <w:lang w:val="en-US"/>
        </w:rPr>
        <w:t>)</w:t>
      </w:r>
    </w:p>
    <w:p w14:paraId="4CA56845" w14:textId="32A9857A" w:rsidR="008212E7" w:rsidRPr="0068068B" w:rsidRDefault="008212E7" w:rsidP="008212E7">
      <w:pPr>
        <w:suppressAutoHyphens w:val="0"/>
        <w:spacing w:line="259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>Max. Time: 150 Min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 xml:space="preserve">                Max. Marks: </w:t>
      </w:r>
      <w:r w:rsidR="00BB39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6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0M</w:t>
      </w:r>
    </w:p>
    <w:p w14:paraId="009DEE58" w14:textId="77777777" w:rsidR="008212E7" w:rsidRPr="0068068B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SECTION-A</w:t>
      </w:r>
    </w:p>
    <w:p w14:paraId="45CD6030" w14:textId="061B56EC" w:rsidR="008212E7" w:rsidRDefault="008212E7" w:rsidP="008212E7">
      <w:pPr>
        <w:suppressAutoHyphens w:val="0"/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Answer all the questions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  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4×</w:t>
      </w:r>
      <w:r w:rsidR="00BB39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08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M =</w:t>
      </w:r>
      <w:r w:rsidR="00BB39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32</w:t>
      </w:r>
      <w:r w:rsidRPr="006D07D9">
        <w:rPr>
          <w:rFonts w:ascii="Times New Roman" w:eastAsia="Calibri" w:hAnsi="Times New Roman" w:cs="Times New Roman"/>
          <w:b/>
          <w:sz w:val="24"/>
          <w:szCs w:val="24"/>
          <w:lang w:val="en-US"/>
        </w:rPr>
        <w:t>M</w:t>
      </w:r>
    </w:p>
    <w:p w14:paraId="72EFF072" w14:textId="77777777" w:rsidR="008212E7" w:rsidRPr="0068068B" w:rsidRDefault="008212E7" w:rsidP="008212E7">
      <w:pPr>
        <w:suppressAutoHyphens w:val="0"/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14:paraId="79E83701" w14:textId="77777777" w:rsidR="00CB5640" w:rsidRDefault="00604EA3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33A0A">
        <w:rPr>
          <w:rFonts w:ascii="Times New Roman" w:hAnsi="Times New Roman" w:cs="Times New Roman"/>
          <w:sz w:val="24"/>
          <w:szCs w:val="24"/>
        </w:rPr>
        <w:t>. a) Differentiate stimulated emission</w:t>
      </w:r>
      <w:r w:rsidR="008212E7">
        <w:rPr>
          <w:rFonts w:ascii="Times New Roman" w:hAnsi="Times New Roman" w:cs="Times New Roman"/>
          <w:sz w:val="24"/>
          <w:szCs w:val="24"/>
        </w:rPr>
        <w:t xml:space="preserve"> from spontaneous emission. </w:t>
      </w:r>
    </w:p>
    <w:p w14:paraId="5C93094A" w14:textId="77777777" w:rsidR="00CB5640" w:rsidRDefault="00E33A0A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b) What are the characteristic features of laser light that</w:t>
      </w:r>
      <w:r w:rsidR="008212E7">
        <w:rPr>
          <w:rFonts w:ascii="Times New Roman" w:hAnsi="Times New Roman" w:cs="Times New Roman"/>
          <w:sz w:val="24"/>
          <w:szCs w:val="24"/>
        </w:rPr>
        <w:t xml:space="preserve"> differs from normal light? </w:t>
      </w:r>
    </w:p>
    <w:p w14:paraId="0FD83354" w14:textId="77777777" w:rsidR="00CB5640" w:rsidRDefault="00E33A0A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c)  Determine the band gap of a semiconducting laser emi</w:t>
      </w:r>
      <w:r w:rsidR="008212E7">
        <w:rPr>
          <w:rFonts w:ascii="Times New Roman" w:hAnsi="Times New Roman" w:cs="Times New Roman"/>
          <w:sz w:val="24"/>
          <w:szCs w:val="24"/>
        </w:rPr>
        <w:t xml:space="preserve">tting wavelength of 632 nm. </w:t>
      </w:r>
    </w:p>
    <w:p w14:paraId="7435D004" w14:textId="77777777" w:rsidR="008212E7" w:rsidRDefault="008212E7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7A13A0" w14:textId="77777777" w:rsidR="00CB5640" w:rsidRDefault="00604EA3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8212E7">
        <w:rPr>
          <w:rFonts w:ascii="Times New Roman" w:hAnsi="Times New Roman" w:cs="Times New Roman"/>
          <w:sz w:val="24"/>
          <w:szCs w:val="24"/>
        </w:rPr>
        <w:t>.</w:t>
      </w:r>
      <w:r w:rsidR="00E33A0A">
        <w:rPr>
          <w:rFonts w:ascii="Times New Roman" w:hAnsi="Times New Roman" w:cs="Times New Roman"/>
          <w:sz w:val="24"/>
          <w:szCs w:val="24"/>
        </w:rPr>
        <w:t xml:space="preserve"> a</w:t>
      </w:r>
      <w:r w:rsidR="008212E7">
        <w:rPr>
          <w:rFonts w:ascii="Times New Roman" w:hAnsi="Times New Roman" w:cs="Times New Roman"/>
          <w:sz w:val="24"/>
          <w:szCs w:val="24"/>
        </w:rPr>
        <w:t xml:space="preserve">) State </w:t>
      </w:r>
      <w:proofErr w:type="spellStart"/>
      <w:r w:rsidR="008212E7">
        <w:rPr>
          <w:rFonts w:ascii="Times New Roman" w:hAnsi="Times New Roman" w:cs="Times New Roman"/>
          <w:sz w:val="24"/>
          <w:szCs w:val="24"/>
        </w:rPr>
        <w:t>Biot</w:t>
      </w:r>
      <w:proofErr w:type="spellEnd"/>
      <w:r w:rsidR="008212E7">
        <w:rPr>
          <w:rFonts w:ascii="Times New Roman" w:hAnsi="Times New Roman" w:cs="Times New Roman"/>
          <w:sz w:val="24"/>
          <w:szCs w:val="24"/>
        </w:rPr>
        <w:t xml:space="preserve"> savart’s law. </w:t>
      </w:r>
    </w:p>
    <w:p w14:paraId="194FC9CD" w14:textId="77777777" w:rsidR="00CB5640" w:rsidRDefault="00E33A0A" w:rsidP="0003506B">
      <w:pPr>
        <w:spacing w:after="0" w:line="24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212E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b) Apply </w:t>
      </w:r>
      <w:proofErr w:type="spellStart"/>
      <w:r>
        <w:rPr>
          <w:rFonts w:ascii="Times New Roman" w:hAnsi="Times New Roman" w:cs="Times New Roman"/>
          <w:sz w:val="24"/>
          <w:szCs w:val="24"/>
        </w:rPr>
        <w:t>Biot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savart's law to determine the magnetic field of a circular ring of radius ‘a’ at</w:t>
      </w:r>
      <w:r w:rsidR="008212E7">
        <w:rPr>
          <w:rFonts w:ascii="Times New Roman" w:hAnsi="Times New Roman" w:cs="Times New Roman"/>
          <w:sz w:val="24"/>
          <w:szCs w:val="24"/>
        </w:rPr>
        <w:t xml:space="preserve"> a </w:t>
      </w:r>
      <w:r w:rsidR="00E161C4">
        <w:rPr>
          <w:rFonts w:ascii="Times New Roman" w:hAnsi="Times New Roman" w:cs="Times New Roman"/>
          <w:sz w:val="24"/>
          <w:szCs w:val="24"/>
        </w:rPr>
        <w:t xml:space="preserve">   </w:t>
      </w:r>
      <w:r w:rsidR="0003506B">
        <w:rPr>
          <w:rFonts w:ascii="Times New Roman" w:hAnsi="Times New Roman" w:cs="Times New Roman"/>
          <w:sz w:val="24"/>
          <w:szCs w:val="24"/>
        </w:rPr>
        <w:t xml:space="preserve">  </w:t>
      </w:r>
      <w:r w:rsidR="008212E7">
        <w:rPr>
          <w:rFonts w:ascii="Times New Roman" w:hAnsi="Times New Roman" w:cs="Times New Roman"/>
          <w:sz w:val="24"/>
          <w:szCs w:val="24"/>
        </w:rPr>
        <w:t xml:space="preserve">distance ‘x’ on its axis </w:t>
      </w:r>
    </w:p>
    <w:p w14:paraId="24FD8DCC" w14:textId="77777777" w:rsidR="00CB5640" w:rsidRDefault="008212E7" w:rsidP="0003506B">
      <w:pPr>
        <w:suppressAutoHyphens w:val="0"/>
        <w:spacing w:after="0" w:line="240" w:lineRule="auto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33A0A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Estimate the magnetic field using </w:t>
      </w:r>
      <w:proofErr w:type="spellStart"/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>Biot</w:t>
      </w:r>
      <w:proofErr w:type="spellEnd"/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-Savart’s law on the axis of a circular coil of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>radius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0.3m, with 100 turns and carrying a steady current 0.6 Amp at a point P which is at a distance 0.15m from the </w:t>
      </w:r>
      <w:proofErr w:type="spellStart"/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>centre</w:t>
      </w:r>
      <w:proofErr w:type="spellEnd"/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coil. (Given, µ</w:t>
      </w:r>
      <w:r w:rsidR="00E33A0A"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0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4πx10</w:t>
      </w:r>
      <w:r w:rsidR="00E33A0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-7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H.m</w:t>
      </w:r>
      <w:r w:rsidR="00E33A0A">
        <w:rPr>
          <w:rFonts w:ascii="Times New Roman" w:eastAsia="Times New Roman" w:hAnsi="Times New Roman" w:cs="Times New Roman"/>
          <w:sz w:val="24"/>
          <w:szCs w:val="24"/>
          <w:vertAlign w:val="superscript"/>
          <w:lang w:val="en-US"/>
        </w:rPr>
        <w:t>-1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2E359A29" w14:textId="77777777" w:rsidR="00CB5640" w:rsidRDefault="00CB5640" w:rsidP="0003506B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67E292" w14:textId="77777777" w:rsidR="00CB5640" w:rsidRDefault="00604EA3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212E7">
        <w:rPr>
          <w:rFonts w:ascii="Times New Roman" w:hAnsi="Times New Roman" w:cs="Times New Roman"/>
          <w:sz w:val="24"/>
          <w:szCs w:val="24"/>
        </w:rPr>
        <w:t>.</w:t>
      </w:r>
      <w:r w:rsidR="00E33A0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E33A0A">
        <w:rPr>
          <w:rFonts w:ascii="Times New Roman" w:hAnsi="Times New Roman" w:cs="Times New Roman"/>
          <w:sz w:val="24"/>
          <w:szCs w:val="24"/>
        </w:rPr>
        <w:t xml:space="preserve">a)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hAnsi="Times New Roman" w:cs="Times New Roman"/>
          <w:sz w:val="24"/>
          <w:szCs w:val="24"/>
        </w:rPr>
        <w:t>What</w:t>
      </w:r>
      <w:proofErr w:type="gramEnd"/>
      <w:r w:rsidR="00E33A0A">
        <w:rPr>
          <w:rFonts w:ascii="Times New Roman" w:hAnsi="Times New Roman" w:cs="Times New Roman"/>
          <w:sz w:val="24"/>
          <w:szCs w:val="24"/>
        </w:rPr>
        <w:t xml:space="preserve"> are de Broglie wave</w:t>
      </w:r>
      <w:r w:rsidR="008212E7">
        <w:rPr>
          <w:rFonts w:ascii="Times New Roman" w:hAnsi="Times New Roman" w:cs="Times New Roman"/>
          <w:sz w:val="24"/>
          <w:szCs w:val="24"/>
        </w:rPr>
        <w:t xml:space="preserve">s and write the properties. </w:t>
      </w:r>
    </w:p>
    <w:p w14:paraId="016BE66A" w14:textId="77777777" w:rsidR="00CB5640" w:rsidRDefault="00E33A0A" w:rsidP="0003506B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Derive an expression for the de Broglie wavelength of a charged particle of charge ‘q’ </w:t>
      </w:r>
      <w:r w:rsidR="008212E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moving und</w:t>
      </w:r>
      <w:r w:rsidR="008212E7">
        <w:rPr>
          <w:rFonts w:ascii="Times New Roman" w:hAnsi="Times New Roman" w:cs="Times New Roman"/>
          <w:sz w:val="24"/>
          <w:szCs w:val="24"/>
        </w:rPr>
        <w:t xml:space="preserve">er potential difference ‘V’ </w:t>
      </w:r>
    </w:p>
    <w:p w14:paraId="23732F26" w14:textId="77777777" w:rsidR="00CB5640" w:rsidRDefault="008212E7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hAnsi="Times New Roman" w:cs="Times New Roman"/>
          <w:sz w:val="24"/>
          <w:szCs w:val="24"/>
        </w:rPr>
        <w:t xml:space="preserve">c) </w:t>
      </w:r>
      <w:r w:rsidR="00E161C4">
        <w:rPr>
          <w:rFonts w:ascii="Times New Roman" w:hAnsi="Times New Roman" w:cs="Times New Roman"/>
          <w:sz w:val="24"/>
          <w:szCs w:val="24"/>
        </w:rPr>
        <w:t xml:space="preserve">  </w:t>
      </w:r>
      <w:r w:rsidR="00E33A0A">
        <w:rPr>
          <w:rFonts w:ascii="Times New Roman" w:hAnsi="Times New Roman" w:cs="Times New Roman"/>
          <w:sz w:val="24"/>
          <w:szCs w:val="24"/>
        </w:rPr>
        <w:t>Find the wavelength of an electron accelerating under the po</w:t>
      </w:r>
      <w:r>
        <w:rPr>
          <w:rFonts w:ascii="Times New Roman" w:hAnsi="Times New Roman" w:cs="Times New Roman"/>
          <w:sz w:val="24"/>
          <w:szCs w:val="24"/>
        </w:rPr>
        <w:t xml:space="preserve">tential difference of 30KV. </w:t>
      </w:r>
    </w:p>
    <w:p w14:paraId="14E498F4" w14:textId="77777777" w:rsidR="00D400E9" w:rsidRDefault="00D400E9" w:rsidP="0003506B">
      <w:pPr>
        <w:suppressAutoHyphens w:val="0"/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20CC86F2" w14:textId="77777777" w:rsidR="00604EA3" w:rsidRDefault="00604EA3" w:rsidP="000350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0350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Differentiate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direct and indirect bandgap semiconductors with examples. </w:t>
      </w:r>
    </w:p>
    <w:p w14:paraId="6161B9E2" w14:textId="77777777" w:rsidR="00604EA3" w:rsidRDefault="00604EA3" w:rsidP="0003506B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b) Are indirect bandgap semiconductors useful to fabricate LED’s? Give your reasons with        examples. </w:t>
      </w:r>
    </w:p>
    <w:p w14:paraId="7D24EBA0" w14:textId="77777777" w:rsidR="00604EA3" w:rsidRDefault="00604EA3" w:rsidP="0003506B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c) Find the wavelength of light emitting from a LED fabricated using a semiconductor   material of bandgap 3 eV. </w:t>
      </w:r>
    </w:p>
    <w:p w14:paraId="0C705D74" w14:textId="77777777" w:rsidR="008212E7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SECTION-B</w:t>
      </w:r>
    </w:p>
    <w:p w14:paraId="4DBDD639" w14:textId="77777777" w:rsidR="008212E7" w:rsidRPr="0068068B" w:rsidRDefault="008212E7" w:rsidP="008212E7">
      <w:pPr>
        <w:suppressAutoHyphens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</w:p>
    <w:p w14:paraId="06D0338F" w14:textId="411B64FB" w:rsidR="008212E7" w:rsidRPr="0068068B" w:rsidRDefault="008212E7" w:rsidP="008212E7">
      <w:pPr>
        <w:suppressAutoHyphens w:val="0"/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Answer all the questions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 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    </w:t>
      </w:r>
      <w:r w:rsidR="00BB39D2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2×</w:t>
      </w:r>
      <w:r w:rsidR="00BB39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14</w:t>
      </w:r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M=</w:t>
      </w:r>
      <w:r w:rsidR="00BB39D2">
        <w:rPr>
          <w:rFonts w:ascii="Times New Roman" w:eastAsia="Calibri" w:hAnsi="Times New Roman" w:cs="Times New Roman"/>
          <w:b/>
          <w:sz w:val="24"/>
          <w:szCs w:val="24"/>
          <w:lang w:val="en-US"/>
        </w:rPr>
        <w:t>28</w:t>
      </w:r>
      <w:r w:rsidRPr="0068068B">
        <w:rPr>
          <w:rFonts w:ascii="Times New Roman" w:eastAsia="Calibri" w:hAnsi="Times New Roman" w:cs="Times New Roman"/>
          <w:b/>
          <w:sz w:val="24"/>
          <w:szCs w:val="24"/>
          <w:lang w:val="en-US"/>
        </w:rPr>
        <w:t>M</w:t>
      </w:r>
    </w:p>
    <w:p w14:paraId="7C56A92C" w14:textId="77777777" w:rsidR="00CB5640" w:rsidRDefault="00E33A0A" w:rsidP="008212E7">
      <w:pPr>
        <w:suppressAutoHyphens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212E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Apply Schrodinger wave equation to derive an expression for energy eigen value of a particle struck in a one-dimensional infinite p</w:t>
      </w:r>
      <w:r w:rsidR="008212E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otential well of width ‘a’. </w:t>
      </w:r>
    </w:p>
    <w:p w14:paraId="23A4EDFA" w14:textId="77777777" w:rsidR="00CB5640" w:rsidRDefault="008212E7" w:rsidP="008212E7">
      <w:pPr>
        <w:suppressAutoHyphens w:val="0"/>
        <w:spacing w:after="0" w:line="240" w:lineRule="auto"/>
        <w:ind w:left="567" w:hanging="567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D400E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>b) An electron is confined within an infinite potential well of width a = 10 nm. Calculate the energy of emitted photon when an electron jumps from the third excited state to gr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ound state. </w:t>
      </w:r>
    </w:p>
    <w:p w14:paraId="094A665E" w14:textId="77777777" w:rsidR="00CB5640" w:rsidRDefault="008212E7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="00E33A0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c) </w:t>
      </w:r>
      <w:r w:rsidR="00E33A0A">
        <w:rPr>
          <w:rFonts w:ascii="Times New Roman" w:hAnsi="Times New Roman" w:cs="Times New Roman"/>
          <w:sz w:val="24"/>
          <w:szCs w:val="24"/>
        </w:rPr>
        <w:t xml:space="preserve"> Derive</w:t>
      </w:r>
      <w:r>
        <w:rPr>
          <w:rFonts w:ascii="Times New Roman" w:hAnsi="Times New Roman" w:cs="Times New Roman"/>
          <w:sz w:val="24"/>
          <w:szCs w:val="24"/>
        </w:rPr>
        <w:t xml:space="preserve"> coulombs law from Gauss law. </w:t>
      </w:r>
    </w:p>
    <w:p w14:paraId="0645CFC3" w14:textId="77777777" w:rsidR="00CB5640" w:rsidRDefault="008212E7" w:rsidP="008212E7">
      <w:pPr>
        <w:spacing w:after="0" w:line="240" w:lineRule="auto"/>
        <w:ind w:left="567" w:hanging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E33A0A">
        <w:rPr>
          <w:rFonts w:ascii="Times New Roman" w:hAnsi="Times New Roman" w:cs="Times New Roman"/>
          <w:sz w:val="24"/>
          <w:szCs w:val="24"/>
        </w:rPr>
        <w:t xml:space="preserve">d) </w:t>
      </w:r>
      <w:r w:rsidR="00E161C4"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hAnsi="Times New Roman" w:cs="Times New Roman"/>
          <w:sz w:val="24"/>
          <w:szCs w:val="24"/>
        </w:rPr>
        <w:t xml:space="preserve">Apply gauss law to find the electric filed of a spherical shell of radius ‘a’, in the following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E33A0A">
        <w:rPr>
          <w:rFonts w:ascii="Times New Roman" w:hAnsi="Times New Roman" w:cs="Times New Roman"/>
          <w:sz w:val="24"/>
          <w:szCs w:val="24"/>
        </w:rPr>
        <w:t xml:space="preserve">cases </w:t>
      </w:r>
    </w:p>
    <w:p w14:paraId="3F401460" w14:textId="77777777"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inside </w:t>
      </w:r>
    </w:p>
    <w:p w14:paraId="185A8AFB" w14:textId="77777777"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(ii) on the shell</w:t>
      </w:r>
    </w:p>
    <w:p w14:paraId="64928C6F" w14:textId="77777777"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(iii) outside the shell</w:t>
      </w:r>
    </w:p>
    <w:p w14:paraId="65226294" w14:textId="77777777" w:rsidR="00D400E9" w:rsidRDefault="00D400E9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2CA2F3" w14:textId="52FDB7FD" w:rsidR="0003506B" w:rsidRDefault="0003506B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8857B3" w14:textId="77777777" w:rsidR="00BB39D2" w:rsidRDefault="00BB39D2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7446A8" w14:textId="77777777" w:rsidR="0003506B" w:rsidRDefault="0003506B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C7509C" w14:textId="77777777" w:rsidR="00CB5640" w:rsidRDefault="00E33A0A" w:rsidP="008212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212E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a) What is Hall effect and derive an e</w:t>
      </w:r>
      <w:r w:rsidR="008212E7">
        <w:rPr>
          <w:rFonts w:ascii="Times New Roman" w:hAnsi="Times New Roman" w:cs="Times New Roman"/>
          <w:sz w:val="24"/>
          <w:szCs w:val="24"/>
        </w:rPr>
        <w:t xml:space="preserve">xpression for hall voltage. </w:t>
      </w:r>
    </w:p>
    <w:p w14:paraId="266C1F47" w14:textId="77777777" w:rsidR="00CB5640" w:rsidRDefault="00E33A0A" w:rsidP="00FA0950">
      <w:pPr>
        <w:suppressAutoHyphens w:val="0"/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8212E7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b) Hall coefficient of a p-type silicon found to be 3 ×10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–3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–1</w:t>
      </w:r>
      <w:r>
        <w:rPr>
          <w:rFonts w:ascii="Times New Roman" w:hAnsi="Times New Roman" w:cs="Times New Roman"/>
          <w:sz w:val="24"/>
          <w:szCs w:val="24"/>
        </w:rPr>
        <w:t>. The resistivity of the specimen is 9 × 10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–3</w:t>
      </w:r>
      <w:r>
        <w:rPr>
          <w:rFonts w:ascii="Times New Roman" w:hAnsi="Times New Roman" w:cs="Times New Roman"/>
          <w:sz w:val="24"/>
          <w:szCs w:val="24"/>
        </w:rPr>
        <w:t xml:space="preserve"> Ωm. Find the mobility and dens</w:t>
      </w:r>
      <w:r w:rsidR="008212E7">
        <w:rPr>
          <w:rFonts w:ascii="Times New Roman" w:hAnsi="Times New Roman" w:cs="Times New Roman"/>
          <w:sz w:val="24"/>
          <w:szCs w:val="24"/>
        </w:rPr>
        <w:t xml:space="preserve">ity of the charge carriers. </w:t>
      </w:r>
    </w:p>
    <w:p w14:paraId="1CF8BFE3" w14:textId="77777777" w:rsidR="00CB5640" w:rsidRDefault="008212E7" w:rsidP="00FA0950">
      <w:pPr>
        <w:suppressAutoHyphens w:val="0"/>
        <w:spacing w:after="0" w:line="240" w:lineRule="auto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</w:t>
      </w:r>
      <w:r w:rsidR="00E33A0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>c) Describe the construction</w:t>
      </w: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and working of solar cell. </w:t>
      </w:r>
    </w:p>
    <w:p w14:paraId="0DE619D2" w14:textId="77777777" w:rsidR="00CB5640" w:rsidRDefault="008212E7" w:rsidP="00FA0950">
      <w:pPr>
        <w:suppressAutoHyphens w:val="0"/>
        <w:spacing w:after="0" w:line="240" w:lineRule="auto"/>
        <w:ind w:left="567" w:hanging="567"/>
        <w:jc w:val="both"/>
        <w:rPr>
          <w:rFonts w:ascii="Times New Roman" w:eastAsia="Calibri" w:hAnsi="Times New Roman" w:cs="Times New Roman"/>
          <w:b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     </w:t>
      </w:r>
      <w:r w:rsidR="00E33A0A">
        <w:rPr>
          <w:rFonts w:ascii="Times New Roman" w:eastAsia="Calibri" w:hAnsi="Times New Roman" w:cs="Times New Roman"/>
          <w:bCs/>
          <w:sz w:val="24"/>
          <w:szCs w:val="24"/>
          <w:lang w:val="en-US"/>
        </w:rPr>
        <w:t xml:space="preserve">d) </w:t>
      </w:r>
      <w:bookmarkStart w:id="0" w:name="_Hlk152404665"/>
      <w:r w:rsidR="00E33A0A">
        <w:rPr>
          <w:rFonts w:ascii="Times New Roman" w:hAnsi="Times New Roman" w:cs="Times New Roman"/>
          <w:sz w:val="24"/>
          <w:szCs w:val="24"/>
        </w:rPr>
        <w:t xml:space="preserve">A solar cell has an input power of </w:t>
      </w:r>
      <w:r w:rsidR="00E33A0A">
        <w:rPr>
          <w:rStyle w:val="katex-mathml"/>
          <w:rFonts w:ascii="Times New Roman" w:hAnsi="Times New Roman" w:cs="Times New Roman"/>
          <w:sz w:val="24"/>
          <w:szCs w:val="24"/>
        </w:rPr>
        <w:t>200 W/m</w:t>
      </w:r>
      <w:r w:rsidR="00E33A0A">
        <w:rPr>
          <w:rStyle w:val="katex-mathml"/>
          <w:rFonts w:ascii="Times New Roman" w:hAnsi="Times New Roman" w:cs="Times New Roman"/>
          <w:sz w:val="24"/>
          <w:szCs w:val="24"/>
          <w:vertAlign w:val="superscript"/>
        </w:rPr>
        <w:t>2</w:t>
      </w:r>
      <w:r w:rsidR="00E33A0A">
        <w:rPr>
          <w:rFonts w:ascii="Times New Roman" w:hAnsi="Times New Roman" w:cs="Times New Roman"/>
          <w:sz w:val="24"/>
          <w:szCs w:val="24"/>
        </w:rPr>
        <w:t xml:space="preserve"> from sunlight and generates an output </w:t>
      </w:r>
      <w:proofErr w:type="gramStart"/>
      <w:r w:rsidR="00E33A0A">
        <w:rPr>
          <w:rFonts w:ascii="Times New Roman" w:hAnsi="Times New Roman" w:cs="Times New Roman"/>
          <w:sz w:val="24"/>
          <w:szCs w:val="24"/>
        </w:rPr>
        <w:t xml:space="preserve">power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E33A0A">
        <w:rPr>
          <w:rFonts w:ascii="Times New Roman" w:hAnsi="Times New Roman" w:cs="Times New Roman"/>
          <w:sz w:val="24"/>
          <w:szCs w:val="24"/>
        </w:rPr>
        <w:t xml:space="preserve"> </w:t>
      </w:r>
      <w:r w:rsidR="00E33A0A">
        <w:rPr>
          <w:rStyle w:val="katex-mathml"/>
          <w:rFonts w:ascii="Times New Roman" w:hAnsi="Times New Roman" w:cs="Times New Roman"/>
          <w:sz w:val="24"/>
          <w:szCs w:val="24"/>
        </w:rPr>
        <w:t>40 W.</w:t>
      </w:r>
      <w:r w:rsidR="00E33A0A">
        <w:rPr>
          <w:rFonts w:ascii="Times New Roman" w:hAnsi="Times New Roman" w:cs="Times New Roman"/>
          <w:sz w:val="24"/>
          <w:szCs w:val="24"/>
        </w:rPr>
        <w:t xml:space="preserve"> Calculate the efficiency of this solar cell</w:t>
      </w:r>
      <w:bookmarkEnd w:id="0"/>
      <w:r w:rsidR="00E33A0A">
        <w:rPr>
          <w:rFonts w:ascii="Times New Roman" w:hAnsi="Times New Roman" w:cs="Times New Roman"/>
          <w:sz w:val="24"/>
          <w:szCs w:val="24"/>
        </w:rPr>
        <w:t>.</w:t>
      </w:r>
    </w:p>
    <w:p w14:paraId="4F794329" w14:textId="77777777" w:rsidR="00CB5640" w:rsidRDefault="00CB5640" w:rsidP="00FA09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126CBC" w14:textId="77777777" w:rsidR="00CB5640" w:rsidRDefault="00CB5640" w:rsidP="008212E7">
      <w:pPr>
        <w:suppressAutoHyphens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FE25744" w14:textId="77777777"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14:paraId="193AA5FF" w14:textId="77777777"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14:paraId="79FED664" w14:textId="77777777"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14:paraId="4073A15B" w14:textId="77777777"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14:paraId="2F01F09C" w14:textId="77777777"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14:paraId="78784E43" w14:textId="77777777"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p w14:paraId="3A5F4605" w14:textId="77777777" w:rsidR="00CB5640" w:rsidRDefault="00CB5640">
      <w:pPr>
        <w:rPr>
          <w:rFonts w:ascii="Times New Roman" w:hAnsi="Times New Roman" w:cs="Times New Roman"/>
          <w:sz w:val="24"/>
          <w:szCs w:val="24"/>
        </w:rPr>
      </w:pPr>
    </w:p>
    <w:sectPr w:rsidR="00CB5640" w:rsidSect="0003506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851" w:right="1440" w:bottom="426" w:left="1440" w:header="142" w:footer="3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384FCC" w14:textId="77777777" w:rsidR="009004BD" w:rsidRDefault="009004BD">
      <w:pPr>
        <w:spacing w:line="240" w:lineRule="auto"/>
      </w:pPr>
      <w:r>
        <w:separator/>
      </w:r>
    </w:p>
  </w:endnote>
  <w:endnote w:type="continuationSeparator" w:id="0">
    <w:p w14:paraId="0FDD0E80" w14:textId="77777777" w:rsidR="009004BD" w:rsidRDefault="009004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5875B" w14:textId="77777777" w:rsidR="008212E7" w:rsidRPr="008212E7" w:rsidRDefault="00000000" w:rsidP="008212E7">
    <w:pPr>
      <w:pStyle w:val="Footer"/>
      <w:jc w:val="center"/>
      <w:rPr>
        <w:rFonts w:ascii="Times New Roman" w:hAnsi="Times New Roman" w:cs="Times New Roman"/>
        <w:sz w:val="20"/>
        <w:szCs w:val="20"/>
      </w:rPr>
    </w:pPr>
    <w:sdt>
      <w:sdtPr>
        <w:id w:val="630598131"/>
        <w:docPartObj>
          <w:docPartGallery w:val="Page Numbers (Top of Page)"/>
          <w:docPartUnique/>
        </w:docPartObj>
      </w:sdtPr>
      <w:sdtEndPr>
        <w:rPr>
          <w:rFonts w:ascii="Times New Roman" w:hAnsi="Times New Roman" w:cs="Times New Roman"/>
          <w:sz w:val="20"/>
          <w:szCs w:val="20"/>
        </w:rPr>
      </w:sdtEndPr>
      <w:sdtContent>
        <w:r w:rsidR="008212E7" w:rsidRPr="008212E7">
          <w:rPr>
            <w:rFonts w:ascii="Times New Roman" w:hAnsi="Times New Roman" w:cs="Times New Roman"/>
            <w:sz w:val="20"/>
            <w:szCs w:val="20"/>
          </w:rPr>
          <w:t xml:space="preserve"> 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PAGE </w:instrTex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03506B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  <w:r w:rsidR="008212E7" w:rsidRPr="008212E7">
          <w:rPr>
            <w:rFonts w:ascii="Times New Roman" w:hAnsi="Times New Roman" w:cs="Times New Roman"/>
            <w:sz w:val="20"/>
            <w:szCs w:val="20"/>
          </w:rPr>
          <w:t xml:space="preserve"> of 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begin"/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instrText xml:space="preserve"> NUMPAGES  </w:instrTex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separate"/>
        </w:r>
        <w:r w:rsidR="0003506B">
          <w:rPr>
            <w:rFonts w:ascii="Times New Roman" w:hAnsi="Times New Roman" w:cs="Times New Roman"/>
            <w:b/>
            <w:bCs/>
            <w:noProof/>
            <w:sz w:val="20"/>
            <w:szCs w:val="20"/>
          </w:rPr>
          <w:t>2</w:t>
        </w:r>
        <w:r w:rsidR="008212E7" w:rsidRPr="008212E7">
          <w:rPr>
            <w:rFonts w:ascii="Times New Roman" w:hAnsi="Times New Roman" w:cs="Times New Roman"/>
            <w:b/>
            <w:bCs/>
            <w:sz w:val="20"/>
            <w:szCs w:val="20"/>
          </w:rPr>
          <w:fldChar w:fldCharType="end"/>
        </w:r>
      </w:sdtContent>
    </w:sdt>
  </w:p>
  <w:p w14:paraId="5DE677B6" w14:textId="77777777" w:rsidR="008212E7" w:rsidRDefault="008212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148540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-49307332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14:paraId="33E6A309" w14:textId="77777777" w:rsidR="008212E7" w:rsidRPr="008212E7" w:rsidRDefault="008212E7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212E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PAGE </w:instrTex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03506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1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8212E7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 xml:space="preserve"> NUMPAGES  </w:instrTex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="0003506B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w:t>2</w:t>
            </w:r>
            <w:r w:rsidRPr="008212E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2095C9F" w14:textId="77777777" w:rsidR="008212E7" w:rsidRDefault="008212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5F675" w14:textId="77777777" w:rsidR="009004BD" w:rsidRDefault="009004BD">
      <w:pPr>
        <w:spacing w:after="0"/>
      </w:pPr>
      <w:r>
        <w:separator/>
      </w:r>
    </w:p>
  </w:footnote>
  <w:footnote w:type="continuationSeparator" w:id="0">
    <w:p w14:paraId="7840D36A" w14:textId="77777777" w:rsidR="009004BD" w:rsidRDefault="009004B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9D4C9" w14:textId="77777777" w:rsidR="008212E7" w:rsidRDefault="008212E7" w:rsidP="008212E7">
    <w:pPr>
      <w:pStyle w:val="Header"/>
      <w:tabs>
        <w:tab w:val="clear" w:pos="4513"/>
        <w:tab w:val="clear" w:pos="9026"/>
      </w:tabs>
      <w:rPr>
        <w:rFonts w:ascii="Times New Roman" w:hAnsi="Times New Roman"/>
        <w:b/>
        <w:bCs/>
        <w:sz w:val="24"/>
        <w:szCs w:val="24"/>
      </w:rPr>
    </w:pPr>
  </w:p>
  <w:p w14:paraId="79DB1C6D" w14:textId="77777777" w:rsidR="00BB39D2" w:rsidRDefault="00BB39D2" w:rsidP="0003506B">
    <w:pPr>
      <w:pStyle w:val="Header"/>
      <w:rPr>
        <w:rFonts w:ascii="Times New Roman" w:hAnsi="Times New Roman"/>
        <w:b/>
        <w:bCs/>
        <w:sz w:val="24"/>
        <w:szCs w:val="24"/>
      </w:rPr>
    </w:pPr>
  </w:p>
  <w:p w14:paraId="059512F7" w14:textId="1F18149A" w:rsidR="008212E7" w:rsidRDefault="0003506B" w:rsidP="0003506B">
    <w:pPr>
      <w:pStyle w:val="Header"/>
    </w:pPr>
    <w:r w:rsidRPr="00957640">
      <w:rPr>
        <w:rFonts w:ascii="Times New Roman" w:hAnsi="Times New Roman"/>
        <w:b/>
        <w:bCs/>
        <w:sz w:val="24"/>
        <w:szCs w:val="24"/>
      </w:rPr>
      <w:t>Regulation: R22</w:t>
    </w:r>
    <w:r>
      <w:rPr>
        <w:rFonts w:ascii="Times New Roman" w:hAnsi="Times New Roman"/>
        <w:b/>
        <w:bCs/>
        <w:sz w:val="24"/>
        <w:szCs w:val="24"/>
      </w:rPr>
      <w:t>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22PY105-12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AB614" w14:textId="77777777" w:rsidR="0003506B" w:rsidRDefault="0003506B" w:rsidP="0003506B">
    <w:pPr>
      <w:pStyle w:val="Header"/>
    </w:pPr>
    <w:r w:rsidRPr="00E96319">
      <w:rPr>
        <w:b/>
        <w:noProof/>
        <w:lang w:eastAsia="en-IN"/>
      </w:rPr>
      <w:drawing>
        <wp:inline distT="0" distB="0" distL="0" distR="0" wp14:anchorId="1EADC9A7" wp14:editId="0C1DC524">
          <wp:extent cx="5334000" cy="904875"/>
          <wp:effectExtent l="0" t="0" r="0" b="9525"/>
          <wp:docPr id="2" name="Picture 2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807E75F" w14:textId="260CFCE4" w:rsidR="008212E7" w:rsidRDefault="0003506B" w:rsidP="008212E7">
    <w:pPr>
      <w:pStyle w:val="Header"/>
      <w:rPr>
        <w:noProof/>
        <w:lang w:eastAsia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</w:t>
    </w:r>
    <w:r>
      <w:rPr>
        <w:rFonts w:ascii="Times New Roman" w:hAnsi="Times New Roman"/>
        <w:b/>
        <w:bCs/>
        <w:sz w:val="24"/>
        <w:szCs w:val="24"/>
      </w:rPr>
      <w:t>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</w:t>
    </w:r>
    <w:r w:rsidR="00BB39D2">
      <w:rPr>
        <w:rFonts w:ascii="Times New Roman" w:hAnsi="Times New Roman"/>
        <w:b/>
        <w:sz w:val="24"/>
        <w:szCs w:val="24"/>
      </w:rPr>
      <w:t xml:space="preserve">        </w:t>
    </w:r>
    <w:r>
      <w:rPr>
        <w:rFonts w:ascii="Times New Roman" w:hAnsi="Times New Roman"/>
        <w:b/>
        <w:sz w:val="24"/>
        <w:szCs w:val="24"/>
      </w:rPr>
      <w:t xml:space="preserve">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22PY105-12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D75D5"/>
    <w:multiLevelType w:val="multilevel"/>
    <w:tmpl w:val="3BCD75D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3140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1952"/>
    <w:rsid w:val="0003506B"/>
    <w:rsid w:val="00082AB6"/>
    <w:rsid w:val="000E3B22"/>
    <w:rsid w:val="001159F7"/>
    <w:rsid w:val="001B75A6"/>
    <w:rsid w:val="00221CCE"/>
    <w:rsid w:val="00224913"/>
    <w:rsid w:val="00336281"/>
    <w:rsid w:val="003B1C89"/>
    <w:rsid w:val="003D4EAE"/>
    <w:rsid w:val="00453158"/>
    <w:rsid w:val="00512D71"/>
    <w:rsid w:val="00593DDA"/>
    <w:rsid w:val="005B3F1B"/>
    <w:rsid w:val="006042B7"/>
    <w:rsid w:val="00604EA3"/>
    <w:rsid w:val="00610240"/>
    <w:rsid w:val="00613BE3"/>
    <w:rsid w:val="006535DC"/>
    <w:rsid w:val="00691122"/>
    <w:rsid w:val="006F5F02"/>
    <w:rsid w:val="006F6D7B"/>
    <w:rsid w:val="007933D7"/>
    <w:rsid w:val="007B35D5"/>
    <w:rsid w:val="007F2373"/>
    <w:rsid w:val="008212E7"/>
    <w:rsid w:val="00847B28"/>
    <w:rsid w:val="00853984"/>
    <w:rsid w:val="009004BD"/>
    <w:rsid w:val="009721A2"/>
    <w:rsid w:val="009C4FED"/>
    <w:rsid w:val="00B35522"/>
    <w:rsid w:val="00B51952"/>
    <w:rsid w:val="00BB39D2"/>
    <w:rsid w:val="00BF6FB1"/>
    <w:rsid w:val="00C02DE5"/>
    <w:rsid w:val="00C229CA"/>
    <w:rsid w:val="00C518E5"/>
    <w:rsid w:val="00C702A3"/>
    <w:rsid w:val="00CB5640"/>
    <w:rsid w:val="00D400E9"/>
    <w:rsid w:val="00D46BA2"/>
    <w:rsid w:val="00DC09EB"/>
    <w:rsid w:val="00DD5FE9"/>
    <w:rsid w:val="00E03013"/>
    <w:rsid w:val="00E161C4"/>
    <w:rsid w:val="00E24525"/>
    <w:rsid w:val="00E33A0A"/>
    <w:rsid w:val="00E40317"/>
    <w:rsid w:val="00E52DAE"/>
    <w:rsid w:val="00E531C9"/>
    <w:rsid w:val="00E67627"/>
    <w:rsid w:val="00FA0950"/>
    <w:rsid w:val="00FA2448"/>
    <w:rsid w:val="00FC6772"/>
    <w:rsid w:val="00FE3B16"/>
    <w:rsid w:val="04D75942"/>
    <w:rsid w:val="08017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EA092E"/>
  <w15:docId w15:val="{FFAF292F-203F-4948-A3F3-AB3463E1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6" w:lineRule="auto"/>
    </w:pPr>
    <w:rPr>
      <w:rFonts w:ascii="Calibri" w:eastAsia="Droid Sans Fallback" w:hAnsi="Calibri" w:cs="Calibri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character" w:customStyle="1" w:styleId="katex-mathml">
    <w:name w:val="katex-mathml"/>
    <w:basedOn w:val="DefaultParagraphFont"/>
    <w:qFormat/>
  </w:style>
  <w:style w:type="paragraph" w:styleId="Header">
    <w:name w:val="header"/>
    <w:basedOn w:val="Normal"/>
    <w:link w:val="HeaderChar"/>
    <w:uiPriority w:val="99"/>
    <w:unhideWhenUsed/>
    <w:rsid w:val="00821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2E7"/>
    <w:rPr>
      <w:rFonts w:ascii="Calibri" w:eastAsia="Droid Sans Fallback" w:hAnsi="Calibri" w:cs="Calibri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8212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2E7"/>
    <w:rPr>
      <w:rFonts w:ascii="Calibri" w:eastAsia="Droid Sans Fallback" w:hAnsi="Calibri" w:cs="Calibri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M. Ramanjaneyulu</dc:creator>
  <cp:lastModifiedBy>ADMIN</cp:lastModifiedBy>
  <cp:revision>69</cp:revision>
  <cp:lastPrinted>2025-06-09T02:54:00Z</cp:lastPrinted>
  <dcterms:created xsi:type="dcterms:W3CDTF">2024-06-08T10:05:00Z</dcterms:created>
  <dcterms:modified xsi:type="dcterms:W3CDTF">2025-06-09T02:54:00Z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D744D89317944DFEA252CB13E4F807FE_13</vt:lpwstr>
  </property>
</Properties>
</file>